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545A6" w14:textId="77777777" w:rsidR="005A4CAE" w:rsidRPr="00906AC4" w:rsidRDefault="00915C1C" w:rsidP="00915C1C">
      <w:pPr>
        <w:pBdr>
          <w:top w:val="nil"/>
          <w:left w:val="nil"/>
          <w:bottom w:val="nil"/>
          <w:right w:val="nil"/>
          <w:between w:val="nil"/>
        </w:pBdr>
        <w:tabs>
          <w:tab w:val="center" w:pos="4680"/>
          <w:tab w:val="right" w:pos="9360"/>
        </w:tabs>
        <w:rPr>
          <w:rFonts w:ascii="Arial" w:hAnsi="Arial" w:cs="Arial"/>
          <w:color w:val="000000"/>
        </w:rPr>
        <w:sectPr w:rsidR="005A4CAE" w:rsidRPr="00906AC4" w:rsidSect="00A81273">
          <w:headerReference w:type="first" r:id="rId8"/>
          <w:footerReference w:type="first" r:id="rId9"/>
          <w:type w:val="continuous"/>
          <w:pgSz w:w="12240" w:h="15840"/>
          <w:pgMar w:top="1008" w:right="1440" w:bottom="495" w:left="1440" w:header="720" w:footer="0" w:gutter="0"/>
          <w:cols w:space="720"/>
          <w:titlePg/>
          <w:docGrid w:linePitch="360"/>
        </w:sectPr>
      </w:pPr>
      <w:r w:rsidRPr="00906AC4">
        <w:rPr>
          <w:rFonts w:ascii="Arial" w:hAnsi="Arial" w:cs="Arial"/>
          <w:color w:val="000000"/>
        </w:rPr>
        <w:tab/>
      </w:r>
      <w:r w:rsidRPr="00906AC4">
        <w:rPr>
          <w:rFonts w:ascii="Arial" w:hAnsi="Arial" w:cs="Arial"/>
          <w:color w:val="000000"/>
        </w:rPr>
        <w:tab/>
      </w:r>
    </w:p>
    <w:p w14:paraId="26FC193B" w14:textId="2B4EE687" w:rsidR="00915C1C" w:rsidRPr="00906AC4" w:rsidRDefault="001E470B" w:rsidP="005A4CAE">
      <w:pPr>
        <w:pBdr>
          <w:top w:val="nil"/>
          <w:left w:val="nil"/>
          <w:bottom w:val="nil"/>
          <w:right w:val="nil"/>
          <w:between w:val="nil"/>
        </w:pBdr>
        <w:tabs>
          <w:tab w:val="center" w:pos="4680"/>
          <w:tab w:val="right" w:pos="9360"/>
        </w:tabs>
        <w:jc w:val="right"/>
        <w:rPr>
          <w:rFonts w:ascii="Arial" w:hAnsi="Arial" w:cs="Arial"/>
          <w:color w:val="000000"/>
        </w:rPr>
      </w:pPr>
      <w:r>
        <w:rPr>
          <w:rFonts w:ascii="Arial" w:hAnsi="Arial" w:cs="Arial"/>
          <w:color w:val="000000"/>
        </w:rPr>
        <w:t xml:space="preserve">March </w:t>
      </w:r>
      <w:r w:rsidR="00427E23">
        <w:rPr>
          <w:rFonts w:ascii="Arial" w:hAnsi="Arial" w:cs="Arial"/>
          <w:color w:val="000000"/>
        </w:rPr>
        <w:t>1</w:t>
      </w:r>
      <w:r w:rsidR="0086784E">
        <w:rPr>
          <w:rFonts w:ascii="Arial" w:hAnsi="Arial" w:cs="Arial"/>
          <w:color w:val="000000"/>
        </w:rPr>
        <w:t>8</w:t>
      </w:r>
      <w:r w:rsidR="00EE4A92" w:rsidRPr="00906AC4">
        <w:rPr>
          <w:rFonts w:ascii="Arial" w:hAnsi="Arial" w:cs="Arial"/>
          <w:color w:val="000000"/>
        </w:rPr>
        <w:t>, 2022</w:t>
      </w:r>
    </w:p>
    <w:p w14:paraId="357F997C" w14:textId="644E6E7E" w:rsidR="0086784E" w:rsidRDefault="0086784E" w:rsidP="0086784E">
      <w:pPr>
        <w:shd w:val="clear" w:color="auto" w:fill="FFFFFF"/>
        <w:spacing w:before="100" w:beforeAutospacing="1" w:after="100" w:afterAutospacing="1"/>
        <w:jc w:val="center"/>
        <w:rPr>
          <w:rFonts w:ascii="Arial" w:eastAsia="Times New Roman" w:hAnsi="Arial" w:cs="Arial"/>
          <w:b/>
          <w:bCs/>
          <w:color w:val="000000" w:themeColor="text1"/>
          <w:sz w:val="28"/>
          <w:szCs w:val="28"/>
          <w:u w:val="single"/>
        </w:rPr>
      </w:pPr>
      <w:r>
        <w:rPr>
          <w:rFonts w:ascii="Arial" w:hAnsi="Arial" w:cs="Arial"/>
          <w:noProof/>
          <w:sz w:val="23"/>
          <w:szCs w:val="23"/>
        </w:rPr>
        <w:drawing>
          <wp:inline distT="0" distB="0" distL="0" distR="0" wp14:anchorId="5E2C017B" wp14:editId="46BDFEFF">
            <wp:extent cx="4965700" cy="2549791"/>
            <wp:effectExtent l="0" t="0" r="0" b="3175"/>
            <wp:docPr id="2" name="Picture 2"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oup of people posing for a photo&#10;&#10;Description automatically generated"/>
                    <pic:cNvPicPr/>
                  </pic:nvPicPr>
                  <pic:blipFill rotWithShape="1">
                    <a:blip r:embed="rId10" cstate="print">
                      <a:extLst>
                        <a:ext uri="{28A0092B-C50C-407E-A947-70E740481C1C}">
                          <a14:useLocalDpi xmlns:a14="http://schemas.microsoft.com/office/drawing/2010/main" val="0"/>
                        </a:ext>
                      </a:extLst>
                    </a:blip>
                    <a:srcRect r="12218"/>
                    <a:stretch/>
                  </pic:blipFill>
                  <pic:spPr bwMode="auto">
                    <a:xfrm>
                      <a:off x="0" y="0"/>
                      <a:ext cx="4974554" cy="2554337"/>
                    </a:xfrm>
                    <a:prstGeom prst="rect">
                      <a:avLst/>
                    </a:prstGeom>
                    <a:ln>
                      <a:noFill/>
                    </a:ln>
                    <a:extLst>
                      <a:ext uri="{53640926-AAD7-44D8-BBD7-CCE9431645EC}">
                        <a14:shadowObscured xmlns:a14="http://schemas.microsoft.com/office/drawing/2010/main"/>
                      </a:ext>
                    </a:extLst>
                  </pic:spPr>
                </pic:pic>
              </a:graphicData>
            </a:graphic>
          </wp:inline>
        </w:drawing>
      </w:r>
    </w:p>
    <w:p w14:paraId="2FF1CD0A" w14:textId="547CC4E7" w:rsidR="0086784E" w:rsidRPr="0086784E" w:rsidRDefault="0086784E" w:rsidP="0086784E">
      <w:pPr>
        <w:shd w:val="clear" w:color="auto" w:fill="FFFFFF"/>
        <w:spacing w:before="100" w:beforeAutospacing="1" w:after="100" w:afterAutospacing="1"/>
        <w:jc w:val="center"/>
        <w:rPr>
          <w:rFonts w:ascii="Arial" w:eastAsia="Times New Roman" w:hAnsi="Arial" w:cs="Arial"/>
          <w:i/>
          <w:iCs/>
          <w:color w:val="000000" w:themeColor="text1"/>
        </w:rPr>
      </w:pPr>
      <w:r w:rsidRPr="0086784E">
        <w:rPr>
          <w:rFonts w:ascii="Arial" w:eastAsia="Times New Roman" w:hAnsi="Arial" w:cs="Arial"/>
          <w:i/>
          <w:iCs/>
          <w:color w:val="000000" w:themeColor="text1"/>
        </w:rPr>
        <w:t>Nearly three dozen attendees from around the country took part in the Washington DC Experience from March 12-15. The group got to visit the plaque for the Seven Founders on the National Mall</w:t>
      </w:r>
      <w:r>
        <w:rPr>
          <w:rFonts w:ascii="Arial" w:eastAsia="Times New Roman" w:hAnsi="Arial" w:cs="Arial"/>
          <w:i/>
          <w:iCs/>
          <w:color w:val="000000" w:themeColor="text1"/>
        </w:rPr>
        <w:t xml:space="preserve"> on Sunday evening, as well as many other monuments and memorials around DC. Read more about the DC Experience in this issue!</w:t>
      </w:r>
    </w:p>
    <w:p w14:paraId="2D50F815" w14:textId="523818C8" w:rsidR="00DB51CE" w:rsidRPr="00A81273" w:rsidRDefault="00A81273" w:rsidP="00DB51CE">
      <w:pPr>
        <w:shd w:val="clear" w:color="auto" w:fill="FFFFFF"/>
        <w:spacing w:before="100" w:beforeAutospacing="1" w:after="100" w:afterAutospacing="1"/>
        <w:rPr>
          <w:rFonts w:ascii="Arial" w:eastAsia="Times New Roman" w:hAnsi="Arial" w:cs="Arial"/>
          <w:b/>
          <w:bCs/>
          <w:color w:val="000000" w:themeColor="text1"/>
          <w:sz w:val="22"/>
          <w:szCs w:val="22"/>
        </w:rPr>
      </w:pPr>
      <w:r>
        <w:rPr>
          <w:rFonts w:ascii="Arial" w:eastAsia="Times New Roman" w:hAnsi="Arial" w:cs="Arial"/>
          <w:b/>
          <w:bCs/>
          <w:color w:val="000000" w:themeColor="text1"/>
          <w:sz w:val="28"/>
          <w:szCs w:val="28"/>
          <w:u w:val="single"/>
        </w:rPr>
        <w:t>Washington DC Experience brings excitement and education to HQ</w:t>
      </w:r>
      <w:r w:rsidR="00DB51CE" w:rsidRPr="00906AC4">
        <w:rPr>
          <w:rFonts w:ascii="Arial" w:eastAsia="Times New Roman" w:hAnsi="Arial" w:cs="Arial"/>
          <w:b/>
          <w:bCs/>
          <w:color w:val="000000" w:themeColor="text1"/>
          <w:sz w:val="26"/>
          <w:szCs w:val="26"/>
          <w:u w:val="single"/>
        </w:rPr>
        <w:br/>
      </w:r>
      <w:r w:rsidR="00DB51CE" w:rsidRPr="00A81273">
        <w:rPr>
          <w:rFonts w:ascii="Arial" w:hAnsi="Arial" w:cs="Arial"/>
          <w:i/>
          <w:iCs/>
          <w:color w:val="000000" w:themeColor="text1"/>
        </w:rPr>
        <w:t xml:space="preserve">By </w:t>
      </w:r>
      <w:hyperlink r:id="rId11" w:history="1">
        <w:r w:rsidR="00DB51CE" w:rsidRPr="00A81273">
          <w:rPr>
            <w:rStyle w:val="Hyperlink"/>
            <w:rFonts w:ascii="Arial" w:hAnsi="Arial" w:cs="Arial"/>
            <w:i/>
            <w:iCs/>
          </w:rPr>
          <w:t>Betsy Huber</w:t>
        </w:r>
      </w:hyperlink>
      <w:r w:rsidR="00DB51CE" w:rsidRPr="00A81273">
        <w:rPr>
          <w:rFonts w:ascii="Arial" w:hAnsi="Arial" w:cs="Arial"/>
          <w:i/>
          <w:iCs/>
          <w:color w:val="000000" w:themeColor="text1"/>
        </w:rPr>
        <w:t>, National</w:t>
      </w:r>
      <w:r w:rsidR="00D66C93" w:rsidRPr="00A81273">
        <w:rPr>
          <w:rFonts w:ascii="Arial" w:hAnsi="Arial" w:cs="Arial"/>
          <w:i/>
          <w:iCs/>
          <w:color w:val="000000" w:themeColor="text1"/>
        </w:rPr>
        <w:t xml:space="preserve"> Grange</w:t>
      </w:r>
      <w:r w:rsidR="00DB51CE" w:rsidRPr="00A81273">
        <w:rPr>
          <w:rFonts w:ascii="Arial" w:hAnsi="Arial" w:cs="Arial"/>
          <w:i/>
          <w:iCs/>
          <w:color w:val="000000" w:themeColor="text1"/>
        </w:rPr>
        <w:t xml:space="preserve"> President</w:t>
      </w:r>
    </w:p>
    <w:p w14:paraId="5EBF9900" w14:textId="77777777" w:rsidR="00A81273" w:rsidRPr="00A81273" w:rsidRDefault="00A81273" w:rsidP="00A81273">
      <w:pPr>
        <w:spacing w:before="100" w:beforeAutospacing="1" w:after="100" w:afterAutospacing="1"/>
        <w:rPr>
          <w:rFonts w:ascii="Arial" w:eastAsia="Times New Roman" w:hAnsi="Arial" w:cs="Arial"/>
          <w:color w:val="000000"/>
          <w:sz w:val="22"/>
          <w:szCs w:val="22"/>
        </w:rPr>
      </w:pPr>
      <w:r w:rsidRPr="00A81273">
        <w:rPr>
          <w:rFonts w:ascii="Arial" w:eastAsia="Times New Roman" w:hAnsi="Arial" w:cs="Arial"/>
          <w:color w:val="000000"/>
          <w:sz w:val="22"/>
          <w:szCs w:val="22"/>
        </w:rPr>
        <w:t>More activity and excitement were happening this week in the Grange building than for the last two years, with 30 people in attendance for the Washington DC Experience organized by the Youth and Junior Departments.</w:t>
      </w:r>
    </w:p>
    <w:p w14:paraId="775D725C" w14:textId="77777777" w:rsidR="00A81273" w:rsidRPr="00A81273" w:rsidRDefault="00A81273" w:rsidP="00A81273">
      <w:pPr>
        <w:spacing w:before="100" w:beforeAutospacing="1" w:after="100" w:afterAutospacing="1"/>
        <w:rPr>
          <w:rFonts w:ascii="Arial" w:eastAsia="Times New Roman" w:hAnsi="Arial" w:cs="Arial"/>
          <w:color w:val="000000"/>
          <w:sz w:val="22"/>
          <w:szCs w:val="22"/>
        </w:rPr>
      </w:pPr>
      <w:r w:rsidRPr="00A81273">
        <w:rPr>
          <w:rFonts w:ascii="Arial" w:eastAsia="Times New Roman" w:hAnsi="Arial" w:cs="Arial"/>
          <w:color w:val="000000"/>
          <w:sz w:val="22"/>
          <w:szCs w:val="22"/>
        </w:rPr>
        <w:t>Others in this issue will give you more details on the event; I’ll just say that the youth were very interested, engaged, and enthusiastic about learning from the speakers and passing the knowledge along to their Senators and Congressmen’s staff. We’re very proud of them.</w:t>
      </w:r>
    </w:p>
    <w:p w14:paraId="56F919B3" w14:textId="3EB39FD2" w:rsidR="00A81273" w:rsidRPr="00A81273" w:rsidRDefault="00A81273" w:rsidP="00A81273">
      <w:pPr>
        <w:spacing w:before="100" w:beforeAutospacing="1" w:after="100" w:afterAutospacing="1"/>
        <w:rPr>
          <w:rFonts w:ascii="Arial" w:eastAsia="Times New Roman" w:hAnsi="Arial" w:cs="Arial"/>
          <w:color w:val="000000"/>
          <w:sz w:val="22"/>
          <w:szCs w:val="22"/>
        </w:rPr>
      </w:pPr>
      <w:r w:rsidRPr="00A81273">
        <w:rPr>
          <w:rFonts w:ascii="Arial" w:eastAsia="Times New Roman" w:hAnsi="Arial" w:cs="Arial"/>
          <w:color w:val="000000"/>
          <w:sz w:val="22"/>
          <w:szCs w:val="22"/>
        </w:rPr>
        <w:t xml:space="preserve">Burton enlisted some </w:t>
      </w:r>
      <w:proofErr w:type="gramStart"/>
      <w:r w:rsidRPr="00A81273">
        <w:rPr>
          <w:rFonts w:ascii="Arial" w:eastAsia="Times New Roman" w:hAnsi="Arial" w:cs="Arial"/>
          <w:color w:val="000000"/>
          <w:sz w:val="22"/>
          <w:szCs w:val="22"/>
        </w:rPr>
        <w:t>really great</w:t>
      </w:r>
      <w:proofErr w:type="gramEnd"/>
      <w:r w:rsidRPr="00A81273">
        <w:rPr>
          <w:rFonts w:ascii="Arial" w:eastAsia="Times New Roman" w:hAnsi="Arial" w:cs="Arial"/>
          <w:color w:val="000000"/>
          <w:sz w:val="22"/>
          <w:szCs w:val="22"/>
        </w:rPr>
        <w:t xml:space="preserve"> speakers—I don’t know how he will top this at next month's Fly-in, but I’m sure he will! (</w:t>
      </w:r>
      <w:hyperlink r:id="rId12" w:history="1">
        <w:r w:rsidRPr="00A81273">
          <w:rPr>
            <w:rStyle w:val="Hyperlink"/>
            <w:rFonts w:ascii="Arial" w:eastAsia="Times New Roman" w:hAnsi="Arial" w:cs="Arial"/>
            <w:sz w:val="22"/>
            <w:szCs w:val="22"/>
          </w:rPr>
          <w:t>Sign up now for the Fly-in</w:t>
        </w:r>
      </w:hyperlink>
      <w:r w:rsidRPr="00A81273">
        <w:rPr>
          <w:rFonts w:ascii="Arial" w:eastAsia="Times New Roman" w:hAnsi="Arial" w:cs="Arial"/>
          <w:color w:val="000000"/>
          <w:sz w:val="22"/>
          <w:szCs w:val="22"/>
        </w:rPr>
        <w:t>!)</w:t>
      </w:r>
    </w:p>
    <w:p w14:paraId="2D5BBF9F" w14:textId="5A2150AD" w:rsidR="00A81273" w:rsidRPr="00A81273" w:rsidRDefault="00A81273" w:rsidP="00A81273">
      <w:pPr>
        <w:spacing w:before="100" w:beforeAutospacing="1" w:after="100" w:afterAutospacing="1"/>
        <w:rPr>
          <w:rFonts w:ascii="Arial" w:eastAsia="Times New Roman" w:hAnsi="Arial" w:cs="Arial"/>
          <w:color w:val="000000"/>
          <w:sz w:val="22"/>
          <w:szCs w:val="22"/>
        </w:rPr>
      </w:pPr>
      <w:r w:rsidRPr="00A81273">
        <w:rPr>
          <w:rFonts w:ascii="Arial" w:eastAsia="Times New Roman" w:hAnsi="Arial" w:cs="Arial"/>
          <w:color w:val="000000"/>
          <w:sz w:val="22"/>
          <w:szCs w:val="22"/>
        </w:rPr>
        <w:t xml:space="preserve">We were very grateful and honored to have Jeff Winton, the founder of </w:t>
      </w:r>
      <w:hyperlink r:id="rId13" w:history="1">
        <w:r w:rsidRPr="00A81273">
          <w:rPr>
            <w:rStyle w:val="Hyperlink"/>
            <w:rFonts w:ascii="Arial" w:eastAsia="Times New Roman" w:hAnsi="Arial" w:cs="Arial"/>
            <w:sz w:val="22"/>
            <w:szCs w:val="22"/>
          </w:rPr>
          <w:t>Rural Minds</w:t>
        </w:r>
      </w:hyperlink>
      <w:r w:rsidRPr="00A81273">
        <w:rPr>
          <w:rFonts w:ascii="Arial" w:eastAsia="Times New Roman" w:hAnsi="Arial" w:cs="Arial"/>
          <w:color w:val="000000"/>
          <w:sz w:val="22"/>
          <w:szCs w:val="22"/>
        </w:rPr>
        <w:t>, fly in personally to speak to us. This is a wonderful new organization created to “serve as an informed voice for mental health in rural America and provide mental health information and resources.” To learn more about the reason for its founding and find lots of resources, check out the website Ruralminds.org and be sure to watch the video there.</w:t>
      </w:r>
    </w:p>
    <w:p w14:paraId="33D2F733" w14:textId="77777777" w:rsidR="00A81273" w:rsidRPr="00A81273" w:rsidRDefault="00A81273" w:rsidP="00A81273">
      <w:pPr>
        <w:spacing w:before="100" w:beforeAutospacing="1" w:after="100" w:afterAutospacing="1"/>
        <w:rPr>
          <w:rFonts w:ascii="Arial" w:eastAsia="Times New Roman" w:hAnsi="Arial" w:cs="Arial"/>
          <w:color w:val="000000"/>
          <w:sz w:val="22"/>
          <w:szCs w:val="22"/>
        </w:rPr>
      </w:pPr>
      <w:r w:rsidRPr="00A81273">
        <w:rPr>
          <w:rFonts w:ascii="Arial" w:eastAsia="Times New Roman" w:hAnsi="Arial" w:cs="Arial"/>
          <w:color w:val="000000"/>
          <w:sz w:val="22"/>
          <w:szCs w:val="22"/>
        </w:rPr>
        <w:t>We hope to cement a close relationship with Jeff and encourage programs in every Grange to combat the stigma of mental illness, depression and suicide in rural areas. The suicide rate is 25% higher in rural America than urban—a terrible statistic that we hope to assist in reducing. Stay tuned for more information on this partnership.</w:t>
      </w:r>
    </w:p>
    <w:p w14:paraId="445157EB" w14:textId="4B20F0FC" w:rsidR="009A3226" w:rsidRPr="00A81273" w:rsidRDefault="00427E23" w:rsidP="00A81273">
      <w:pPr>
        <w:rPr>
          <w:rFonts w:ascii="Arial" w:hAnsi="Arial" w:cs="Arial"/>
          <w:sz w:val="23"/>
          <w:szCs w:val="23"/>
        </w:rPr>
      </w:pPr>
      <w:r>
        <w:rPr>
          <w:rFonts w:ascii="Arial" w:hAnsi="Arial" w:cs="Arial"/>
          <w:sz w:val="23"/>
          <w:szCs w:val="23"/>
        </w:rPr>
        <w:br w:type="page"/>
      </w:r>
      <w:r w:rsidR="009A3226" w:rsidRPr="0086784E">
        <w:rPr>
          <w:rFonts w:ascii="Arial" w:hAnsi="Arial" w:cs="Arial"/>
          <w:b/>
          <w:bCs/>
          <w:color w:val="000000" w:themeColor="text1"/>
          <w:sz w:val="28"/>
          <w:szCs w:val="28"/>
          <w:highlight w:val="yellow"/>
          <w:u w:val="single"/>
        </w:rPr>
        <w:lastRenderedPageBreak/>
        <w:t>IMPORTANT – PLEASE READ!</w:t>
      </w:r>
    </w:p>
    <w:p w14:paraId="7FA6BA4B" w14:textId="77777777" w:rsidR="009A3226" w:rsidRPr="008237CE" w:rsidRDefault="009A3226" w:rsidP="009A3226">
      <w:pPr>
        <w:shd w:val="clear" w:color="auto" w:fill="FFFFFF"/>
        <w:rPr>
          <w:rFonts w:ascii="Arial" w:hAnsi="Arial" w:cs="Arial"/>
          <w:b/>
          <w:bCs/>
          <w:color w:val="000000" w:themeColor="text1"/>
          <w:sz w:val="28"/>
          <w:szCs w:val="28"/>
          <w:u w:val="single"/>
        </w:rPr>
      </w:pPr>
    </w:p>
    <w:p w14:paraId="3A45CCFA" w14:textId="77777777" w:rsidR="009A3226" w:rsidRPr="005863FA" w:rsidRDefault="009A3226" w:rsidP="009A3226">
      <w:pPr>
        <w:shd w:val="clear" w:color="auto" w:fill="FFFFFF"/>
        <w:rPr>
          <w:rFonts w:ascii="Arial" w:hAnsi="Arial" w:cs="Arial"/>
          <w:color w:val="000000" w:themeColor="text1"/>
          <w:sz w:val="22"/>
          <w:szCs w:val="22"/>
        </w:rPr>
      </w:pPr>
      <w:r w:rsidRPr="005863FA">
        <w:rPr>
          <w:rFonts w:ascii="Arial" w:hAnsi="Arial" w:cs="Arial"/>
          <w:color w:val="000000" w:themeColor="text1"/>
          <w:sz w:val="22"/>
          <w:szCs w:val="22"/>
        </w:rPr>
        <w:t>Effective immediately, all Years of Membership pins are now available from the National Grange office. You can no longer order them through Monroe Classic’s Grange store.</w:t>
      </w:r>
    </w:p>
    <w:p w14:paraId="22D564DE" w14:textId="77777777" w:rsidR="009A3226" w:rsidRPr="005863FA" w:rsidRDefault="009A3226" w:rsidP="009A3226">
      <w:pPr>
        <w:shd w:val="clear" w:color="auto" w:fill="FFFFFF"/>
        <w:rPr>
          <w:rFonts w:ascii="Arial" w:hAnsi="Arial" w:cs="Arial"/>
          <w:color w:val="000000" w:themeColor="text1"/>
          <w:sz w:val="22"/>
          <w:szCs w:val="22"/>
        </w:rPr>
      </w:pPr>
    </w:p>
    <w:p w14:paraId="6F8B6E84" w14:textId="0EC8E286" w:rsidR="009A3226" w:rsidRPr="005863FA" w:rsidRDefault="009A3226" w:rsidP="009A3226">
      <w:pPr>
        <w:shd w:val="clear" w:color="auto" w:fill="FFFFFF"/>
        <w:rPr>
          <w:rFonts w:ascii="Arial" w:hAnsi="Arial" w:cs="Arial"/>
          <w:color w:val="000000" w:themeColor="text1"/>
          <w:sz w:val="22"/>
          <w:szCs w:val="22"/>
        </w:rPr>
      </w:pPr>
      <w:r w:rsidRPr="005863FA">
        <w:rPr>
          <w:rFonts w:ascii="Arial" w:hAnsi="Arial" w:cs="Arial"/>
          <w:color w:val="000000" w:themeColor="text1"/>
          <w:sz w:val="22"/>
          <w:szCs w:val="22"/>
        </w:rPr>
        <w:t xml:space="preserve">Available are pins recognizing 5, 10, 15, 20, 25, 30, 35, 40, 45, 50, 55, 60, 65, 70, 75, and 80 years of membership. Photos and pricing information will be added to the Grange Supply Store at </w:t>
      </w:r>
      <w:hyperlink r:id="rId14" w:history="1">
        <w:r w:rsidRPr="005863FA">
          <w:rPr>
            <w:rStyle w:val="Hyperlink"/>
            <w:rFonts w:ascii="Arial" w:hAnsi="Arial" w:cs="Arial"/>
            <w:sz w:val="22"/>
            <w:szCs w:val="22"/>
          </w:rPr>
          <w:t>www.grangestore.org</w:t>
        </w:r>
      </w:hyperlink>
      <w:r w:rsidRPr="005863FA">
        <w:rPr>
          <w:rFonts w:ascii="Arial" w:hAnsi="Arial" w:cs="Arial"/>
          <w:color w:val="000000" w:themeColor="text1"/>
          <w:sz w:val="22"/>
          <w:szCs w:val="22"/>
        </w:rPr>
        <w:t xml:space="preserve"> as soon as possible over the next </w:t>
      </w:r>
      <w:r w:rsidR="00A81273" w:rsidRPr="005863FA">
        <w:rPr>
          <w:rFonts w:ascii="Arial" w:hAnsi="Arial" w:cs="Arial"/>
          <w:color w:val="000000" w:themeColor="text1"/>
          <w:sz w:val="22"/>
          <w:szCs w:val="22"/>
        </w:rPr>
        <w:t>few</w:t>
      </w:r>
      <w:r w:rsidRPr="005863FA">
        <w:rPr>
          <w:rFonts w:ascii="Arial" w:hAnsi="Arial" w:cs="Arial"/>
          <w:color w:val="000000" w:themeColor="text1"/>
          <w:sz w:val="22"/>
          <w:szCs w:val="22"/>
        </w:rPr>
        <w:t xml:space="preserve"> weeks. If you have questions about the pins, contact Loretta Washington at 202-628-3507 ext. 109 or </w:t>
      </w:r>
      <w:hyperlink r:id="rId15" w:history="1">
        <w:r w:rsidRPr="005863FA">
          <w:rPr>
            <w:rStyle w:val="Hyperlink"/>
            <w:rFonts w:ascii="Arial" w:hAnsi="Arial" w:cs="Arial"/>
            <w:sz w:val="22"/>
            <w:szCs w:val="22"/>
          </w:rPr>
          <w:t>lwashington@nationalgrange.org</w:t>
        </w:r>
      </w:hyperlink>
      <w:r w:rsidRPr="005863FA">
        <w:rPr>
          <w:rFonts w:ascii="Arial" w:hAnsi="Arial" w:cs="Arial"/>
          <w:color w:val="000000" w:themeColor="text1"/>
          <w:sz w:val="22"/>
          <w:szCs w:val="22"/>
        </w:rPr>
        <w:t>. Please be patient while we re-stock the items and organize our processing.</w:t>
      </w:r>
    </w:p>
    <w:p w14:paraId="531B9DEF" w14:textId="77777777" w:rsidR="009A3226" w:rsidRPr="005863FA" w:rsidRDefault="009A3226" w:rsidP="009A3226">
      <w:pPr>
        <w:shd w:val="clear" w:color="auto" w:fill="FFFFFF"/>
        <w:rPr>
          <w:rFonts w:ascii="Arial" w:hAnsi="Arial" w:cs="Arial"/>
          <w:color w:val="000000" w:themeColor="text1"/>
          <w:sz w:val="22"/>
          <w:szCs w:val="22"/>
        </w:rPr>
      </w:pPr>
    </w:p>
    <w:p w14:paraId="6586CDE3" w14:textId="66D63BEB" w:rsidR="009A3226" w:rsidRPr="005863FA" w:rsidRDefault="009A3226" w:rsidP="009A3226">
      <w:pPr>
        <w:shd w:val="clear" w:color="auto" w:fill="FFFFFF"/>
        <w:rPr>
          <w:rFonts w:ascii="Arial" w:hAnsi="Arial" w:cs="Arial"/>
          <w:color w:val="000000" w:themeColor="text1"/>
          <w:sz w:val="22"/>
          <w:szCs w:val="22"/>
        </w:rPr>
      </w:pPr>
      <w:r w:rsidRPr="005863FA">
        <w:rPr>
          <w:rFonts w:ascii="Arial" w:hAnsi="Arial" w:cs="Arial"/>
          <w:color w:val="000000" w:themeColor="text1"/>
          <w:sz w:val="22"/>
          <w:szCs w:val="22"/>
        </w:rPr>
        <w:t>Also available are Past Master, Past Lecturer, Past Secretary, and Past Junior Master pins, and various Degree charms. Check the website for more information</w:t>
      </w:r>
    </w:p>
    <w:p w14:paraId="43C59796" w14:textId="0E5540F1" w:rsidR="00A81273" w:rsidRDefault="00A81273" w:rsidP="009A3226">
      <w:pPr>
        <w:shd w:val="clear" w:color="auto" w:fill="FFFFFF"/>
        <w:rPr>
          <w:rFonts w:ascii="Arial" w:hAnsi="Arial" w:cs="Arial"/>
          <w:color w:val="000000" w:themeColor="text1"/>
          <w:sz w:val="22"/>
          <w:szCs w:val="22"/>
        </w:rPr>
      </w:pPr>
    </w:p>
    <w:p w14:paraId="77A92328" w14:textId="3AAA55F1" w:rsidR="00A81273" w:rsidRPr="00DE36DC" w:rsidRDefault="005863FA" w:rsidP="009A3226">
      <w:pPr>
        <w:shd w:val="clear" w:color="auto" w:fill="FFFFFF"/>
        <w:rPr>
          <w:rFonts w:ascii="Arial" w:hAnsi="Arial" w:cs="Arial"/>
          <w:b/>
          <w:bCs/>
          <w:color w:val="000000" w:themeColor="text1"/>
          <w:sz w:val="28"/>
          <w:szCs w:val="28"/>
          <w:u w:val="single"/>
        </w:rPr>
      </w:pPr>
      <w:r>
        <w:rPr>
          <w:rFonts w:ascii="Arial" w:hAnsi="Arial" w:cs="Arial"/>
          <w:b/>
          <w:bCs/>
          <w:color w:val="000000" w:themeColor="text1"/>
          <w:sz w:val="28"/>
          <w:szCs w:val="28"/>
          <w:u w:val="single"/>
        </w:rPr>
        <w:t xml:space="preserve">Training </w:t>
      </w:r>
      <w:r w:rsidR="00EF7A9A">
        <w:rPr>
          <w:rFonts w:ascii="Arial" w:hAnsi="Arial" w:cs="Arial"/>
          <w:b/>
          <w:bCs/>
          <w:color w:val="000000" w:themeColor="text1"/>
          <w:sz w:val="28"/>
          <w:szCs w:val="28"/>
          <w:u w:val="single"/>
        </w:rPr>
        <w:t>Young Advocates for Rural America</w:t>
      </w:r>
    </w:p>
    <w:p w14:paraId="7C2A0BFD" w14:textId="74006C8D" w:rsidR="00EF7A9A" w:rsidRPr="00EF7A9A" w:rsidRDefault="00EF7A9A" w:rsidP="00EF7A9A">
      <w:pPr>
        <w:textAlignment w:val="baseline"/>
        <w:rPr>
          <w:rFonts w:ascii="Segoe UI" w:eastAsia="Times New Roman" w:hAnsi="Segoe UI" w:cs="Segoe UI"/>
          <w:sz w:val="18"/>
          <w:szCs w:val="18"/>
        </w:rPr>
      </w:pPr>
      <w:r w:rsidRPr="00A81273">
        <w:rPr>
          <w:rFonts w:ascii="Arial" w:hAnsi="Arial" w:cs="Arial"/>
          <w:i/>
          <w:iCs/>
          <w:color w:val="000000" w:themeColor="text1"/>
        </w:rPr>
        <w:t>By</w:t>
      </w:r>
      <w:r>
        <w:rPr>
          <w:rFonts w:ascii="Arial" w:hAnsi="Arial" w:cs="Arial"/>
        </w:rPr>
        <w:t xml:space="preserve"> </w:t>
      </w:r>
      <w:hyperlink r:id="rId16" w:history="1">
        <w:r w:rsidRPr="00EF7A9A">
          <w:rPr>
            <w:rStyle w:val="Hyperlink"/>
            <w:rFonts w:ascii="Arial" w:hAnsi="Arial" w:cs="Arial"/>
            <w:i/>
            <w:iCs/>
          </w:rPr>
          <w:t>Samantha Wilkins</w:t>
        </w:r>
      </w:hyperlink>
      <w:r w:rsidRPr="00A81273">
        <w:rPr>
          <w:rFonts w:ascii="Arial" w:hAnsi="Arial" w:cs="Arial"/>
          <w:i/>
          <w:iCs/>
          <w:color w:val="000000" w:themeColor="text1"/>
        </w:rPr>
        <w:t xml:space="preserve">, National </w:t>
      </w:r>
      <w:r>
        <w:rPr>
          <w:rFonts w:ascii="Arial" w:hAnsi="Arial" w:cs="Arial"/>
          <w:i/>
          <w:iCs/>
          <w:color w:val="000000" w:themeColor="text1"/>
        </w:rPr>
        <w:t xml:space="preserve">Junior </w:t>
      </w:r>
      <w:r w:rsidRPr="00A81273">
        <w:rPr>
          <w:rFonts w:ascii="Arial" w:hAnsi="Arial" w:cs="Arial"/>
          <w:i/>
          <w:iCs/>
          <w:color w:val="000000" w:themeColor="text1"/>
        </w:rPr>
        <w:t xml:space="preserve">Grange </w:t>
      </w:r>
      <w:r>
        <w:rPr>
          <w:rFonts w:ascii="Arial" w:hAnsi="Arial" w:cs="Arial"/>
          <w:i/>
          <w:iCs/>
          <w:color w:val="000000" w:themeColor="text1"/>
        </w:rPr>
        <w:t>Director</w:t>
      </w:r>
    </w:p>
    <w:p w14:paraId="5920A728" w14:textId="77777777" w:rsidR="00EF7A9A" w:rsidRDefault="00EF7A9A" w:rsidP="00EF7A9A">
      <w:pPr>
        <w:textAlignment w:val="baseline"/>
        <w:rPr>
          <w:rFonts w:ascii="Calibri" w:eastAsia="Times New Roman" w:hAnsi="Calibri" w:cs="Calibri"/>
          <w:sz w:val="22"/>
          <w:szCs w:val="22"/>
        </w:rPr>
      </w:pPr>
    </w:p>
    <w:p w14:paraId="741ADC86" w14:textId="33AFD685" w:rsidR="00EF7A9A" w:rsidRPr="005863FA" w:rsidRDefault="00EF7A9A" w:rsidP="00EF7A9A">
      <w:pPr>
        <w:textAlignment w:val="baseline"/>
        <w:rPr>
          <w:rFonts w:ascii="Arial" w:eastAsia="Times New Roman" w:hAnsi="Arial" w:cs="Arial"/>
          <w:sz w:val="22"/>
          <w:szCs w:val="22"/>
        </w:rPr>
      </w:pPr>
      <w:r w:rsidRPr="005863FA">
        <w:rPr>
          <w:rFonts w:ascii="Arial" w:eastAsia="Times New Roman" w:hAnsi="Arial" w:cs="Arial"/>
          <w:sz w:val="22"/>
          <w:szCs w:val="22"/>
        </w:rPr>
        <w:t xml:space="preserve">From </w:t>
      </w:r>
      <w:r w:rsidRPr="00EF7A9A">
        <w:rPr>
          <w:rFonts w:ascii="Arial" w:eastAsia="Times New Roman" w:hAnsi="Arial" w:cs="Arial"/>
          <w:sz w:val="22"/>
          <w:szCs w:val="22"/>
        </w:rPr>
        <w:t>Saturday</w:t>
      </w:r>
      <w:r w:rsidRPr="005863FA">
        <w:rPr>
          <w:rFonts w:ascii="Arial" w:eastAsia="Times New Roman" w:hAnsi="Arial" w:cs="Arial"/>
          <w:sz w:val="22"/>
          <w:szCs w:val="22"/>
        </w:rPr>
        <w:t>,</w:t>
      </w:r>
      <w:r w:rsidRPr="00EF7A9A">
        <w:rPr>
          <w:rFonts w:ascii="Arial" w:eastAsia="Times New Roman" w:hAnsi="Arial" w:cs="Arial"/>
          <w:sz w:val="22"/>
          <w:szCs w:val="22"/>
        </w:rPr>
        <w:t xml:space="preserve"> March 12 through Tuesday</w:t>
      </w:r>
      <w:r w:rsidRPr="005863FA">
        <w:rPr>
          <w:rFonts w:ascii="Arial" w:eastAsia="Times New Roman" w:hAnsi="Arial" w:cs="Arial"/>
          <w:sz w:val="22"/>
          <w:szCs w:val="22"/>
        </w:rPr>
        <w:t>,</w:t>
      </w:r>
      <w:r w:rsidRPr="00EF7A9A">
        <w:rPr>
          <w:rFonts w:ascii="Arial" w:eastAsia="Times New Roman" w:hAnsi="Arial" w:cs="Arial"/>
          <w:sz w:val="22"/>
          <w:szCs w:val="22"/>
        </w:rPr>
        <w:t xml:space="preserve"> March 15</w:t>
      </w:r>
      <w:r w:rsidRPr="005863FA">
        <w:rPr>
          <w:rFonts w:ascii="Arial" w:eastAsia="Times New Roman" w:hAnsi="Arial" w:cs="Arial"/>
          <w:sz w:val="22"/>
          <w:szCs w:val="22"/>
        </w:rPr>
        <w:t xml:space="preserve">, </w:t>
      </w:r>
      <w:r w:rsidRPr="00EF7A9A">
        <w:rPr>
          <w:rFonts w:ascii="Arial" w:eastAsia="Times New Roman" w:hAnsi="Arial" w:cs="Arial"/>
          <w:sz w:val="22"/>
          <w:szCs w:val="22"/>
        </w:rPr>
        <w:t xml:space="preserve">young Grange members from across the country came to the Nation’s </w:t>
      </w:r>
      <w:r w:rsidRPr="005863FA">
        <w:rPr>
          <w:rFonts w:ascii="Arial" w:eastAsia="Times New Roman" w:hAnsi="Arial" w:cs="Arial"/>
          <w:sz w:val="22"/>
          <w:szCs w:val="22"/>
        </w:rPr>
        <w:t>C</w:t>
      </w:r>
      <w:r w:rsidRPr="00EF7A9A">
        <w:rPr>
          <w:rFonts w:ascii="Arial" w:eastAsia="Times New Roman" w:hAnsi="Arial" w:cs="Arial"/>
          <w:sz w:val="22"/>
          <w:szCs w:val="22"/>
        </w:rPr>
        <w:t>apit</w:t>
      </w:r>
      <w:r w:rsidRPr="005863FA">
        <w:rPr>
          <w:rFonts w:ascii="Arial" w:eastAsia="Times New Roman" w:hAnsi="Arial" w:cs="Arial"/>
          <w:sz w:val="22"/>
          <w:szCs w:val="22"/>
        </w:rPr>
        <w:t>a</w:t>
      </w:r>
      <w:r w:rsidRPr="00EF7A9A">
        <w:rPr>
          <w:rFonts w:ascii="Arial" w:eastAsia="Times New Roman" w:hAnsi="Arial" w:cs="Arial"/>
          <w:sz w:val="22"/>
          <w:szCs w:val="22"/>
        </w:rPr>
        <w:t>l to receive vital training on how to be young advocates for Rural America and their own communities.  </w:t>
      </w:r>
    </w:p>
    <w:p w14:paraId="17ED492E" w14:textId="77777777" w:rsidR="00EF7A9A" w:rsidRPr="00EF7A9A" w:rsidRDefault="00EF7A9A" w:rsidP="00EF7A9A">
      <w:pPr>
        <w:textAlignment w:val="baseline"/>
        <w:rPr>
          <w:rFonts w:ascii="Arial" w:eastAsia="Times New Roman" w:hAnsi="Arial" w:cs="Arial"/>
          <w:sz w:val="22"/>
          <w:szCs w:val="22"/>
        </w:rPr>
      </w:pPr>
    </w:p>
    <w:p w14:paraId="458AE502" w14:textId="474829E0" w:rsidR="00EF7A9A" w:rsidRPr="005863FA" w:rsidRDefault="00EF7A9A" w:rsidP="00EF7A9A">
      <w:pPr>
        <w:textAlignment w:val="baseline"/>
        <w:rPr>
          <w:rFonts w:ascii="Arial" w:eastAsia="Times New Roman" w:hAnsi="Arial" w:cs="Arial"/>
          <w:sz w:val="22"/>
          <w:szCs w:val="22"/>
        </w:rPr>
      </w:pPr>
      <w:r w:rsidRPr="00EF7A9A">
        <w:rPr>
          <w:rFonts w:ascii="Arial" w:eastAsia="Times New Roman" w:hAnsi="Arial" w:cs="Arial"/>
          <w:sz w:val="22"/>
          <w:szCs w:val="22"/>
        </w:rPr>
        <w:t>Throughout the week we took time to learn, have fun, and adventure around Washington DC. Juniors, Youth, and parents all took part in workshops, briefings from partnered advocacy groups, congressional meetings, and tours.</w:t>
      </w:r>
    </w:p>
    <w:p w14:paraId="367B4B7F" w14:textId="77777777" w:rsidR="00EF7A9A" w:rsidRPr="00EF7A9A" w:rsidRDefault="00EF7A9A" w:rsidP="00EF7A9A">
      <w:pPr>
        <w:textAlignment w:val="baseline"/>
        <w:rPr>
          <w:rFonts w:ascii="Arial" w:eastAsia="Times New Roman" w:hAnsi="Arial" w:cs="Arial"/>
          <w:sz w:val="22"/>
          <w:szCs w:val="22"/>
        </w:rPr>
      </w:pPr>
    </w:p>
    <w:p w14:paraId="7C805FF4" w14:textId="6111EC6D" w:rsidR="00EF7A9A" w:rsidRPr="005863FA" w:rsidRDefault="00EF7A9A" w:rsidP="00EF7A9A">
      <w:pPr>
        <w:textAlignment w:val="baseline"/>
        <w:rPr>
          <w:rFonts w:ascii="Arial" w:eastAsia="Times New Roman" w:hAnsi="Arial" w:cs="Arial"/>
          <w:sz w:val="22"/>
          <w:szCs w:val="22"/>
        </w:rPr>
      </w:pPr>
      <w:r w:rsidRPr="00EF7A9A">
        <w:rPr>
          <w:rFonts w:ascii="Arial" w:eastAsia="Times New Roman" w:hAnsi="Arial" w:cs="Arial"/>
          <w:sz w:val="22"/>
          <w:szCs w:val="22"/>
        </w:rPr>
        <w:t xml:space="preserve">Before we kicked off our </w:t>
      </w:r>
      <w:r w:rsidRPr="005863FA">
        <w:rPr>
          <w:rFonts w:ascii="Arial" w:eastAsia="Times New Roman" w:hAnsi="Arial" w:cs="Arial"/>
          <w:sz w:val="22"/>
          <w:szCs w:val="22"/>
        </w:rPr>
        <w:t>jam-packed</w:t>
      </w:r>
      <w:r w:rsidRPr="00EF7A9A">
        <w:rPr>
          <w:rFonts w:ascii="Arial" w:eastAsia="Times New Roman" w:hAnsi="Arial" w:cs="Arial"/>
          <w:sz w:val="22"/>
          <w:szCs w:val="22"/>
        </w:rPr>
        <w:t xml:space="preserve"> schedule</w:t>
      </w:r>
      <w:r w:rsidRPr="005863FA">
        <w:rPr>
          <w:rFonts w:ascii="Arial" w:eastAsia="Times New Roman" w:hAnsi="Arial" w:cs="Arial"/>
          <w:sz w:val="22"/>
          <w:szCs w:val="22"/>
        </w:rPr>
        <w:t>,</w:t>
      </w:r>
      <w:r w:rsidRPr="00EF7A9A">
        <w:rPr>
          <w:rFonts w:ascii="Arial" w:eastAsia="Times New Roman" w:hAnsi="Arial" w:cs="Arial"/>
          <w:sz w:val="22"/>
          <w:szCs w:val="22"/>
        </w:rPr>
        <w:t xml:space="preserve"> we took time to visit the National Museum of American History and take a moonlight monument tour.  </w:t>
      </w:r>
    </w:p>
    <w:p w14:paraId="07A804B1" w14:textId="77777777" w:rsidR="00EF7A9A" w:rsidRPr="00EF7A9A" w:rsidRDefault="00EF7A9A" w:rsidP="00EF7A9A">
      <w:pPr>
        <w:textAlignment w:val="baseline"/>
        <w:rPr>
          <w:rFonts w:ascii="Arial" w:eastAsia="Times New Roman" w:hAnsi="Arial" w:cs="Arial"/>
          <w:sz w:val="22"/>
          <w:szCs w:val="22"/>
        </w:rPr>
      </w:pPr>
    </w:p>
    <w:p w14:paraId="63EE18DC" w14:textId="5A62F563" w:rsidR="00EF7A9A" w:rsidRPr="005863FA" w:rsidRDefault="00EF7A9A" w:rsidP="00EF7A9A">
      <w:pPr>
        <w:textAlignment w:val="baseline"/>
        <w:rPr>
          <w:rFonts w:ascii="Arial" w:eastAsia="Times New Roman" w:hAnsi="Arial" w:cs="Arial"/>
          <w:sz w:val="22"/>
          <w:szCs w:val="22"/>
        </w:rPr>
      </w:pPr>
      <w:r w:rsidRPr="00EF7A9A">
        <w:rPr>
          <w:rFonts w:ascii="Arial" w:eastAsia="Times New Roman" w:hAnsi="Arial" w:cs="Arial"/>
          <w:sz w:val="22"/>
          <w:szCs w:val="22"/>
        </w:rPr>
        <w:t xml:space="preserve">Our speakers and presenters included </w:t>
      </w:r>
      <w:r w:rsidRPr="005863FA">
        <w:rPr>
          <w:rFonts w:ascii="Arial" w:eastAsia="Times New Roman" w:hAnsi="Arial" w:cs="Arial"/>
          <w:b/>
          <w:bCs/>
          <w:sz w:val="22"/>
          <w:szCs w:val="22"/>
        </w:rPr>
        <w:t>Sean O’Neil</w:t>
      </w:r>
      <w:r w:rsidRPr="005863FA">
        <w:rPr>
          <w:rFonts w:ascii="Arial" w:eastAsia="Times New Roman" w:hAnsi="Arial" w:cs="Arial"/>
          <w:sz w:val="22"/>
          <w:szCs w:val="22"/>
        </w:rPr>
        <w:t xml:space="preserve">, </w:t>
      </w:r>
      <w:r w:rsidRPr="00EF7A9A">
        <w:rPr>
          <w:rFonts w:ascii="Arial" w:eastAsia="Times New Roman" w:hAnsi="Arial" w:cs="Arial"/>
          <w:sz w:val="22"/>
          <w:szCs w:val="22"/>
        </w:rPr>
        <w:t>National Grange Legislative Assistant who spoke on the basics of government and the art of persuasion</w:t>
      </w:r>
      <w:r w:rsidRPr="005863FA">
        <w:rPr>
          <w:rFonts w:ascii="Arial" w:eastAsia="Times New Roman" w:hAnsi="Arial" w:cs="Arial"/>
          <w:sz w:val="22"/>
          <w:szCs w:val="22"/>
        </w:rPr>
        <w:t>;</w:t>
      </w:r>
      <w:r w:rsidRPr="00EF7A9A">
        <w:rPr>
          <w:rFonts w:ascii="Arial" w:eastAsia="Times New Roman" w:hAnsi="Arial" w:cs="Arial"/>
          <w:sz w:val="22"/>
          <w:szCs w:val="22"/>
        </w:rPr>
        <w:t xml:space="preserve"> </w:t>
      </w:r>
      <w:r w:rsidRPr="00EF7A9A">
        <w:rPr>
          <w:rFonts w:ascii="Arial" w:eastAsia="Times New Roman" w:hAnsi="Arial" w:cs="Arial"/>
          <w:b/>
          <w:bCs/>
          <w:sz w:val="22"/>
          <w:szCs w:val="22"/>
        </w:rPr>
        <w:t>Jessie Aucoin</w:t>
      </w:r>
      <w:r w:rsidRPr="00EF7A9A">
        <w:rPr>
          <w:rFonts w:ascii="Arial" w:eastAsia="Times New Roman" w:hAnsi="Arial" w:cs="Arial"/>
          <w:sz w:val="22"/>
          <w:szCs w:val="22"/>
        </w:rPr>
        <w:t xml:space="preserve">, </w:t>
      </w:r>
      <w:hyperlink r:id="rId17" w:history="1">
        <w:r w:rsidRPr="00EF7A9A">
          <w:rPr>
            <w:rStyle w:val="Hyperlink"/>
            <w:rFonts w:ascii="Arial" w:eastAsia="Times New Roman" w:hAnsi="Arial" w:cs="Arial"/>
            <w:sz w:val="22"/>
            <w:szCs w:val="22"/>
          </w:rPr>
          <w:t>National Postal Museum</w:t>
        </w:r>
      </w:hyperlink>
      <w:r w:rsidRPr="00EF7A9A">
        <w:rPr>
          <w:rFonts w:ascii="Arial" w:eastAsia="Times New Roman" w:hAnsi="Arial" w:cs="Arial"/>
          <w:sz w:val="22"/>
          <w:szCs w:val="22"/>
        </w:rPr>
        <w:t xml:space="preserve">, </w:t>
      </w:r>
      <w:r w:rsidRPr="005863FA">
        <w:rPr>
          <w:rFonts w:ascii="Arial" w:eastAsia="Times New Roman" w:hAnsi="Arial" w:cs="Arial"/>
          <w:sz w:val="22"/>
          <w:szCs w:val="22"/>
        </w:rPr>
        <w:t xml:space="preserve">who </w:t>
      </w:r>
      <w:r w:rsidRPr="00EF7A9A">
        <w:rPr>
          <w:rFonts w:ascii="Arial" w:eastAsia="Times New Roman" w:hAnsi="Arial" w:cs="Arial"/>
          <w:sz w:val="22"/>
          <w:szCs w:val="22"/>
        </w:rPr>
        <w:t xml:space="preserve">spoke on the history of the USPS, including </w:t>
      </w:r>
      <w:r w:rsidR="005863FA" w:rsidRPr="005863FA">
        <w:rPr>
          <w:rFonts w:ascii="Arial" w:eastAsia="Times New Roman" w:hAnsi="Arial" w:cs="Arial"/>
          <w:sz w:val="22"/>
          <w:szCs w:val="22"/>
        </w:rPr>
        <w:t xml:space="preserve">the Grange’s involvement in </w:t>
      </w:r>
      <w:r w:rsidRPr="00EF7A9A">
        <w:rPr>
          <w:rFonts w:ascii="Arial" w:eastAsia="Times New Roman" w:hAnsi="Arial" w:cs="Arial"/>
          <w:sz w:val="22"/>
          <w:szCs w:val="22"/>
        </w:rPr>
        <w:t>Rural Free Delivery, and about an important bill that was recently passed in the federal government</w:t>
      </w:r>
      <w:r w:rsidRPr="005863FA">
        <w:rPr>
          <w:rFonts w:ascii="Arial" w:eastAsia="Times New Roman" w:hAnsi="Arial" w:cs="Arial"/>
          <w:sz w:val="22"/>
          <w:szCs w:val="22"/>
        </w:rPr>
        <w:t>;</w:t>
      </w:r>
      <w:r w:rsidRPr="00EF7A9A">
        <w:rPr>
          <w:rFonts w:ascii="Arial" w:eastAsia="Times New Roman" w:hAnsi="Arial" w:cs="Arial"/>
          <w:sz w:val="22"/>
          <w:szCs w:val="22"/>
        </w:rPr>
        <w:t xml:space="preserve"> </w:t>
      </w:r>
      <w:r w:rsidRPr="00EF7A9A">
        <w:rPr>
          <w:rFonts w:ascii="Arial" w:eastAsia="Times New Roman" w:hAnsi="Arial" w:cs="Arial"/>
          <w:b/>
          <w:bCs/>
          <w:sz w:val="22"/>
          <w:szCs w:val="22"/>
        </w:rPr>
        <w:t xml:space="preserve">Jon </w:t>
      </w:r>
      <w:proofErr w:type="spellStart"/>
      <w:r w:rsidRPr="00EF7A9A">
        <w:rPr>
          <w:rFonts w:ascii="Arial" w:eastAsia="Times New Roman" w:hAnsi="Arial" w:cs="Arial"/>
          <w:b/>
          <w:bCs/>
          <w:sz w:val="22"/>
          <w:szCs w:val="22"/>
        </w:rPr>
        <w:t>Conradi</w:t>
      </w:r>
      <w:proofErr w:type="spellEnd"/>
      <w:r w:rsidRPr="00EF7A9A">
        <w:rPr>
          <w:rFonts w:ascii="Arial" w:eastAsia="Times New Roman" w:hAnsi="Arial" w:cs="Arial"/>
          <w:sz w:val="22"/>
          <w:szCs w:val="22"/>
        </w:rPr>
        <w:t xml:space="preserve">, </w:t>
      </w:r>
      <w:hyperlink r:id="rId18" w:history="1">
        <w:r w:rsidRPr="00EF7A9A">
          <w:rPr>
            <w:rStyle w:val="Hyperlink"/>
            <w:rFonts w:ascii="Arial" w:eastAsia="Times New Roman" w:hAnsi="Arial" w:cs="Arial"/>
            <w:sz w:val="22"/>
            <w:szCs w:val="22"/>
          </w:rPr>
          <w:t>Connect Americans Now</w:t>
        </w:r>
      </w:hyperlink>
      <w:r w:rsidRPr="00EF7A9A">
        <w:rPr>
          <w:rFonts w:ascii="Arial" w:eastAsia="Times New Roman" w:hAnsi="Arial" w:cs="Arial"/>
          <w:sz w:val="22"/>
          <w:szCs w:val="22"/>
        </w:rPr>
        <w:t xml:space="preserve">, </w:t>
      </w:r>
      <w:r w:rsidRPr="005863FA">
        <w:rPr>
          <w:rFonts w:ascii="Arial" w:eastAsia="Times New Roman" w:hAnsi="Arial" w:cs="Arial"/>
          <w:sz w:val="22"/>
          <w:szCs w:val="22"/>
        </w:rPr>
        <w:t xml:space="preserve">who </w:t>
      </w:r>
      <w:r w:rsidRPr="00EF7A9A">
        <w:rPr>
          <w:rFonts w:ascii="Arial" w:eastAsia="Times New Roman" w:hAnsi="Arial" w:cs="Arial"/>
          <w:sz w:val="22"/>
          <w:szCs w:val="22"/>
        </w:rPr>
        <w:t>spoke about rural broadband and expansion issues and the challenges communities in America are currently facing</w:t>
      </w:r>
      <w:r w:rsidRPr="005863FA">
        <w:rPr>
          <w:rFonts w:ascii="Arial" w:eastAsia="Times New Roman" w:hAnsi="Arial" w:cs="Arial"/>
          <w:sz w:val="22"/>
          <w:szCs w:val="22"/>
        </w:rPr>
        <w:t>;</w:t>
      </w:r>
      <w:r w:rsidRPr="00EF7A9A">
        <w:rPr>
          <w:rFonts w:ascii="Arial" w:eastAsia="Times New Roman" w:hAnsi="Arial" w:cs="Arial"/>
          <w:sz w:val="22"/>
          <w:szCs w:val="22"/>
        </w:rPr>
        <w:t xml:space="preserve"> </w:t>
      </w:r>
      <w:r w:rsidRPr="00EF7A9A">
        <w:rPr>
          <w:rFonts w:ascii="Arial" w:eastAsia="Times New Roman" w:hAnsi="Arial" w:cs="Arial"/>
          <w:b/>
          <w:bCs/>
          <w:sz w:val="22"/>
          <w:szCs w:val="22"/>
        </w:rPr>
        <w:t>Carrie Cochran McClain</w:t>
      </w:r>
      <w:r w:rsidRPr="00EF7A9A">
        <w:rPr>
          <w:rFonts w:ascii="Arial" w:eastAsia="Times New Roman" w:hAnsi="Arial" w:cs="Arial"/>
          <w:sz w:val="22"/>
          <w:szCs w:val="22"/>
        </w:rPr>
        <w:t xml:space="preserve">, </w:t>
      </w:r>
      <w:hyperlink r:id="rId19" w:history="1">
        <w:r w:rsidRPr="00EF7A9A">
          <w:rPr>
            <w:rStyle w:val="Hyperlink"/>
            <w:rFonts w:ascii="Arial" w:eastAsia="Times New Roman" w:hAnsi="Arial" w:cs="Arial"/>
            <w:sz w:val="22"/>
            <w:szCs w:val="22"/>
          </w:rPr>
          <w:t>National Rural Health Association</w:t>
        </w:r>
      </w:hyperlink>
      <w:r w:rsidRPr="00EF7A9A">
        <w:rPr>
          <w:rFonts w:ascii="Arial" w:eastAsia="Times New Roman" w:hAnsi="Arial" w:cs="Arial"/>
          <w:sz w:val="22"/>
          <w:szCs w:val="22"/>
        </w:rPr>
        <w:t xml:space="preserve">, </w:t>
      </w:r>
      <w:r w:rsidRPr="005863FA">
        <w:rPr>
          <w:rFonts w:ascii="Arial" w:eastAsia="Times New Roman" w:hAnsi="Arial" w:cs="Arial"/>
          <w:sz w:val="22"/>
          <w:szCs w:val="22"/>
        </w:rPr>
        <w:t xml:space="preserve">who </w:t>
      </w:r>
      <w:r w:rsidRPr="00EF7A9A">
        <w:rPr>
          <w:rFonts w:ascii="Arial" w:eastAsia="Times New Roman" w:hAnsi="Arial" w:cs="Arial"/>
          <w:sz w:val="22"/>
          <w:szCs w:val="22"/>
        </w:rPr>
        <w:t>discussed</w:t>
      </w:r>
      <w:r w:rsidRPr="005863FA">
        <w:rPr>
          <w:rFonts w:ascii="Arial" w:eastAsia="Times New Roman" w:hAnsi="Arial" w:cs="Arial"/>
          <w:sz w:val="22"/>
          <w:szCs w:val="22"/>
        </w:rPr>
        <w:t xml:space="preserve"> </w:t>
      </w:r>
      <w:r w:rsidRPr="00EF7A9A">
        <w:rPr>
          <w:rFonts w:ascii="Arial" w:eastAsia="Times New Roman" w:hAnsi="Arial" w:cs="Arial"/>
          <w:sz w:val="22"/>
          <w:szCs w:val="22"/>
        </w:rPr>
        <w:t>the importance of advocating for more medical support in rural areas</w:t>
      </w:r>
      <w:r w:rsidRPr="005863FA">
        <w:rPr>
          <w:rFonts w:ascii="Arial" w:eastAsia="Times New Roman" w:hAnsi="Arial" w:cs="Arial"/>
          <w:sz w:val="22"/>
          <w:szCs w:val="22"/>
        </w:rPr>
        <w:t>;</w:t>
      </w:r>
      <w:r w:rsidRPr="00EF7A9A">
        <w:rPr>
          <w:rFonts w:ascii="Arial" w:eastAsia="Times New Roman" w:hAnsi="Arial" w:cs="Arial"/>
          <w:sz w:val="22"/>
          <w:szCs w:val="22"/>
        </w:rPr>
        <w:t xml:space="preserve"> </w:t>
      </w:r>
      <w:r w:rsidRPr="00EF7A9A">
        <w:rPr>
          <w:rFonts w:ascii="Arial" w:eastAsia="Times New Roman" w:hAnsi="Arial" w:cs="Arial"/>
          <w:b/>
          <w:bCs/>
          <w:sz w:val="22"/>
          <w:szCs w:val="22"/>
        </w:rPr>
        <w:t xml:space="preserve">Selena </w:t>
      </w:r>
      <w:proofErr w:type="spellStart"/>
      <w:r w:rsidRPr="00EF7A9A">
        <w:rPr>
          <w:rFonts w:ascii="Arial" w:eastAsia="Times New Roman" w:hAnsi="Arial" w:cs="Arial"/>
          <w:b/>
          <w:bCs/>
          <w:sz w:val="22"/>
          <w:szCs w:val="22"/>
        </w:rPr>
        <w:t>Shilad</w:t>
      </w:r>
      <w:proofErr w:type="spellEnd"/>
      <w:r w:rsidRPr="00EF7A9A">
        <w:rPr>
          <w:rFonts w:ascii="Arial" w:eastAsia="Times New Roman" w:hAnsi="Arial" w:cs="Arial"/>
          <w:sz w:val="22"/>
          <w:szCs w:val="22"/>
        </w:rPr>
        <w:t xml:space="preserve">, </w:t>
      </w:r>
      <w:hyperlink r:id="rId20" w:history="1">
        <w:r w:rsidRPr="00EF7A9A">
          <w:rPr>
            <w:rStyle w:val="Hyperlink"/>
            <w:rFonts w:ascii="Arial" w:eastAsia="Times New Roman" w:hAnsi="Arial" w:cs="Arial"/>
            <w:sz w:val="22"/>
            <w:szCs w:val="22"/>
          </w:rPr>
          <w:t>Alliance for Aviation Across America</w:t>
        </w:r>
      </w:hyperlink>
      <w:r w:rsidRPr="00EF7A9A">
        <w:rPr>
          <w:rFonts w:ascii="Arial" w:eastAsia="Times New Roman" w:hAnsi="Arial" w:cs="Arial"/>
          <w:sz w:val="22"/>
          <w:szCs w:val="22"/>
        </w:rPr>
        <w:t xml:space="preserve">, </w:t>
      </w:r>
      <w:r w:rsidRPr="005863FA">
        <w:rPr>
          <w:rFonts w:ascii="Arial" w:eastAsia="Times New Roman" w:hAnsi="Arial" w:cs="Arial"/>
          <w:sz w:val="22"/>
          <w:szCs w:val="22"/>
        </w:rPr>
        <w:t xml:space="preserve">who </w:t>
      </w:r>
      <w:r w:rsidRPr="00EF7A9A">
        <w:rPr>
          <w:rFonts w:ascii="Arial" w:eastAsia="Times New Roman" w:hAnsi="Arial" w:cs="Arial"/>
          <w:sz w:val="22"/>
          <w:szCs w:val="22"/>
        </w:rPr>
        <w:t xml:space="preserve">spoke on the </w:t>
      </w:r>
      <w:r w:rsidRPr="005863FA">
        <w:rPr>
          <w:rFonts w:ascii="Arial" w:eastAsia="Times New Roman" w:hAnsi="Arial" w:cs="Arial"/>
          <w:sz w:val="22"/>
          <w:szCs w:val="22"/>
        </w:rPr>
        <w:t>i</w:t>
      </w:r>
      <w:r w:rsidRPr="00EF7A9A">
        <w:rPr>
          <w:rFonts w:ascii="Arial" w:eastAsia="Times New Roman" w:hAnsi="Arial" w:cs="Arial"/>
          <w:sz w:val="22"/>
          <w:szCs w:val="22"/>
        </w:rPr>
        <w:t xml:space="preserve">mportance of </w:t>
      </w:r>
      <w:r w:rsidRPr="005863FA">
        <w:rPr>
          <w:rFonts w:ascii="Arial" w:eastAsia="Times New Roman" w:hAnsi="Arial" w:cs="Arial"/>
          <w:sz w:val="22"/>
          <w:szCs w:val="22"/>
        </w:rPr>
        <w:t>p</w:t>
      </w:r>
      <w:r w:rsidRPr="00EF7A9A">
        <w:rPr>
          <w:rFonts w:ascii="Arial" w:eastAsia="Times New Roman" w:hAnsi="Arial" w:cs="Arial"/>
          <w:sz w:val="22"/>
          <w:szCs w:val="22"/>
        </w:rPr>
        <w:t xml:space="preserve">rivate </w:t>
      </w:r>
      <w:r w:rsidRPr="005863FA">
        <w:rPr>
          <w:rFonts w:ascii="Arial" w:eastAsia="Times New Roman" w:hAnsi="Arial" w:cs="Arial"/>
          <w:sz w:val="22"/>
          <w:szCs w:val="22"/>
        </w:rPr>
        <w:t>a</w:t>
      </w:r>
      <w:r w:rsidRPr="00EF7A9A">
        <w:rPr>
          <w:rFonts w:ascii="Arial" w:eastAsia="Times New Roman" w:hAnsi="Arial" w:cs="Arial"/>
          <w:sz w:val="22"/>
          <w:szCs w:val="22"/>
        </w:rPr>
        <w:t xml:space="preserve">viation in </w:t>
      </w:r>
      <w:r w:rsidRPr="005863FA">
        <w:rPr>
          <w:rFonts w:ascii="Arial" w:eastAsia="Times New Roman" w:hAnsi="Arial" w:cs="Arial"/>
          <w:sz w:val="22"/>
          <w:szCs w:val="22"/>
        </w:rPr>
        <w:t>r</w:t>
      </w:r>
      <w:r w:rsidRPr="00EF7A9A">
        <w:rPr>
          <w:rFonts w:ascii="Arial" w:eastAsia="Times New Roman" w:hAnsi="Arial" w:cs="Arial"/>
          <w:sz w:val="22"/>
          <w:szCs w:val="22"/>
        </w:rPr>
        <w:t>ural America</w:t>
      </w:r>
      <w:r w:rsidRPr="005863FA">
        <w:rPr>
          <w:rFonts w:ascii="Arial" w:eastAsia="Times New Roman" w:hAnsi="Arial" w:cs="Arial"/>
          <w:sz w:val="22"/>
          <w:szCs w:val="22"/>
        </w:rPr>
        <w:t xml:space="preserve">; </w:t>
      </w:r>
      <w:r w:rsidRPr="00EF7A9A">
        <w:rPr>
          <w:rFonts w:ascii="Arial" w:eastAsia="Times New Roman" w:hAnsi="Arial" w:cs="Arial"/>
          <w:b/>
          <w:bCs/>
          <w:sz w:val="22"/>
          <w:szCs w:val="22"/>
        </w:rPr>
        <w:t>Jeff Winton</w:t>
      </w:r>
      <w:r w:rsidRPr="00EF7A9A">
        <w:rPr>
          <w:rFonts w:ascii="Arial" w:eastAsia="Times New Roman" w:hAnsi="Arial" w:cs="Arial"/>
          <w:sz w:val="22"/>
          <w:szCs w:val="22"/>
        </w:rPr>
        <w:t xml:space="preserve">, Founder and CEO of </w:t>
      </w:r>
      <w:hyperlink r:id="rId21" w:history="1">
        <w:r w:rsidRPr="00EF7A9A">
          <w:rPr>
            <w:rStyle w:val="Hyperlink"/>
            <w:rFonts w:ascii="Arial" w:eastAsia="Times New Roman" w:hAnsi="Arial" w:cs="Arial"/>
            <w:sz w:val="22"/>
            <w:szCs w:val="22"/>
          </w:rPr>
          <w:t>Rural Minds</w:t>
        </w:r>
      </w:hyperlink>
      <w:r w:rsidRPr="005863FA">
        <w:rPr>
          <w:rFonts w:ascii="Arial" w:eastAsia="Times New Roman" w:hAnsi="Arial" w:cs="Arial"/>
          <w:sz w:val="22"/>
          <w:szCs w:val="22"/>
        </w:rPr>
        <w:t xml:space="preserve">, who </w:t>
      </w:r>
      <w:r w:rsidRPr="00EF7A9A">
        <w:rPr>
          <w:rFonts w:ascii="Arial" w:eastAsia="Times New Roman" w:hAnsi="Arial" w:cs="Arial"/>
          <w:sz w:val="22"/>
          <w:szCs w:val="22"/>
        </w:rPr>
        <w:t xml:space="preserve">discussed the growing rates of suicide in rural communities and why we need to be advocates in our communities for those suffering </w:t>
      </w:r>
      <w:r w:rsidRPr="005863FA">
        <w:rPr>
          <w:rFonts w:ascii="Arial" w:eastAsia="Times New Roman" w:hAnsi="Arial" w:cs="Arial"/>
          <w:sz w:val="22"/>
          <w:szCs w:val="22"/>
        </w:rPr>
        <w:t>from</w:t>
      </w:r>
      <w:r w:rsidRPr="00EF7A9A">
        <w:rPr>
          <w:rFonts w:ascii="Arial" w:eastAsia="Times New Roman" w:hAnsi="Arial" w:cs="Arial"/>
          <w:sz w:val="22"/>
          <w:szCs w:val="22"/>
        </w:rPr>
        <w:t xml:space="preserve"> mental health issues</w:t>
      </w:r>
      <w:r w:rsidRPr="005863FA">
        <w:rPr>
          <w:rFonts w:ascii="Arial" w:eastAsia="Times New Roman" w:hAnsi="Arial" w:cs="Arial"/>
          <w:sz w:val="22"/>
          <w:szCs w:val="22"/>
        </w:rPr>
        <w:t xml:space="preserve">; </w:t>
      </w:r>
      <w:r w:rsidRPr="00EF7A9A">
        <w:rPr>
          <w:rFonts w:ascii="Arial" w:eastAsia="Times New Roman" w:hAnsi="Arial" w:cs="Arial"/>
          <w:b/>
          <w:bCs/>
          <w:sz w:val="22"/>
          <w:szCs w:val="22"/>
        </w:rPr>
        <w:t>Mandy Bostwick</w:t>
      </w:r>
      <w:r w:rsidRPr="00EF7A9A">
        <w:rPr>
          <w:rFonts w:ascii="Arial" w:eastAsia="Times New Roman" w:hAnsi="Arial" w:cs="Arial"/>
          <w:sz w:val="22"/>
          <w:szCs w:val="22"/>
        </w:rPr>
        <w:t xml:space="preserve">, National Grange Youth Director &amp; </w:t>
      </w:r>
      <w:r w:rsidRPr="00EF7A9A">
        <w:rPr>
          <w:rFonts w:ascii="Arial" w:eastAsia="Times New Roman" w:hAnsi="Arial" w:cs="Arial"/>
          <w:b/>
          <w:bCs/>
          <w:sz w:val="22"/>
          <w:szCs w:val="22"/>
        </w:rPr>
        <w:t xml:space="preserve">Philip </w:t>
      </w:r>
      <w:proofErr w:type="spellStart"/>
      <w:r w:rsidRPr="00EF7A9A">
        <w:rPr>
          <w:rFonts w:ascii="Arial" w:eastAsia="Times New Roman" w:hAnsi="Arial" w:cs="Arial"/>
          <w:b/>
          <w:bCs/>
          <w:sz w:val="22"/>
          <w:szCs w:val="22"/>
        </w:rPr>
        <w:t>Vonada</w:t>
      </w:r>
      <w:proofErr w:type="spellEnd"/>
      <w:r w:rsidRPr="00EF7A9A">
        <w:rPr>
          <w:rFonts w:ascii="Arial" w:eastAsia="Times New Roman" w:hAnsi="Arial" w:cs="Arial"/>
          <w:sz w:val="22"/>
          <w:szCs w:val="22"/>
        </w:rPr>
        <w:t>, National Grange Communications Director</w:t>
      </w:r>
      <w:r w:rsidRPr="005863FA">
        <w:rPr>
          <w:rFonts w:ascii="Arial" w:eastAsia="Times New Roman" w:hAnsi="Arial" w:cs="Arial"/>
          <w:sz w:val="22"/>
          <w:szCs w:val="22"/>
        </w:rPr>
        <w:t>, who</w:t>
      </w:r>
      <w:r w:rsidRPr="00EF7A9A">
        <w:rPr>
          <w:rFonts w:ascii="Arial" w:eastAsia="Times New Roman" w:hAnsi="Arial" w:cs="Arial"/>
          <w:sz w:val="22"/>
          <w:szCs w:val="22"/>
        </w:rPr>
        <w:t xml:space="preserve"> gave a demonstration on properly shaking someone’s hand and greeting them</w:t>
      </w:r>
      <w:r w:rsidRPr="005863FA">
        <w:rPr>
          <w:rFonts w:ascii="Arial" w:eastAsia="Times New Roman" w:hAnsi="Arial" w:cs="Arial"/>
          <w:sz w:val="22"/>
          <w:szCs w:val="22"/>
        </w:rPr>
        <w:t>; and</w:t>
      </w:r>
      <w:r w:rsidRPr="00EF7A9A">
        <w:rPr>
          <w:rFonts w:ascii="Arial" w:eastAsia="Times New Roman" w:hAnsi="Arial" w:cs="Arial"/>
          <w:sz w:val="22"/>
          <w:szCs w:val="22"/>
        </w:rPr>
        <w:t xml:space="preserve"> </w:t>
      </w:r>
      <w:r w:rsidRPr="00EF7A9A">
        <w:rPr>
          <w:rFonts w:ascii="Arial" w:eastAsia="Times New Roman" w:hAnsi="Arial" w:cs="Arial"/>
          <w:b/>
          <w:bCs/>
          <w:sz w:val="22"/>
          <w:szCs w:val="22"/>
        </w:rPr>
        <w:t>Amanda Brozana Rios</w:t>
      </w:r>
      <w:r w:rsidRPr="00EF7A9A">
        <w:rPr>
          <w:rFonts w:ascii="Arial" w:eastAsia="Times New Roman" w:hAnsi="Arial" w:cs="Arial"/>
          <w:sz w:val="22"/>
          <w:szCs w:val="22"/>
        </w:rPr>
        <w:t xml:space="preserve">, National Grange Membership Director, </w:t>
      </w:r>
      <w:r w:rsidRPr="005863FA">
        <w:rPr>
          <w:rFonts w:ascii="Arial" w:eastAsia="Times New Roman" w:hAnsi="Arial" w:cs="Arial"/>
          <w:sz w:val="22"/>
          <w:szCs w:val="22"/>
        </w:rPr>
        <w:t xml:space="preserve">who </w:t>
      </w:r>
      <w:r w:rsidRPr="00EF7A9A">
        <w:rPr>
          <w:rFonts w:ascii="Arial" w:eastAsia="Times New Roman" w:hAnsi="Arial" w:cs="Arial"/>
          <w:sz w:val="22"/>
          <w:szCs w:val="22"/>
        </w:rPr>
        <w:t xml:space="preserve">spoke about applying the lessons learned </w:t>
      </w:r>
      <w:r w:rsidRPr="005863FA">
        <w:rPr>
          <w:rFonts w:ascii="Arial" w:eastAsia="Times New Roman" w:hAnsi="Arial" w:cs="Arial"/>
          <w:sz w:val="22"/>
          <w:szCs w:val="22"/>
        </w:rPr>
        <w:t>to</w:t>
      </w:r>
      <w:r w:rsidRPr="00EF7A9A">
        <w:rPr>
          <w:rFonts w:ascii="Arial" w:eastAsia="Times New Roman" w:hAnsi="Arial" w:cs="Arial"/>
          <w:sz w:val="22"/>
          <w:szCs w:val="22"/>
        </w:rPr>
        <w:t xml:space="preserve"> their home communities.  </w:t>
      </w:r>
    </w:p>
    <w:p w14:paraId="54BF7CF7" w14:textId="77777777" w:rsidR="00EF7A9A" w:rsidRPr="00EF7A9A" w:rsidRDefault="00EF7A9A" w:rsidP="00EF7A9A">
      <w:pPr>
        <w:textAlignment w:val="baseline"/>
        <w:rPr>
          <w:rFonts w:ascii="Arial" w:eastAsia="Times New Roman" w:hAnsi="Arial" w:cs="Arial"/>
          <w:sz w:val="22"/>
          <w:szCs w:val="22"/>
        </w:rPr>
      </w:pPr>
    </w:p>
    <w:p w14:paraId="403CAEA0" w14:textId="64B2FEE2" w:rsidR="00EF7A9A" w:rsidRPr="005863FA" w:rsidRDefault="00EF7A9A" w:rsidP="00EF7A9A">
      <w:pPr>
        <w:textAlignment w:val="baseline"/>
        <w:rPr>
          <w:rFonts w:ascii="Arial" w:eastAsia="Times New Roman" w:hAnsi="Arial" w:cs="Arial"/>
          <w:sz w:val="22"/>
          <w:szCs w:val="22"/>
        </w:rPr>
      </w:pPr>
      <w:r w:rsidRPr="00EF7A9A">
        <w:rPr>
          <w:rFonts w:ascii="Arial" w:eastAsia="Times New Roman" w:hAnsi="Arial" w:cs="Arial"/>
          <w:sz w:val="22"/>
          <w:szCs w:val="22"/>
        </w:rPr>
        <w:t xml:space="preserve">Juniors and </w:t>
      </w:r>
      <w:r w:rsidR="005863FA" w:rsidRPr="005863FA">
        <w:rPr>
          <w:rFonts w:ascii="Arial" w:eastAsia="Times New Roman" w:hAnsi="Arial" w:cs="Arial"/>
          <w:sz w:val="22"/>
          <w:szCs w:val="22"/>
        </w:rPr>
        <w:t>Y</w:t>
      </w:r>
      <w:r w:rsidRPr="00EF7A9A">
        <w:rPr>
          <w:rFonts w:ascii="Arial" w:eastAsia="Times New Roman" w:hAnsi="Arial" w:cs="Arial"/>
          <w:sz w:val="22"/>
          <w:szCs w:val="22"/>
        </w:rPr>
        <w:t xml:space="preserve">outh took all the lessons learned and then prepared to meet with their congressional leaders. From </w:t>
      </w:r>
      <w:r w:rsidRPr="005863FA">
        <w:rPr>
          <w:rFonts w:ascii="Arial" w:eastAsia="Times New Roman" w:hAnsi="Arial" w:cs="Arial"/>
          <w:sz w:val="22"/>
          <w:szCs w:val="22"/>
        </w:rPr>
        <w:t xml:space="preserve">coast-to-coast, </w:t>
      </w:r>
      <w:r w:rsidRPr="00EF7A9A">
        <w:rPr>
          <w:rFonts w:ascii="Arial" w:eastAsia="Times New Roman" w:hAnsi="Arial" w:cs="Arial"/>
          <w:sz w:val="22"/>
          <w:szCs w:val="22"/>
        </w:rPr>
        <w:t xml:space="preserve">young Grangers came together and marched up to the United States </w:t>
      </w:r>
      <w:r w:rsidRPr="005863FA">
        <w:rPr>
          <w:rFonts w:ascii="Arial" w:eastAsia="Times New Roman" w:hAnsi="Arial" w:cs="Arial"/>
          <w:sz w:val="22"/>
          <w:szCs w:val="22"/>
        </w:rPr>
        <w:t>Capitol</w:t>
      </w:r>
      <w:r w:rsidRPr="00EF7A9A">
        <w:rPr>
          <w:rFonts w:ascii="Arial" w:eastAsia="Times New Roman" w:hAnsi="Arial" w:cs="Arial"/>
          <w:sz w:val="22"/>
          <w:szCs w:val="22"/>
        </w:rPr>
        <w:t xml:space="preserve"> and met with their Senators and Congressmen. They were advocating for their home, their states, and the </w:t>
      </w:r>
      <w:r w:rsidRPr="005863FA">
        <w:rPr>
          <w:rFonts w:ascii="Arial" w:eastAsia="Times New Roman" w:hAnsi="Arial" w:cs="Arial"/>
          <w:sz w:val="22"/>
          <w:szCs w:val="22"/>
        </w:rPr>
        <w:t>r</w:t>
      </w:r>
      <w:r w:rsidRPr="00EF7A9A">
        <w:rPr>
          <w:rFonts w:ascii="Arial" w:eastAsia="Times New Roman" w:hAnsi="Arial" w:cs="Arial"/>
          <w:sz w:val="22"/>
          <w:szCs w:val="22"/>
        </w:rPr>
        <w:t xml:space="preserve">ural </w:t>
      </w:r>
      <w:r w:rsidRPr="005863FA">
        <w:rPr>
          <w:rFonts w:ascii="Arial" w:eastAsia="Times New Roman" w:hAnsi="Arial" w:cs="Arial"/>
          <w:sz w:val="22"/>
          <w:szCs w:val="22"/>
        </w:rPr>
        <w:t>c</w:t>
      </w:r>
      <w:r w:rsidRPr="00EF7A9A">
        <w:rPr>
          <w:rFonts w:ascii="Arial" w:eastAsia="Times New Roman" w:hAnsi="Arial" w:cs="Arial"/>
          <w:sz w:val="22"/>
          <w:szCs w:val="22"/>
        </w:rPr>
        <w:t>ommunities across America. </w:t>
      </w:r>
    </w:p>
    <w:p w14:paraId="74B0C6DA" w14:textId="77777777" w:rsidR="00EF7A9A" w:rsidRPr="00EF7A9A" w:rsidRDefault="00EF7A9A" w:rsidP="00EF7A9A">
      <w:pPr>
        <w:textAlignment w:val="baseline"/>
        <w:rPr>
          <w:rFonts w:ascii="Arial" w:eastAsia="Times New Roman" w:hAnsi="Arial" w:cs="Arial"/>
          <w:sz w:val="22"/>
          <w:szCs w:val="22"/>
        </w:rPr>
      </w:pPr>
    </w:p>
    <w:p w14:paraId="73040FE1" w14:textId="0DBD48D9" w:rsidR="00EF7A9A" w:rsidRPr="005863FA" w:rsidRDefault="00EF7A9A" w:rsidP="00EF7A9A">
      <w:pPr>
        <w:textAlignment w:val="baseline"/>
        <w:rPr>
          <w:rFonts w:ascii="Arial" w:eastAsia="Times New Roman" w:hAnsi="Arial" w:cs="Arial"/>
          <w:sz w:val="22"/>
          <w:szCs w:val="22"/>
        </w:rPr>
      </w:pPr>
      <w:r w:rsidRPr="00EF7A9A">
        <w:rPr>
          <w:rFonts w:ascii="Arial" w:eastAsia="Times New Roman" w:hAnsi="Arial" w:cs="Arial"/>
          <w:sz w:val="22"/>
          <w:szCs w:val="22"/>
        </w:rPr>
        <w:t xml:space="preserve">One of the young members in attendance this week asked early on if her voice even </w:t>
      </w:r>
      <w:proofErr w:type="gramStart"/>
      <w:r w:rsidRPr="00EF7A9A">
        <w:rPr>
          <w:rFonts w:ascii="Arial" w:eastAsia="Times New Roman" w:hAnsi="Arial" w:cs="Arial"/>
          <w:sz w:val="22"/>
          <w:szCs w:val="22"/>
        </w:rPr>
        <w:t>had the possibility of</w:t>
      </w:r>
      <w:proofErr w:type="gramEnd"/>
      <w:r w:rsidRPr="00EF7A9A">
        <w:rPr>
          <w:rFonts w:ascii="Arial" w:eastAsia="Times New Roman" w:hAnsi="Arial" w:cs="Arial"/>
          <w:sz w:val="22"/>
          <w:szCs w:val="22"/>
        </w:rPr>
        <w:t xml:space="preserve"> making an impact</w:t>
      </w:r>
      <w:r w:rsidRPr="005863FA">
        <w:rPr>
          <w:rFonts w:ascii="Arial" w:eastAsia="Times New Roman" w:hAnsi="Arial" w:cs="Arial"/>
          <w:sz w:val="22"/>
          <w:szCs w:val="22"/>
        </w:rPr>
        <w:t>,</w:t>
      </w:r>
      <w:r w:rsidRPr="00EF7A9A">
        <w:rPr>
          <w:rFonts w:ascii="Arial" w:eastAsia="Times New Roman" w:hAnsi="Arial" w:cs="Arial"/>
          <w:sz w:val="22"/>
          <w:szCs w:val="22"/>
        </w:rPr>
        <w:t xml:space="preserve"> and without a doubt</w:t>
      </w:r>
      <w:r w:rsidRPr="005863FA">
        <w:rPr>
          <w:rFonts w:ascii="Arial" w:eastAsia="Times New Roman" w:hAnsi="Arial" w:cs="Arial"/>
          <w:sz w:val="22"/>
          <w:szCs w:val="22"/>
        </w:rPr>
        <w:t>,</w:t>
      </w:r>
      <w:r w:rsidRPr="00EF7A9A">
        <w:rPr>
          <w:rFonts w:ascii="Arial" w:eastAsia="Times New Roman" w:hAnsi="Arial" w:cs="Arial"/>
          <w:sz w:val="22"/>
          <w:szCs w:val="22"/>
        </w:rPr>
        <w:t xml:space="preserve"> we can say YES! While a lot of the topics were heavy at this </w:t>
      </w:r>
      <w:r w:rsidRPr="005863FA">
        <w:rPr>
          <w:rFonts w:ascii="Arial" w:eastAsia="Times New Roman" w:hAnsi="Arial" w:cs="Arial"/>
          <w:sz w:val="22"/>
          <w:szCs w:val="22"/>
        </w:rPr>
        <w:t>second-ever</w:t>
      </w:r>
      <w:r w:rsidRPr="00EF7A9A">
        <w:rPr>
          <w:rFonts w:ascii="Arial" w:eastAsia="Times New Roman" w:hAnsi="Arial" w:cs="Arial"/>
          <w:sz w:val="22"/>
          <w:szCs w:val="22"/>
        </w:rPr>
        <w:t xml:space="preserve"> Washington DC Experience, the impact that they had on </w:t>
      </w:r>
      <w:r w:rsidRPr="005863FA">
        <w:rPr>
          <w:rFonts w:ascii="Arial" w:eastAsia="Times New Roman" w:hAnsi="Arial" w:cs="Arial"/>
          <w:sz w:val="22"/>
          <w:szCs w:val="22"/>
        </w:rPr>
        <w:t>participants</w:t>
      </w:r>
      <w:r w:rsidRPr="00EF7A9A">
        <w:rPr>
          <w:rFonts w:ascii="Arial" w:eastAsia="Times New Roman" w:hAnsi="Arial" w:cs="Arial"/>
          <w:sz w:val="22"/>
          <w:szCs w:val="22"/>
        </w:rPr>
        <w:t xml:space="preserve"> was significant. Juniors and Youth were able to learn in a new way about how the </w:t>
      </w:r>
      <w:r w:rsidRPr="00EF7A9A">
        <w:rPr>
          <w:rFonts w:ascii="Arial" w:eastAsia="Times New Roman" w:hAnsi="Arial" w:cs="Arial"/>
          <w:sz w:val="22"/>
          <w:szCs w:val="22"/>
        </w:rPr>
        <w:lastRenderedPageBreak/>
        <w:t>Grange</w:t>
      </w:r>
      <w:r w:rsidRPr="005863FA">
        <w:rPr>
          <w:rFonts w:ascii="Arial" w:eastAsia="Times New Roman" w:hAnsi="Arial" w:cs="Arial"/>
          <w:sz w:val="22"/>
          <w:szCs w:val="22"/>
        </w:rPr>
        <w:t>’s</w:t>
      </w:r>
      <w:r w:rsidRPr="00EF7A9A">
        <w:rPr>
          <w:rFonts w:ascii="Arial" w:eastAsia="Times New Roman" w:hAnsi="Arial" w:cs="Arial"/>
          <w:sz w:val="22"/>
          <w:szCs w:val="22"/>
        </w:rPr>
        <w:t xml:space="preserve"> grassroots process works and learned that they have a voice even at their local Grange. The impact from the lessons they learned about during this experience could have significant actions taken in their hometowns. </w:t>
      </w:r>
    </w:p>
    <w:p w14:paraId="758D443A" w14:textId="77777777" w:rsidR="00EF7A9A" w:rsidRPr="00EF7A9A" w:rsidRDefault="00EF7A9A" w:rsidP="00EF7A9A">
      <w:pPr>
        <w:textAlignment w:val="baseline"/>
        <w:rPr>
          <w:rFonts w:ascii="Arial" w:eastAsia="Times New Roman" w:hAnsi="Arial" w:cs="Arial"/>
          <w:sz w:val="22"/>
          <w:szCs w:val="22"/>
        </w:rPr>
      </w:pPr>
    </w:p>
    <w:p w14:paraId="7DE2302F" w14:textId="5065C12F" w:rsidR="00EF7A9A" w:rsidRPr="00EF7A9A" w:rsidRDefault="00EF7A9A" w:rsidP="00EF7A9A">
      <w:pPr>
        <w:textAlignment w:val="baseline"/>
        <w:rPr>
          <w:rFonts w:ascii="Arial" w:eastAsia="Times New Roman" w:hAnsi="Arial" w:cs="Arial"/>
          <w:sz w:val="22"/>
          <w:szCs w:val="22"/>
        </w:rPr>
      </w:pPr>
      <w:r w:rsidRPr="00EF7A9A">
        <w:rPr>
          <w:rFonts w:ascii="Arial" w:eastAsia="Times New Roman" w:hAnsi="Arial" w:cs="Arial"/>
          <w:sz w:val="22"/>
          <w:szCs w:val="22"/>
        </w:rPr>
        <w:t xml:space="preserve">A full detailed briefing will be in the next issue of </w:t>
      </w:r>
      <w:hyperlink r:id="rId22" w:history="1">
        <w:r w:rsidRPr="00EF7A9A">
          <w:rPr>
            <w:rStyle w:val="Hyperlink"/>
            <w:rFonts w:ascii="Arial" w:eastAsia="Times New Roman" w:hAnsi="Arial" w:cs="Arial"/>
            <w:i/>
            <w:iCs/>
            <w:sz w:val="22"/>
            <w:szCs w:val="22"/>
          </w:rPr>
          <w:t>Good Day</w:t>
        </w:r>
        <w:r w:rsidRPr="005863FA">
          <w:rPr>
            <w:rStyle w:val="Hyperlink"/>
            <w:rFonts w:ascii="Arial" w:eastAsia="Times New Roman" w:hAnsi="Arial" w:cs="Arial"/>
            <w:i/>
            <w:iCs/>
            <w:sz w:val="22"/>
            <w:szCs w:val="22"/>
          </w:rPr>
          <w:t>!</w:t>
        </w:r>
      </w:hyperlink>
      <w:r w:rsidRPr="00EF7A9A">
        <w:rPr>
          <w:rFonts w:ascii="Arial" w:eastAsia="Times New Roman" w:hAnsi="Arial" w:cs="Arial"/>
          <w:sz w:val="22"/>
          <w:szCs w:val="22"/>
        </w:rPr>
        <w:t xml:space="preserve"> Magazine, set to hit mailboxes in June. But in the meantime, consider how you can be an advocate in your Grange community and how you can begin to make a difference in being a voice for Rural America. </w:t>
      </w:r>
    </w:p>
    <w:p w14:paraId="26803EB4" w14:textId="77777777" w:rsidR="00EF7A9A" w:rsidRPr="005863FA" w:rsidRDefault="00EF7A9A" w:rsidP="00EF7A9A">
      <w:pPr>
        <w:textAlignment w:val="baseline"/>
        <w:rPr>
          <w:rFonts w:ascii="Arial" w:eastAsia="Times New Roman" w:hAnsi="Arial" w:cs="Arial"/>
          <w:sz w:val="22"/>
          <w:szCs w:val="22"/>
        </w:rPr>
      </w:pPr>
    </w:p>
    <w:p w14:paraId="1F535F81" w14:textId="5C83930E" w:rsidR="005863FA" w:rsidRPr="005863FA" w:rsidRDefault="00EF7A9A" w:rsidP="00EF7A9A">
      <w:pPr>
        <w:textAlignment w:val="baseline"/>
        <w:rPr>
          <w:rFonts w:ascii="Arial" w:eastAsia="Times New Roman" w:hAnsi="Arial" w:cs="Arial"/>
          <w:sz w:val="22"/>
          <w:szCs w:val="22"/>
        </w:rPr>
      </w:pPr>
      <w:r w:rsidRPr="00EF7A9A">
        <w:rPr>
          <w:rFonts w:ascii="Arial" w:eastAsia="Times New Roman" w:hAnsi="Arial" w:cs="Arial"/>
          <w:sz w:val="22"/>
          <w:szCs w:val="22"/>
        </w:rPr>
        <w:t>Plans for the 2023 Youth &amp; Junior Washington DC Experience are now in the works! We hope to see you there!  </w:t>
      </w:r>
    </w:p>
    <w:p w14:paraId="3EAD6CF5" w14:textId="77777777" w:rsidR="005863FA" w:rsidRDefault="005863FA" w:rsidP="00EF7A9A">
      <w:pPr>
        <w:textAlignment w:val="baseline"/>
        <w:rPr>
          <w:rFonts w:ascii="Arial" w:eastAsia="Times New Roman" w:hAnsi="Arial" w:cs="Arial"/>
          <w:sz w:val="23"/>
          <w:szCs w:val="23"/>
        </w:rPr>
      </w:pPr>
    </w:p>
    <w:p w14:paraId="695F683E" w14:textId="5C2555A4" w:rsidR="00EF7A9A" w:rsidRPr="00EF7A9A" w:rsidRDefault="005863FA" w:rsidP="00EF7A9A">
      <w:pPr>
        <w:textAlignment w:val="baseline"/>
        <w:rPr>
          <w:rFonts w:ascii="Arial" w:eastAsia="Times New Roman" w:hAnsi="Arial" w:cs="Arial"/>
          <w:sz w:val="23"/>
          <w:szCs w:val="23"/>
        </w:rPr>
      </w:pPr>
      <w:r>
        <w:rPr>
          <w:rFonts w:ascii="Arial" w:eastAsia="Times New Roman" w:hAnsi="Arial" w:cs="Arial"/>
          <w:noProof/>
          <w:sz w:val="23"/>
          <w:szCs w:val="23"/>
        </w:rPr>
        <w:drawing>
          <wp:inline distT="0" distB="0" distL="0" distR="0" wp14:anchorId="0A433CFC" wp14:editId="7FB19EC8">
            <wp:extent cx="5943600" cy="3714750"/>
            <wp:effectExtent l="0" t="0" r="0" b="6350"/>
            <wp:docPr id="11" name="Picture 1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ex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14:paraId="3C9C087B" w14:textId="00F67B35" w:rsidR="0000222F" w:rsidRPr="0000222F" w:rsidRDefault="0000222F" w:rsidP="0000222F">
      <w:pPr>
        <w:rPr>
          <w:rFonts w:ascii="Arial" w:hAnsi="Arial" w:cs="Arial"/>
          <w:sz w:val="22"/>
          <w:szCs w:val="22"/>
        </w:rPr>
      </w:pPr>
    </w:p>
    <w:p w14:paraId="0F136FDC" w14:textId="1E39C9EC" w:rsidR="00DE36DC" w:rsidRDefault="009A3226" w:rsidP="009A3226">
      <w:pPr>
        <w:rPr>
          <w:rFonts w:ascii="Arial" w:hAnsi="Arial" w:cs="Arial"/>
          <w:b/>
          <w:bCs/>
          <w:sz w:val="28"/>
          <w:szCs w:val="28"/>
          <w:u w:val="single"/>
        </w:rPr>
      </w:pPr>
      <w:r w:rsidRPr="006F6782">
        <w:rPr>
          <w:rFonts w:ascii="Arial" w:hAnsi="Arial" w:cs="Arial"/>
          <w:b/>
          <w:bCs/>
          <w:sz w:val="28"/>
          <w:szCs w:val="28"/>
          <w:u w:val="single"/>
        </w:rPr>
        <w:t xml:space="preserve">Grange Month </w:t>
      </w:r>
      <w:r w:rsidR="00DE36DC">
        <w:rPr>
          <w:rFonts w:ascii="Arial" w:hAnsi="Arial" w:cs="Arial"/>
          <w:b/>
          <w:bCs/>
          <w:sz w:val="28"/>
          <w:szCs w:val="28"/>
          <w:u w:val="single"/>
        </w:rPr>
        <w:t>Events are here!</w:t>
      </w:r>
    </w:p>
    <w:p w14:paraId="2A043130" w14:textId="77777777" w:rsidR="005863FA" w:rsidRPr="005863FA" w:rsidRDefault="005863FA" w:rsidP="009A3226">
      <w:pPr>
        <w:rPr>
          <w:rFonts w:ascii="Arial" w:hAnsi="Arial" w:cs="Arial"/>
          <w:b/>
          <w:bCs/>
          <w:sz w:val="28"/>
          <w:szCs w:val="28"/>
          <w:u w:val="single"/>
        </w:rPr>
      </w:pPr>
    </w:p>
    <w:p w14:paraId="625D610F" w14:textId="7AB32AFB" w:rsidR="009A3226" w:rsidRDefault="00DE36DC" w:rsidP="009A3226">
      <w:pPr>
        <w:rPr>
          <w:rFonts w:ascii="Arial" w:hAnsi="Arial" w:cs="Arial"/>
        </w:rPr>
      </w:pPr>
      <w:r w:rsidRPr="00906AC4">
        <w:rPr>
          <w:rFonts w:ascii="Arial" w:hAnsi="Arial" w:cs="Arial"/>
          <w:noProof/>
          <w:sz w:val="23"/>
          <w:szCs w:val="23"/>
        </w:rPr>
        <w:drawing>
          <wp:inline distT="0" distB="0" distL="0" distR="0" wp14:anchorId="2511F228" wp14:editId="3428A98A">
            <wp:extent cx="5943600" cy="1981200"/>
            <wp:effectExtent l="0" t="0" r="0" b="0"/>
            <wp:docPr id="4" name="Picture 4" descr="A picture containing text, grass,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grass, sig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1981200"/>
                    </a:xfrm>
                    <a:prstGeom prst="rect">
                      <a:avLst/>
                    </a:prstGeom>
                  </pic:spPr>
                </pic:pic>
              </a:graphicData>
            </a:graphic>
          </wp:inline>
        </w:drawing>
      </w:r>
    </w:p>
    <w:p w14:paraId="7EF6AB51" w14:textId="4B9CA81E" w:rsidR="00DE36DC" w:rsidRDefault="00DE36DC" w:rsidP="009A3226">
      <w:pPr>
        <w:rPr>
          <w:rFonts w:ascii="Arial" w:hAnsi="Arial" w:cs="Arial"/>
        </w:rPr>
      </w:pPr>
    </w:p>
    <w:p w14:paraId="63DCC286" w14:textId="1565D63A" w:rsidR="00DE36DC" w:rsidRPr="005863FA" w:rsidRDefault="00DE36DC" w:rsidP="009A3226">
      <w:pPr>
        <w:rPr>
          <w:rFonts w:ascii="Arial" w:hAnsi="Arial" w:cs="Arial"/>
          <w:sz w:val="22"/>
          <w:szCs w:val="22"/>
        </w:rPr>
      </w:pPr>
      <w:r w:rsidRPr="005863FA">
        <w:rPr>
          <w:rFonts w:ascii="Arial" w:hAnsi="Arial" w:cs="Arial"/>
          <w:sz w:val="22"/>
          <w:szCs w:val="22"/>
        </w:rPr>
        <w:t>During Grange Month, we encourage Grangers across the country to participate in spreading the word about Grange’s advocacy for rural America, to participate in service projects, and to really take pride in being a Grange member!</w:t>
      </w:r>
    </w:p>
    <w:p w14:paraId="336167E6" w14:textId="1095192B" w:rsidR="009A3226" w:rsidRPr="005863FA" w:rsidRDefault="009A3226" w:rsidP="009A3226">
      <w:pPr>
        <w:rPr>
          <w:rFonts w:ascii="Arial" w:hAnsi="Arial" w:cs="Arial"/>
          <w:sz w:val="22"/>
          <w:szCs w:val="22"/>
        </w:rPr>
      </w:pPr>
    </w:p>
    <w:p w14:paraId="3ADBA82A" w14:textId="2740E6AF" w:rsidR="009A3226" w:rsidRPr="005863FA" w:rsidRDefault="009A3226" w:rsidP="009A3226">
      <w:pPr>
        <w:rPr>
          <w:rFonts w:ascii="Arial" w:hAnsi="Arial" w:cs="Arial"/>
          <w:sz w:val="22"/>
          <w:szCs w:val="22"/>
        </w:rPr>
      </w:pPr>
      <w:r w:rsidRPr="005863FA">
        <w:rPr>
          <w:rFonts w:ascii="Arial" w:hAnsi="Arial" w:cs="Arial"/>
          <w:sz w:val="22"/>
          <w:szCs w:val="22"/>
        </w:rPr>
        <w:lastRenderedPageBreak/>
        <w:t xml:space="preserve">This year, we </w:t>
      </w:r>
      <w:r w:rsidR="00DE36DC" w:rsidRPr="005863FA">
        <w:rPr>
          <w:rFonts w:ascii="Arial" w:hAnsi="Arial" w:cs="Arial"/>
          <w:sz w:val="22"/>
          <w:szCs w:val="22"/>
        </w:rPr>
        <w:t>are</w:t>
      </w:r>
      <w:r w:rsidRPr="005863FA">
        <w:rPr>
          <w:rFonts w:ascii="Arial" w:hAnsi="Arial" w:cs="Arial"/>
          <w:sz w:val="22"/>
          <w:szCs w:val="22"/>
        </w:rPr>
        <w:t xml:space="preserve"> celebrating </w:t>
      </w:r>
      <w:r w:rsidRPr="005863FA">
        <w:rPr>
          <w:rFonts w:ascii="Arial" w:hAnsi="Arial" w:cs="Arial"/>
          <w:b/>
          <w:bCs/>
          <w:i/>
          <w:iCs/>
          <w:sz w:val="22"/>
          <w:szCs w:val="22"/>
        </w:rPr>
        <w:t>Grange Spirit Week</w:t>
      </w:r>
      <w:r w:rsidRPr="005863FA">
        <w:rPr>
          <w:rFonts w:ascii="Arial" w:hAnsi="Arial" w:cs="Arial"/>
          <w:sz w:val="22"/>
          <w:szCs w:val="22"/>
        </w:rPr>
        <w:t xml:space="preserve"> April 3 - 9, with a different “challenge” each day.</w:t>
      </w:r>
      <w:r w:rsidR="0086784E" w:rsidRPr="005863FA">
        <w:rPr>
          <w:rFonts w:ascii="Arial" w:hAnsi="Arial" w:cs="Arial"/>
          <w:sz w:val="22"/>
          <w:szCs w:val="22"/>
        </w:rPr>
        <w:t xml:space="preserve"> We strongly encourage your participation to help spread the Grange story… and there may be some surprises for Grange members who participate!</w:t>
      </w:r>
    </w:p>
    <w:p w14:paraId="7E95ABE5" w14:textId="0360702F" w:rsidR="00DE36DC" w:rsidRPr="005863FA" w:rsidRDefault="00DE36DC" w:rsidP="009A3226">
      <w:pPr>
        <w:rPr>
          <w:rFonts w:ascii="Arial" w:hAnsi="Arial" w:cs="Arial"/>
          <w:sz w:val="22"/>
          <w:szCs w:val="22"/>
        </w:rPr>
      </w:pPr>
    </w:p>
    <w:p w14:paraId="75998C87" w14:textId="1B2FB73B" w:rsidR="00DE36DC" w:rsidRPr="005863FA" w:rsidRDefault="00EF7A9A" w:rsidP="009A3226">
      <w:pPr>
        <w:rPr>
          <w:rFonts w:ascii="Arial" w:hAnsi="Arial" w:cs="Arial"/>
          <w:sz w:val="22"/>
          <w:szCs w:val="22"/>
        </w:rPr>
      </w:pPr>
      <w:r w:rsidRPr="005863FA">
        <w:rPr>
          <w:rFonts w:ascii="Arial" w:hAnsi="Arial" w:cs="Arial"/>
          <w:noProof/>
          <w:sz w:val="22"/>
          <w:szCs w:val="22"/>
        </w:rPr>
        <w:drawing>
          <wp:anchor distT="0" distB="0" distL="114300" distR="114300" simplePos="0" relativeHeight="251696128" behindDoc="0" locked="0" layoutInCell="1" allowOverlap="1" wp14:anchorId="272C8C0C" wp14:editId="4E3D667B">
            <wp:simplePos x="0" y="0"/>
            <wp:positionH relativeFrom="column">
              <wp:posOffset>3517900</wp:posOffset>
            </wp:positionH>
            <wp:positionV relativeFrom="paragraph">
              <wp:posOffset>8255</wp:posOffset>
            </wp:positionV>
            <wp:extent cx="2438400" cy="1371600"/>
            <wp:effectExtent l="0" t="0" r="0" b="0"/>
            <wp:wrapSquare wrapText="bothSides"/>
            <wp:docPr id="10" name="Picture 10" descr="Table, calendar&#10;&#10;Description automatically generated">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 calendar&#10;&#10;Description automatically generated">
                      <a:hlinkClick r:id="rId25"/>
                    </pic:cNvPr>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38400" cy="1371600"/>
                    </a:xfrm>
                    <a:prstGeom prst="rect">
                      <a:avLst/>
                    </a:prstGeom>
                  </pic:spPr>
                </pic:pic>
              </a:graphicData>
            </a:graphic>
            <wp14:sizeRelH relativeFrom="page">
              <wp14:pctWidth>0</wp14:pctWidth>
            </wp14:sizeRelH>
            <wp14:sizeRelV relativeFrom="page">
              <wp14:pctHeight>0</wp14:pctHeight>
            </wp14:sizeRelV>
          </wp:anchor>
        </w:drawing>
      </w:r>
      <w:r w:rsidR="00DE36DC" w:rsidRPr="005863FA">
        <w:rPr>
          <w:rFonts w:ascii="Arial" w:hAnsi="Arial" w:cs="Arial"/>
          <w:sz w:val="22"/>
          <w:szCs w:val="22"/>
        </w:rPr>
        <w:t xml:space="preserve">This year, we also have a whole slew of special events for you to tune into on Zoom! New Members and E-Members can check in with Membership Director Amanda Brozana Rios, Community Service Director Pete </w:t>
      </w:r>
      <w:proofErr w:type="spellStart"/>
      <w:r w:rsidR="00DE36DC" w:rsidRPr="005863FA">
        <w:rPr>
          <w:rFonts w:ascii="Arial" w:hAnsi="Arial" w:cs="Arial"/>
          <w:sz w:val="22"/>
          <w:szCs w:val="22"/>
        </w:rPr>
        <w:t>Pompper</w:t>
      </w:r>
      <w:proofErr w:type="spellEnd"/>
      <w:r w:rsidR="00DE36DC" w:rsidRPr="005863FA">
        <w:rPr>
          <w:rFonts w:ascii="Arial" w:hAnsi="Arial" w:cs="Arial"/>
          <w:sz w:val="22"/>
          <w:szCs w:val="22"/>
        </w:rPr>
        <w:t xml:space="preserve"> will be leading a Community Service Forum, Legislative Director Burton Eller will have a Legislative Roundtable, and so much more! Click the thumbnail of the calendar to get to the full-size version on the Grange Month 2022 page.</w:t>
      </w:r>
    </w:p>
    <w:p w14:paraId="17CF2349" w14:textId="77777777" w:rsidR="009A3226" w:rsidRPr="005863FA" w:rsidRDefault="009A3226" w:rsidP="009A3226">
      <w:pPr>
        <w:rPr>
          <w:rFonts w:ascii="Arial" w:hAnsi="Arial" w:cs="Arial"/>
          <w:sz w:val="22"/>
          <w:szCs w:val="22"/>
        </w:rPr>
      </w:pPr>
    </w:p>
    <w:p w14:paraId="00895AB3" w14:textId="77777777" w:rsidR="009A3226" w:rsidRPr="005863FA" w:rsidRDefault="009A3226" w:rsidP="009A3226">
      <w:pPr>
        <w:rPr>
          <w:rFonts w:ascii="Arial" w:hAnsi="Arial" w:cs="Arial"/>
          <w:sz w:val="22"/>
          <w:szCs w:val="22"/>
        </w:rPr>
      </w:pPr>
      <w:r w:rsidRPr="005863FA">
        <w:rPr>
          <w:rFonts w:ascii="Arial" w:hAnsi="Arial" w:cs="Arial"/>
          <w:sz w:val="22"/>
          <w:szCs w:val="22"/>
        </w:rPr>
        <w:t>Check out everything we have ready for you for Grange Month – these materials can be used on social media, in your newsletters and local newspapers, as posters in your Hall or community, or more!</w:t>
      </w:r>
    </w:p>
    <w:p w14:paraId="533929C1" w14:textId="77777777" w:rsidR="005863FA" w:rsidRPr="005863FA" w:rsidRDefault="005863FA" w:rsidP="009A3226">
      <w:pPr>
        <w:rPr>
          <w:rFonts w:ascii="Arial" w:hAnsi="Arial" w:cs="Arial"/>
          <w:sz w:val="22"/>
          <w:szCs w:val="22"/>
        </w:rPr>
      </w:pPr>
    </w:p>
    <w:p w14:paraId="0EEF0546" w14:textId="7DDFB8BA" w:rsidR="009A3226" w:rsidRPr="005863FA" w:rsidRDefault="009A3226" w:rsidP="009A3226">
      <w:pPr>
        <w:rPr>
          <w:rFonts w:ascii="Arial" w:hAnsi="Arial" w:cs="Arial"/>
          <w:sz w:val="22"/>
          <w:szCs w:val="22"/>
        </w:rPr>
      </w:pPr>
      <w:r w:rsidRPr="005863FA">
        <w:rPr>
          <w:rFonts w:ascii="Arial" w:hAnsi="Arial" w:cs="Arial"/>
          <w:sz w:val="22"/>
          <w:szCs w:val="22"/>
        </w:rPr>
        <w:t xml:space="preserve">Visit the </w:t>
      </w:r>
      <w:hyperlink r:id="rId27" w:history="1">
        <w:r w:rsidRPr="005863FA">
          <w:rPr>
            <w:rStyle w:val="Hyperlink"/>
            <w:rFonts w:ascii="Arial" w:hAnsi="Arial" w:cs="Arial"/>
            <w:sz w:val="22"/>
            <w:szCs w:val="22"/>
          </w:rPr>
          <w:t>Grange Month 2022 page here</w:t>
        </w:r>
      </w:hyperlink>
      <w:r w:rsidRPr="005863FA">
        <w:rPr>
          <w:rFonts w:ascii="Arial" w:hAnsi="Arial" w:cs="Arial"/>
          <w:sz w:val="22"/>
          <w:szCs w:val="22"/>
        </w:rPr>
        <w:t>.</w:t>
      </w:r>
    </w:p>
    <w:p w14:paraId="0ABEC3EA" w14:textId="77777777" w:rsidR="005863FA" w:rsidRPr="00906AC4" w:rsidRDefault="005863FA" w:rsidP="009A3226">
      <w:pPr>
        <w:rPr>
          <w:rFonts w:ascii="Arial" w:hAnsi="Arial" w:cs="Arial"/>
          <w:sz w:val="23"/>
          <w:szCs w:val="23"/>
        </w:rPr>
      </w:pPr>
    </w:p>
    <w:p w14:paraId="35598EF9" w14:textId="77777777" w:rsidR="005863FA" w:rsidRPr="006F6782" w:rsidRDefault="005863FA" w:rsidP="005863FA">
      <w:pPr>
        <w:shd w:val="clear" w:color="auto" w:fill="FFFFFF"/>
        <w:rPr>
          <w:rFonts w:ascii="Arial" w:hAnsi="Arial" w:cs="Arial"/>
          <w:b/>
          <w:bCs/>
          <w:color w:val="000000" w:themeColor="text1"/>
          <w:sz w:val="28"/>
          <w:szCs w:val="28"/>
          <w:u w:val="single"/>
        </w:rPr>
      </w:pPr>
      <w:r w:rsidRPr="006F6782">
        <w:rPr>
          <w:rFonts w:ascii="Arial" w:hAnsi="Arial" w:cs="Arial"/>
          <w:b/>
          <w:bCs/>
          <w:color w:val="000000" w:themeColor="text1"/>
          <w:sz w:val="28"/>
          <w:szCs w:val="28"/>
          <w:u w:val="single"/>
        </w:rPr>
        <w:t>National Grange Youth Trash Pick-Up Challenge</w:t>
      </w:r>
    </w:p>
    <w:p w14:paraId="47CEB2F5" w14:textId="77777777" w:rsidR="005863FA" w:rsidRPr="00A43712" w:rsidRDefault="005863FA" w:rsidP="005863FA">
      <w:pPr>
        <w:shd w:val="clear" w:color="auto" w:fill="FFFFFF"/>
        <w:rPr>
          <w:rFonts w:ascii="Arial" w:hAnsi="Arial" w:cs="Arial"/>
          <w:i/>
          <w:iCs/>
          <w:color w:val="000000" w:themeColor="text1"/>
        </w:rPr>
      </w:pPr>
      <w:r w:rsidRPr="00A43712">
        <w:rPr>
          <w:rFonts w:ascii="Arial" w:hAnsi="Arial" w:cs="Arial"/>
          <w:i/>
          <w:iCs/>
          <w:color w:val="000000" w:themeColor="text1"/>
        </w:rPr>
        <w:t xml:space="preserve">By </w:t>
      </w:r>
      <w:hyperlink r:id="rId28" w:history="1">
        <w:r w:rsidRPr="006F6782">
          <w:rPr>
            <w:rStyle w:val="Hyperlink"/>
            <w:rFonts w:ascii="Arial" w:hAnsi="Arial" w:cs="Arial"/>
            <w:i/>
            <w:iCs/>
          </w:rPr>
          <w:t>Mandy Bostwick</w:t>
        </w:r>
      </w:hyperlink>
      <w:r w:rsidRPr="00A43712">
        <w:rPr>
          <w:rFonts w:ascii="Arial" w:hAnsi="Arial" w:cs="Arial"/>
          <w:i/>
          <w:iCs/>
          <w:color w:val="000000" w:themeColor="text1"/>
        </w:rPr>
        <w:t>, National Grange Youth and Young Adults Director</w:t>
      </w:r>
    </w:p>
    <w:p w14:paraId="5FB44C4D" w14:textId="77777777" w:rsidR="005863FA" w:rsidRPr="00A43712" w:rsidRDefault="005863FA" w:rsidP="005863FA">
      <w:pPr>
        <w:shd w:val="clear" w:color="auto" w:fill="FFFFFF"/>
        <w:rPr>
          <w:rFonts w:ascii="Arial" w:hAnsi="Arial" w:cs="Arial"/>
          <w:color w:val="000000" w:themeColor="text1"/>
        </w:rPr>
      </w:pPr>
    </w:p>
    <w:p w14:paraId="22E00402" w14:textId="77777777" w:rsidR="005863FA" w:rsidRPr="005863FA" w:rsidRDefault="005863FA" w:rsidP="005863FA">
      <w:pPr>
        <w:shd w:val="clear" w:color="auto" w:fill="FFFFFF"/>
        <w:rPr>
          <w:rFonts w:ascii="Arial" w:hAnsi="Arial" w:cs="Arial"/>
          <w:color w:val="000000" w:themeColor="text1"/>
          <w:sz w:val="22"/>
          <w:szCs w:val="22"/>
        </w:rPr>
      </w:pPr>
      <w:r w:rsidRPr="005863FA">
        <w:rPr>
          <w:rFonts w:ascii="Arial" w:hAnsi="Arial" w:cs="Arial"/>
          <w:noProof/>
          <w:color w:val="000000" w:themeColor="text1"/>
          <w:sz w:val="22"/>
          <w:szCs w:val="22"/>
          <w:u w:val="single"/>
        </w:rPr>
        <w:drawing>
          <wp:anchor distT="0" distB="0" distL="114300" distR="114300" simplePos="0" relativeHeight="251698176" behindDoc="0" locked="0" layoutInCell="1" allowOverlap="1" wp14:anchorId="070698FF" wp14:editId="23282111">
            <wp:simplePos x="0" y="0"/>
            <wp:positionH relativeFrom="column">
              <wp:posOffset>2692400</wp:posOffset>
            </wp:positionH>
            <wp:positionV relativeFrom="paragraph">
              <wp:posOffset>47806</wp:posOffset>
            </wp:positionV>
            <wp:extent cx="3251200" cy="1943100"/>
            <wp:effectExtent l="0" t="0" r="0" b="0"/>
            <wp:wrapSquare wrapText="bothSides"/>
            <wp:docPr id="9" name="Picture 9"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 sign&#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3251200" cy="1943100"/>
                    </a:xfrm>
                    <a:prstGeom prst="rect">
                      <a:avLst/>
                    </a:prstGeom>
                  </pic:spPr>
                </pic:pic>
              </a:graphicData>
            </a:graphic>
            <wp14:sizeRelH relativeFrom="page">
              <wp14:pctWidth>0</wp14:pctWidth>
            </wp14:sizeRelH>
            <wp14:sizeRelV relativeFrom="page">
              <wp14:pctHeight>0</wp14:pctHeight>
            </wp14:sizeRelV>
          </wp:anchor>
        </w:drawing>
      </w:r>
      <w:r w:rsidRPr="005863FA">
        <w:rPr>
          <w:rFonts w:ascii="Arial" w:hAnsi="Arial" w:cs="Arial"/>
          <w:color w:val="000000" w:themeColor="text1"/>
          <w:sz w:val="22"/>
          <w:szCs w:val="22"/>
        </w:rPr>
        <w:t xml:space="preserve">The National Grange Youth Department is challenging State and Local Grange Youth to organize a trash pick-up day in their community during Grange Month (April) and in celebration of Earth Day. In the </w:t>
      </w:r>
      <w:hyperlink r:id="rId30" w:history="1">
        <w:r w:rsidRPr="005863FA">
          <w:rPr>
            <w:rStyle w:val="Hyperlink"/>
            <w:rFonts w:ascii="Arial" w:hAnsi="Arial" w:cs="Arial"/>
            <w:b/>
            <w:bCs/>
            <w:color w:val="000000" w:themeColor="text1"/>
            <w:sz w:val="22"/>
            <w:szCs w:val="22"/>
          </w:rPr>
          <w:t>linked Google Doc</w:t>
        </w:r>
      </w:hyperlink>
      <w:r w:rsidRPr="005863FA">
        <w:rPr>
          <w:rFonts w:ascii="Arial" w:hAnsi="Arial" w:cs="Arial"/>
          <w:b/>
          <w:bCs/>
          <w:color w:val="000000" w:themeColor="text1"/>
          <w:sz w:val="22"/>
          <w:szCs w:val="22"/>
        </w:rPr>
        <w:t xml:space="preserve"> </w:t>
      </w:r>
      <w:r w:rsidRPr="005863FA">
        <w:rPr>
          <w:rFonts w:ascii="Arial" w:hAnsi="Arial" w:cs="Arial"/>
          <w:color w:val="000000" w:themeColor="text1"/>
          <w:sz w:val="22"/>
          <w:szCs w:val="22"/>
        </w:rPr>
        <w:t>you will find</w:t>
      </w:r>
      <w:r w:rsidRPr="005863FA">
        <w:rPr>
          <w:rFonts w:ascii="Arial" w:hAnsi="Arial" w:cs="Arial"/>
          <w:b/>
          <w:bCs/>
          <w:color w:val="000000" w:themeColor="text1"/>
          <w:sz w:val="22"/>
          <w:szCs w:val="22"/>
        </w:rPr>
        <w:t xml:space="preserve"> </w:t>
      </w:r>
      <w:r w:rsidRPr="005863FA">
        <w:rPr>
          <w:rFonts w:ascii="Arial" w:hAnsi="Arial" w:cs="Arial"/>
          <w:color w:val="000000" w:themeColor="text1"/>
          <w:sz w:val="22"/>
          <w:szCs w:val="22"/>
        </w:rPr>
        <w:t>full details, a helpful link to start your organizing as well as a fill-in-the-blank press release to use after your event. Any event organized counts towards the G.R.A.N.G.E. Youth Pillar Projects that can be found in the 2022 Handbook and on the </w:t>
      </w:r>
      <w:hyperlink r:id="rId31" w:tgtFrame="_blank" w:history="1">
        <w:r w:rsidRPr="005863FA">
          <w:rPr>
            <w:rStyle w:val="Hyperlink"/>
            <w:rFonts w:ascii="Arial" w:hAnsi="Arial" w:cs="Arial"/>
            <w:b/>
            <w:bCs/>
            <w:color w:val="000000" w:themeColor="text1"/>
            <w:sz w:val="22"/>
            <w:szCs w:val="22"/>
          </w:rPr>
          <w:t>National Grange Youth Website</w:t>
        </w:r>
      </w:hyperlink>
      <w:r w:rsidRPr="005863FA">
        <w:rPr>
          <w:rFonts w:ascii="Arial" w:hAnsi="Arial" w:cs="Arial"/>
          <w:color w:val="000000" w:themeColor="text1"/>
          <w:sz w:val="22"/>
          <w:szCs w:val="22"/>
        </w:rPr>
        <w:t xml:space="preserve">. </w:t>
      </w:r>
      <w:r w:rsidRPr="005863FA">
        <w:rPr>
          <w:rFonts w:ascii="Arial" w:hAnsi="Arial" w:cs="Arial"/>
          <w:i/>
          <w:iCs/>
          <w:color w:val="000000" w:themeColor="text1"/>
          <w:sz w:val="22"/>
          <w:szCs w:val="22"/>
        </w:rPr>
        <w:t>Please pass this information on to the youth in your state and with your local Granges.</w:t>
      </w:r>
      <w:r w:rsidRPr="005863FA">
        <w:rPr>
          <w:rFonts w:ascii="Arial" w:hAnsi="Arial" w:cs="Arial"/>
          <w:color w:val="000000" w:themeColor="text1"/>
          <w:sz w:val="22"/>
          <w:szCs w:val="22"/>
        </w:rPr>
        <w:t xml:space="preserve"> Be sure to send Mandy photos (and media releases) to be shared on our social media pages! I can't wait to see </w:t>
      </w:r>
      <w:proofErr w:type="gramStart"/>
      <w:r w:rsidRPr="005863FA">
        <w:rPr>
          <w:rFonts w:ascii="Arial" w:hAnsi="Arial" w:cs="Arial"/>
          <w:color w:val="000000" w:themeColor="text1"/>
          <w:sz w:val="22"/>
          <w:szCs w:val="22"/>
        </w:rPr>
        <w:t>all of</w:t>
      </w:r>
      <w:proofErr w:type="gramEnd"/>
      <w:r w:rsidRPr="005863FA">
        <w:rPr>
          <w:rFonts w:ascii="Arial" w:hAnsi="Arial" w:cs="Arial"/>
          <w:color w:val="000000" w:themeColor="text1"/>
          <w:sz w:val="22"/>
          <w:szCs w:val="22"/>
        </w:rPr>
        <w:t xml:space="preserve"> the amazing work put in and our Grange Youth in ACTION! This is meant to be a quick and simple way to get your youth involved in their community and can be planned easily via Zoom, Google Meets, etc. </w:t>
      </w:r>
    </w:p>
    <w:p w14:paraId="0E4FF42D" w14:textId="77777777" w:rsidR="005863FA" w:rsidRDefault="005863FA">
      <w:pPr>
        <w:rPr>
          <w:rFonts w:ascii="Arial" w:hAnsi="Arial" w:cs="Arial"/>
          <w:b/>
          <w:bCs/>
          <w:sz w:val="28"/>
          <w:szCs w:val="28"/>
          <w:u w:val="single"/>
        </w:rPr>
      </w:pPr>
      <w:r>
        <w:rPr>
          <w:rFonts w:ascii="Arial" w:hAnsi="Arial" w:cs="Arial"/>
          <w:b/>
          <w:bCs/>
          <w:sz w:val="28"/>
          <w:szCs w:val="28"/>
          <w:u w:val="single"/>
        </w:rPr>
        <w:br w:type="page"/>
      </w:r>
    </w:p>
    <w:p w14:paraId="228E562D" w14:textId="55894604" w:rsidR="00A81273" w:rsidRPr="008237CE" w:rsidRDefault="00A81273" w:rsidP="00A81273">
      <w:pPr>
        <w:rPr>
          <w:rFonts w:ascii="Arial" w:hAnsi="Arial" w:cs="Arial"/>
          <w:b/>
          <w:bCs/>
          <w:sz w:val="28"/>
          <w:szCs w:val="28"/>
          <w:u w:val="single"/>
        </w:rPr>
      </w:pPr>
      <w:r w:rsidRPr="006F6782">
        <w:rPr>
          <w:rFonts w:ascii="Arial" w:hAnsi="Arial" w:cs="Arial"/>
          <w:b/>
          <w:bCs/>
          <w:sz w:val="28"/>
          <w:szCs w:val="28"/>
          <w:u w:val="single"/>
        </w:rPr>
        <w:lastRenderedPageBreak/>
        <w:t>Join us for the National Grange Legislative Fly-In</w:t>
      </w:r>
      <w:r>
        <w:rPr>
          <w:rFonts w:ascii="Arial" w:hAnsi="Arial" w:cs="Arial"/>
          <w:b/>
          <w:bCs/>
          <w:sz w:val="28"/>
          <w:szCs w:val="28"/>
          <w:u w:val="single"/>
        </w:rPr>
        <w:t xml:space="preserve"> – Register by April 1</w:t>
      </w:r>
    </w:p>
    <w:p w14:paraId="498CD36A" w14:textId="77777777" w:rsidR="00A81273" w:rsidRPr="00906AC4" w:rsidRDefault="00A81273" w:rsidP="00A81273">
      <w:pPr>
        <w:rPr>
          <w:rFonts w:ascii="Arial" w:hAnsi="Arial" w:cs="Arial"/>
          <w:bCs/>
          <w:sz w:val="23"/>
          <w:szCs w:val="23"/>
        </w:rPr>
      </w:pPr>
    </w:p>
    <w:p w14:paraId="3A9765E5" w14:textId="77777777" w:rsidR="00A81273" w:rsidRPr="00906AC4" w:rsidRDefault="00A81273" w:rsidP="00A81273">
      <w:pPr>
        <w:jc w:val="center"/>
        <w:rPr>
          <w:rFonts w:ascii="Arial" w:hAnsi="Arial" w:cs="Arial"/>
          <w:b/>
          <w:bCs/>
        </w:rPr>
      </w:pPr>
      <w:r w:rsidRPr="00906AC4">
        <w:rPr>
          <w:rFonts w:ascii="Arial" w:hAnsi="Arial" w:cs="Arial"/>
          <w:b/>
          <w:bCs/>
          <w:noProof/>
        </w:rPr>
        <w:drawing>
          <wp:inline distT="0" distB="0" distL="0" distR="0" wp14:anchorId="4F7E5346" wp14:editId="3C4D86F6">
            <wp:extent cx="5943600" cy="2546985"/>
            <wp:effectExtent l="0" t="0" r="0" b="5715"/>
            <wp:docPr id="6" name="Picture 6" descr="A body of water with a tower in the background&#10;&#10;Description automatically generated with medium confidence">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body of water with a tower in the background&#10;&#10;Description automatically generated with medium confidence">
                      <a:hlinkClick r:id="rId32"/>
                    </pic:cNvPr>
                    <pic:cNvPicPr/>
                  </pic:nvPicPr>
                  <pic:blipFill>
                    <a:blip r:embed="rId33">
                      <a:extLst>
                        <a:ext uri="{28A0092B-C50C-407E-A947-70E740481C1C}">
                          <a14:useLocalDpi xmlns:a14="http://schemas.microsoft.com/office/drawing/2010/main" val="0"/>
                        </a:ext>
                      </a:extLst>
                    </a:blip>
                    <a:stretch>
                      <a:fillRect/>
                    </a:stretch>
                  </pic:blipFill>
                  <pic:spPr>
                    <a:xfrm>
                      <a:off x="0" y="0"/>
                      <a:ext cx="5943600" cy="2546985"/>
                    </a:xfrm>
                    <a:prstGeom prst="rect">
                      <a:avLst/>
                    </a:prstGeom>
                  </pic:spPr>
                </pic:pic>
              </a:graphicData>
            </a:graphic>
          </wp:inline>
        </w:drawing>
      </w:r>
    </w:p>
    <w:p w14:paraId="5D2CDA9B" w14:textId="77777777" w:rsidR="00A81273" w:rsidRPr="005863FA" w:rsidRDefault="00A81273" w:rsidP="00A81273">
      <w:pPr>
        <w:jc w:val="center"/>
        <w:rPr>
          <w:rFonts w:ascii="Arial" w:hAnsi="Arial" w:cs="Arial"/>
          <w:sz w:val="22"/>
          <w:szCs w:val="22"/>
        </w:rPr>
      </w:pPr>
      <w:r w:rsidRPr="00906AC4">
        <w:rPr>
          <w:rFonts w:ascii="Arial" w:hAnsi="Arial" w:cs="Arial"/>
          <w:b/>
          <w:bCs/>
          <w:i/>
          <w:iCs/>
        </w:rPr>
        <w:br/>
      </w:r>
      <w:r w:rsidRPr="005863FA">
        <w:rPr>
          <w:rFonts w:ascii="Arial" w:hAnsi="Arial" w:cs="Arial"/>
          <w:sz w:val="22"/>
          <w:szCs w:val="22"/>
        </w:rPr>
        <w:t>Join Brothers and Sisters from around the country in promoting Grange policy priorities and participating in advocacy training. Then, put your training to use as you present your community's concerns to elected officials and their staff.</w:t>
      </w:r>
    </w:p>
    <w:p w14:paraId="1CCB530A" w14:textId="77777777" w:rsidR="00A81273" w:rsidRPr="005863FA" w:rsidRDefault="00A81273" w:rsidP="00A81273">
      <w:pPr>
        <w:jc w:val="center"/>
        <w:rPr>
          <w:rFonts w:ascii="Arial" w:hAnsi="Arial" w:cs="Arial"/>
          <w:sz w:val="22"/>
          <w:szCs w:val="22"/>
        </w:rPr>
      </w:pPr>
    </w:p>
    <w:p w14:paraId="3F3D5B3C" w14:textId="77777777" w:rsidR="00A81273" w:rsidRPr="005863FA" w:rsidRDefault="00A81273" w:rsidP="00A81273">
      <w:pPr>
        <w:jc w:val="center"/>
        <w:rPr>
          <w:rFonts w:ascii="Arial" w:hAnsi="Arial" w:cs="Arial"/>
          <w:sz w:val="22"/>
          <w:szCs w:val="22"/>
        </w:rPr>
      </w:pPr>
      <w:r w:rsidRPr="005863FA">
        <w:rPr>
          <w:rFonts w:ascii="Arial" w:hAnsi="Arial" w:cs="Arial"/>
          <w:sz w:val="22"/>
          <w:szCs w:val="22"/>
        </w:rPr>
        <w:t>The Fly-In is one of the greatest ways members can engage in Grange advocacy and remind legislators and regulators of the unique grassroots way in which our policy is developed. Participants will help to tell the story of an organization that is relevant, vibrant, and speaks from and for the heart of America.</w:t>
      </w:r>
    </w:p>
    <w:p w14:paraId="2FE1D3E8" w14:textId="77777777" w:rsidR="00A81273" w:rsidRPr="005863FA" w:rsidRDefault="00A81273" w:rsidP="00A81273">
      <w:pPr>
        <w:jc w:val="center"/>
        <w:rPr>
          <w:rFonts w:ascii="Arial" w:hAnsi="Arial" w:cs="Arial"/>
          <w:b/>
          <w:bCs/>
          <w:i/>
          <w:iCs/>
          <w:sz w:val="22"/>
          <w:szCs w:val="22"/>
        </w:rPr>
      </w:pPr>
      <w:r w:rsidRPr="005863FA">
        <w:rPr>
          <w:rFonts w:ascii="Arial" w:hAnsi="Arial" w:cs="Arial"/>
          <w:b/>
          <w:bCs/>
          <w:i/>
          <w:iCs/>
          <w:sz w:val="22"/>
          <w:szCs w:val="22"/>
        </w:rPr>
        <w:t xml:space="preserve">Registration is FREE and due by April 1 at </w:t>
      </w:r>
      <w:hyperlink r:id="rId34" w:history="1">
        <w:r w:rsidRPr="005863FA">
          <w:rPr>
            <w:rStyle w:val="Hyperlink"/>
            <w:rFonts w:ascii="Arial" w:hAnsi="Arial" w:cs="Arial"/>
            <w:sz w:val="22"/>
            <w:szCs w:val="22"/>
          </w:rPr>
          <w:t>http://bit.ly/flyin2022</w:t>
        </w:r>
      </w:hyperlink>
    </w:p>
    <w:p w14:paraId="058B2D39" w14:textId="77777777" w:rsidR="00A81273" w:rsidRPr="005863FA" w:rsidRDefault="00A81273" w:rsidP="00A81273">
      <w:pPr>
        <w:rPr>
          <w:rFonts w:ascii="Arial" w:hAnsi="Arial" w:cs="Arial"/>
          <w:b/>
          <w:bCs/>
          <w:sz w:val="22"/>
          <w:szCs w:val="22"/>
          <w:u w:val="single"/>
        </w:rPr>
      </w:pPr>
    </w:p>
    <w:p w14:paraId="47529130" w14:textId="77777777" w:rsidR="00A81273" w:rsidRPr="005863FA" w:rsidRDefault="00A81273" w:rsidP="00A81273">
      <w:pPr>
        <w:rPr>
          <w:rFonts w:ascii="Arial" w:hAnsi="Arial" w:cs="Arial"/>
          <w:b/>
          <w:bCs/>
          <w:sz w:val="22"/>
          <w:szCs w:val="22"/>
          <w:u w:val="single"/>
        </w:rPr>
        <w:sectPr w:rsidR="00A81273" w:rsidRPr="005863FA" w:rsidSect="00FC14A9">
          <w:type w:val="continuous"/>
          <w:pgSz w:w="12240" w:h="15840"/>
          <w:pgMar w:top="1008" w:right="1440" w:bottom="801" w:left="1440" w:header="720" w:footer="0" w:gutter="0"/>
          <w:cols w:space="720"/>
          <w:titlePg/>
          <w:docGrid w:linePitch="360"/>
        </w:sectPr>
      </w:pPr>
    </w:p>
    <w:p w14:paraId="4598C218" w14:textId="77777777" w:rsidR="00A81273" w:rsidRPr="005863FA" w:rsidRDefault="00A81273" w:rsidP="00A81273">
      <w:pPr>
        <w:rPr>
          <w:rFonts w:ascii="Arial" w:hAnsi="Arial" w:cs="Arial"/>
          <w:b/>
          <w:bCs/>
          <w:sz w:val="22"/>
          <w:szCs w:val="22"/>
          <w:u w:val="single"/>
        </w:rPr>
      </w:pPr>
      <w:r w:rsidRPr="005863FA">
        <w:rPr>
          <w:rFonts w:ascii="Arial" w:hAnsi="Arial" w:cs="Arial"/>
          <w:b/>
          <w:bCs/>
          <w:sz w:val="22"/>
          <w:szCs w:val="22"/>
          <w:u w:val="single"/>
        </w:rPr>
        <w:t xml:space="preserve">Sunday, April 24                                                                                                                                                        </w:t>
      </w:r>
    </w:p>
    <w:p w14:paraId="105ADC87" w14:textId="77777777" w:rsidR="00A81273" w:rsidRPr="005863FA" w:rsidRDefault="00A81273" w:rsidP="00A81273">
      <w:pPr>
        <w:rPr>
          <w:rFonts w:ascii="Arial" w:hAnsi="Arial" w:cs="Arial"/>
          <w:sz w:val="22"/>
          <w:szCs w:val="22"/>
        </w:rPr>
      </w:pPr>
      <w:r w:rsidRPr="005863FA">
        <w:rPr>
          <w:rFonts w:ascii="Arial" w:hAnsi="Arial" w:cs="Arial"/>
          <w:sz w:val="22"/>
          <w:szCs w:val="22"/>
        </w:rPr>
        <w:t>Welcome reception at the hotel</w:t>
      </w:r>
    </w:p>
    <w:p w14:paraId="08CAD74D" w14:textId="77777777" w:rsidR="00A81273" w:rsidRPr="005863FA" w:rsidRDefault="00A81273" w:rsidP="00A81273">
      <w:pPr>
        <w:rPr>
          <w:rFonts w:ascii="Arial" w:hAnsi="Arial" w:cs="Arial"/>
          <w:b/>
          <w:bCs/>
          <w:sz w:val="22"/>
          <w:szCs w:val="22"/>
          <w:u w:val="single"/>
        </w:rPr>
      </w:pPr>
    </w:p>
    <w:p w14:paraId="68B2578C" w14:textId="77777777" w:rsidR="00A81273" w:rsidRPr="005863FA" w:rsidRDefault="00A81273" w:rsidP="00A81273">
      <w:pPr>
        <w:rPr>
          <w:rFonts w:ascii="Arial" w:hAnsi="Arial" w:cs="Arial"/>
          <w:b/>
          <w:bCs/>
          <w:sz w:val="22"/>
          <w:szCs w:val="22"/>
          <w:u w:val="single"/>
        </w:rPr>
      </w:pPr>
      <w:r w:rsidRPr="005863FA">
        <w:rPr>
          <w:rFonts w:ascii="Arial" w:hAnsi="Arial" w:cs="Arial"/>
          <w:b/>
          <w:bCs/>
          <w:sz w:val="22"/>
          <w:szCs w:val="22"/>
          <w:u w:val="single"/>
        </w:rPr>
        <w:t xml:space="preserve">*Monday, April 25                                                                                                                                                          </w:t>
      </w:r>
    </w:p>
    <w:p w14:paraId="1CD58701" w14:textId="77777777" w:rsidR="00A81273" w:rsidRPr="005863FA" w:rsidRDefault="00A81273" w:rsidP="00A81273">
      <w:pPr>
        <w:rPr>
          <w:rFonts w:ascii="Arial" w:hAnsi="Arial" w:cs="Arial"/>
          <w:sz w:val="22"/>
          <w:szCs w:val="22"/>
        </w:rPr>
      </w:pPr>
      <w:r w:rsidRPr="005863FA">
        <w:rPr>
          <w:rFonts w:ascii="Arial" w:hAnsi="Arial" w:cs="Arial"/>
          <w:sz w:val="22"/>
          <w:szCs w:val="22"/>
        </w:rPr>
        <w:t>Overview of Washington, Congress and Federal Agencies                                                                                 How to best work with elected officials and staff                                                                                                                                Issue briefings                                                                                                                                                                  Speakers from the Hill, government agencies, private industry and think tanks</w:t>
      </w:r>
    </w:p>
    <w:p w14:paraId="46A8EF7B" w14:textId="77777777" w:rsidR="00A81273" w:rsidRPr="005863FA" w:rsidRDefault="00A81273" w:rsidP="00A81273">
      <w:pPr>
        <w:rPr>
          <w:rFonts w:ascii="Arial" w:hAnsi="Arial" w:cs="Arial"/>
          <w:b/>
          <w:bCs/>
          <w:sz w:val="22"/>
          <w:szCs w:val="22"/>
          <w:u w:val="single"/>
        </w:rPr>
      </w:pPr>
    </w:p>
    <w:p w14:paraId="59F80B69" w14:textId="77777777" w:rsidR="00A81273" w:rsidRPr="005863FA" w:rsidRDefault="00A81273" w:rsidP="00A81273">
      <w:pPr>
        <w:rPr>
          <w:rFonts w:ascii="Arial" w:hAnsi="Arial" w:cs="Arial"/>
          <w:b/>
          <w:bCs/>
          <w:sz w:val="22"/>
          <w:szCs w:val="22"/>
          <w:u w:val="single"/>
        </w:rPr>
      </w:pPr>
    </w:p>
    <w:p w14:paraId="1BDAB129" w14:textId="77777777" w:rsidR="00A81273" w:rsidRPr="005863FA" w:rsidRDefault="00A81273" w:rsidP="00A81273">
      <w:pPr>
        <w:rPr>
          <w:rFonts w:ascii="Arial" w:hAnsi="Arial" w:cs="Arial"/>
          <w:b/>
          <w:bCs/>
          <w:sz w:val="22"/>
          <w:szCs w:val="22"/>
          <w:u w:val="single"/>
        </w:rPr>
      </w:pPr>
      <w:r w:rsidRPr="005863FA">
        <w:rPr>
          <w:rFonts w:ascii="Arial" w:hAnsi="Arial" w:cs="Arial"/>
          <w:b/>
          <w:bCs/>
          <w:sz w:val="22"/>
          <w:szCs w:val="22"/>
          <w:u w:val="single"/>
        </w:rPr>
        <w:t xml:space="preserve">Tuesday, April 26                                                                                                                                                                 </w:t>
      </w:r>
    </w:p>
    <w:p w14:paraId="2FCB2898" w14:textId="77777777" w:rsidR="00A81273" w:rsidRPr="005863FA" w:rsidRDefault="00A81273" w:rsidP="00A81273">
      <w:pPr>
        <w:rPr>
          <w:rFonts w:ascii="Arial" w:hAnsi="Arial" w:cs="Arial"/>
          <w:sz w:val="22"/>
          <w:szCs w:val="22"/>
        </w:rPr>
      </w:pPr>
      <w:r w:rsidRPr="005863FA">
        <w:rPr>
          <w:rFonts w:ascii="Arial" w:hAnsi="Arial" w:cs="Arial"/>
          <w:sz w:val="22"/>
          <w:szCs w:val="22"/>
        </w:rPr>
        <w:t>Capitol Hill appointments                                                                                                                                                          Champions of Rural America Awards Reception</w:t>
      </w:r>
    </w:p>
    <w:p w14:paraId="1FE119A0" w14:textId="77777777" w:rsidR="00A81273" w:rsidRPr="005863FA" w:rsidRDefault="00A81273" w:rsidP="00A81273">
      <w:pPr>
        <w:rPr>
          <w:rFonts w:ascii="Arial" w:hAnsi="Arial" w:cs="Arial"/>
          <w:b/>
          <w:bCs/>
          <w:sz w:val="22"/>
          <w:szCs w:val="22"/>
          <w:u w:val="single"/>
        </w:rPr>
      </w:pPr>
    </w:p>
    <w:p w14:paraId="19A0D0C4" w14:textId="77777777" w:rsidR="00A81273" w:rsidRPr="005863FA" w:rsidRDefault="00A81273" w:rsidP="00A81273">
      <w:pPr>
        <w:rPr>
          <w:rFonts w:ascii="Arial" w:hAnsi="Arial" w:cs="Arial"/>
          <w:b/>
          <w:bCs/>
          <w:sz w:val="22"/>
          <w:szCs w:val="22"/>
          <w:u w:val="single"/>
        </w:rPr>
      </w:pPr>
      <w:r w:rsidRPr="005863FA">
        <w:rPr>
          <w:rFonts w:ascii="Arial" w:hAnsi="Arial" w:cs="Arial"/>
          <w:b/>
          <w:bCs/>
          <w:sz w:val="22"/>
          <w:szCs w:val="22"/>
          <w:u w:val="single"/>
        </w:rPr>
        <w:t xml:space="preserve">Wednesday, April 27                                                                                                                                                      </w:t>
      </w:r>
    </w:p>
    <w:p w14:paraId="4975A72D" w14:textId="77777777" w:rsidR="00A81273" w:rsidRPr="005863FA" w:rsidRDefault="00A81273" w:rsidP="00A81273">
      <w:pPr>
        <w:rPr>
          <w:rFonts w:ascii="Arial" w:hAnsi="Arial" w:cs="Arial"/>
          <w:sz w:val="22"/>
          <w:szCs w:val="22"/>
        </w:rPr>
      </w:pPr>
      <w:r w:rsidRPr="005863FA">
        <w:rPr>
          <w:rFonts w:ascii="Arial" w:hAnsi="Arial" w:cs="Arial"/>
          <w:sz w:val="22"/>
          <w:szCs w:val="22"/>
        </w:rPr>
        <w:t>Complete Capitol Hill appointments</w:t>
      </w:r>
    </w:p>
    <w:p w14:paraId="419B3720" w14:textId="77777777" w:rsidR="00A81273" w:rsidRPr="005863FA" w:rsidRDefault="00A81273" w:rsidP="00A81273">
      <w:pPr>
        <w:rPr>
          <w:rFonts w:ascii="Arial" w:hAnsi="Arial" w:cs="Arial"/>
          <w:sz w:val="22"/>
          <w:szCs w:val="22"/>
        </w:rPr>
        <w:sectPr w:rsidR="00A81273" w:rsidRPr="005863FA" w:rsidSect="005E1A25">
          <w:type w:val="continuous"/>
          <w:pgSz w:w="12240" w:h="15840"/>
          <w:pgMar w:top="1008" w:right="1440" w:bottom="801" w:left="1440" w:header="720" w:footer="0" w:gutter="0"/>
          <w:cols w:num="2" w:space="720"/>
          <w:titlePg/>
          <w:docGrid w:linePitch="360"/>
        </w:sectPr>
      </w:pPr>
    </w:p>
    <w:p w14:paraId="7A9E8EED" w14:textId="77777777" w:rsidR="00A81273" w:rsidRPr="005863FA" w:rsidRDefault="00A81273" w:rsidP="00A81273">
      <w:pPr>
        <w:rPr>
          <w:rFonts w:ascii="Arial" w:hAnsi="Arial" w:cs="Arial"/>
          <w:sz w:val="22"/>
          <w:szCs w:val="22"/>
        </w:rPr>
      </w:pPr>
    </w:p>
    <w:p w14:paraId="2FDE252A" w14:textId="77777777" w:rsidR="00A81273" w:rsidRPr="005863FA" w:rsidRDefault="00A81273" w:rsidP="00A81273">
      <w:pPr>
        <w:rPr>
          <w:rFonts w:ascii="Arial" w:hAnsi="Arial" w:cs="Arial"/>
          <w:sz w:val="22"/>
          <w:szCs w:val="22"/>
        </w:rPr>
      </w:pPr>
      <w:r w:rsidRPr="005863FA">
        <w:rPr>
          <w:rFonts w:ascii="Arial" w:hAnsi="Arial" w:cs="Arial"/>
          <w:sz w:val="22"/>
          <w:szCs w:val="22"/>
        </w:rPr>
        <w:t>*Monday’s events will be able to be accessed virtually!</w:t>
      </w:r>
    </w:p>
    <w:p w14:paraId="78449AE4" w14:textId="77777777" w:rsidR="00A81273" w:rsidRPr="005863FA" w:rsidRDefault="00A81273" w:rsidP="00A81273">
      <w:pPr>
        <w:rPr>
          <w:rFonts w:ascii="Arial" w:hAnsi="Arial" w:cs="Arial"/>
          <w:sz w:val="22"/>
          <w:szCs w:val="22"/>
        </w:rPr>
      </w:pPr>
    </w:p>
    <w:p w14:paraId="7AF70679" w14:textId="77777777" w:rsidR="00A81273" w:rsidRPr="005863FA" w:rsidRDefault="00A81273" w:rsidP="00A81273">
      <w:pPr>
        <w:rPr>
          <w:rFonts w:ascii="Arial" w:hAnsi="Arial" w:cs="Arial"/>
          <w:sz w:val="22"/>
          <w:szCs w:val="22"/>
        </w:rPr>
      </w:pPr>
      <w:r w:rsidRPr="005863FA">
        <w:rPr>
          <w:rFonts w:ascii="Arial" w:hAnsi="Arial" w:cs="Arial"/>
          <w:b/>
          <w:bCs/>
          <w:sz w:val="22"/>
          <w:szCs w:val="22"/>
        </w:rPr>
        <w:t>Hotel Information:</w:t>
      </w:r>
      <w:r w:rsidRPr="005863FA">
        <w:rPr>
          <w:rFonts w:ascii="Arial" w:hAnsi="Arial" w:cs="Arial"/>
          <w:sz w:val="22"/>
          <w:szCs w:val="22"/>
        </w:rPr>
        <w:t xml:space="preserve"> </w:t>
      </w:r>
      <w:r w:rsidRPr="005863FA">
        <w:rPr>
          <w:rFonts w:ascii="Arial" w:hAnsi="Arial" w:cs="Arial"/>
          <w:sz w:val="22"/>
          <w:szCs w:val="22"/>
        </w:rPr>
        <w:br/>
        <w:t>Quality Inn Tysons Corner</w:t>
      </w:r>
      <w:r w:rsidRPr="005863FA">
        <w:rPr>
          <w:rFonts w:ascii="Arial" w:hAnsi="Arial" w:cs="Arial"/>
          <w:sz w:val="22"/>
          <w:szCs w:val="22"/>
        </w:rPr>
        <w:br/>
        <w:t>1587 Spring Hill Rd, Vienna, VA</w:t>
      </w:r>
      <w:r w:rsidRPr="005863FA">
        <w:rPr>
          <w:rFonts w:ascii="Arial" w:hAnsi="Arial" w:cs="Arial"/>
          <w:sz w:val="22"/>
          <w:szCs w:val="22"/>
        </w:rPr>
        <w:br/>
        <w:t xml:space="preserve">703-448-8020           </w:t>
      </w:r>
    </w:p>
    <w:p w14:paraId="71C054A7" w14:textId="77777777" w:rsidR="00A81273" w:rsidRPr="005863FA" w:rsidRDefault="00A81273" w:rsidP="00A81273">
      <w:pPr>
        <w:rPr>
          <w:rFonts w:ascii="Arial" w:hAnsi="Arial" w:cs="Arial"/>
          <w:sz w:val="22"/>
          <w:szCs w:val="22"/>
        </w:rPr>
      </w:pPr>
      <w:r w:rsidRPr="005863FA">
        <w:rPr>
          <w:rFonts w:ascii="Arial" w:hAnsi="Arial" w:cs="Arial"/>
          <w:sz w:val="22"/>
          <w:szCs w:val="22"/>
        </w:rPr>
        <w:t>“National Grange” rate: $79/night plus tax by April 1, 2022</w:t>
      </w:r>
    </w:p>
    <w:p w14:paraId="7A7C7EE1" w14:textId="77777777" w:rsidR="00A81273" w:rsidRPr="005863FA" w:rsidRDefault="00A81273" w:rsidP="00A81273">
      <w:pPr>
        <w:rPr>
          <w:rFonts w:ascii="Arial" w:hAnsi="Arial" w:cs="Arial"/>
          <w:sz w:val="22"/>
          <w:szCs w:val="22"/>
        </w:rPr>
      </w:pPr>
    </w:p>
    <w:p w14:paraId="7F85EA66" w14:textId="434FF4F5" w:rsidR="00A81273" w:rsidRPr="005863FA" w:rsidRDefault="00A81273" w:rsidP="00A81273">
      <w:pPr>
        <w:rPr>
          <w:rStyle w:val="Hyperlink"/>
          <w:rFonts w:ascii="Arial" w:hAnsi="Arial" w:cs="Arial"/>
          <w:sz w:val="22"/>
          <w:szCs w:val="22"/>
        </w:rPr>
      </w:pPr>
      <w:r w:rsidRPr="005863FA">
        <w:rPr>
          <w:rFonts w:ascii="Arial" w:hAnsi="Arial" w:cs="Arial"/>
          <w:sz w:val="22"/>
          <w:szCs w:val="22"/>
        </w:rPr>
        <w:t xml:space="preserve">More information on the Legislative Fly-In can be found here: </w:t>
      </w:r>
      <w:hyperlink r:id="rId35" w:history="1">
        <w:r w:rsidRPr="005863FA">
          <w:rPr>
            <w:rStyle w:val="Hyperlink"/>
            <w:rFonts w:ascii="Arial" w:hAnsi="Arial" w:cs="Arial"/>
            <w:sz w:val="22"/>
            <w:szCs w:val="22"/>
          </w:rPr>
          <w:t>https://www.nationalgrange.org/national-grange-legislative-fly-in-2022/</w:t>
        </w:r>
      </w:hyperlink>
    </w:p>
    <w:p w14:paraId="22D44446" w14:textId="01D1EDE3" w:rsidR="009A3226" w:rsidRDefault="009A3226">
      <w:pPr>
        <w:rPr>
          <w:rFonts w:ascii="Arial" w:hAnsi="Arial" w:cs="Arial"/>
          <w:b/>
          <w:bCs/>
          <w:color w:val="000000" w:themeColor="text1"/>
          <w:sz w:val="28"/>
          <w:szCs w:val="28"/>
          <w:u w:val="single"/>
        </w:rPr>
      </w:pPr>
    </w:p>
    <w:p w14:paraId="7AD9410E" w14:textId="44F14DBB" w:rsidR="009A3226" w:rsidRDefault="009A3226" w:rsidP="00683ED6">
      <w:pPr>
        <w:shd w:val="clear" w:color="auto" w:fill="FFFFFF"/>
        <w:rPr>
          <w:rFonts w:ascii="Arial" w:hAnsi="Arial" w:cs="Arial"/>
          <w:color w:val="000000" w:themeColor="text1"/>
          <w:sz w:val="23"/>
          <w:szCs w:val="23"/>
        </w:rPr>
      </w:pPr>
    </w:p>
    <w:p w14:paraId="6E3DD9E3" w14:textId="77777777" w:rsidR="005863FA" w:rsidRDefault="005863FA">
      <w:pPr>
        <w:rPr>
          <w:rFonts w:ascii="Arial" w:hAnsi="Arial" w:cs="Arial"/>
          <w:b/>
          <w:bCs/>
          <w:sz w:val="28"/>
          <w:szCs w:val="28"/>
          <w:u w:val="single"/>
        </w:rPr>
      </w:pPr>
      <w:r>
        <w:rPr>
          <w:rFonts w:ascii="Arial" w:hAnsi="Arial" w:cs="Arial"/>
          <w:b/>
          <w:bCs/>
          <w:sz w:val="28"/>
          <w:szCs w:val="28"/>
          <w:u w:val="single"/>
        </w:rPr>
        <w:br w:type="page"/>
      </w:r>
    </w:p>
    <w:p w14:paraId="2859FE08" w14:textId="4597DE74" w:rsidR="00DE36DC" w:rsidRPr="00DE36DC" w:rsidRDefault="00DE36DC" w:rsidP="005863FA">
      <w:pPr>
        <w:shd w:val="clear" w:color="auto" w:fill="FFFFFF"/>
        <w:rPr>
          <w:rFonts w:ascii="Arial" w:hAnsi="Arial" w:cs="Arial"/>
          <w:color w:val="000000" w:themeColor="text1"/>
          <w:sz w:val="23"/>
          <w:szCs w:val="23"/>
        </w:rPr>
      </w:pPr>
      <w:r w:rsidRPr="00DE36DC">
        <w:rPr>
          <w:rFonts w:ascii="Arial" w:eastAsia="Times New Roman" w:hAnsi="Arial" w:cs="Arial"/>
          <w:b/>
          <w:bCs/>
          <w:color w:val="000000"/>
          <w:sz w:val="28"/>
          <w:szCs w:val="28"/>
          <w:u w:val="single"/>
          <w:bdr w:val="none" w:sz="0" w:space="0" w:color="auto" w:frame="1"/>
        </w:rPr>
        <w:lastRenderedPageBreak/>
        <w:t>Wicker Calls for Oversight Review on COVID-19 Broadband Spending</w:t>
      </w:r>
    </w:p>
    <w:p w14:paraId="3BBF763D" w14:textId="04AB2C9B" w:rsidR="00DE36DC" w:rsidRPr="00DE36DC" w:rsidRDefault="00DE36DC" w:rsidP="00DE36DC">
      <w:pPr>
        <w:rPr>
          <w:rFonts w:ascii="Calibri" w:eastAsia="Times New Roman" w:hAnsi="Calibri" w:cs="Calibri"/>
          <w:color w:val="000000"/>
          <w:sz w:val="22"/>
          <w:szCs w:val="22"/>
        </w:rPr>
      </w:pPr>
      <w:r w:rsidRPr="00DE36DC">
        <w:rPr>
          <w:rFonts w:ascii="Calibri" w:eastAsia="Times New Roman" w:hAnsi="Calibri" w:cs="Calibri"/>
          <w:color w:val="000000"/>
          <w:sz w:val="22"/>
          <w:szCs w:val="22"/>
          <w:bdr w:val="none" w:sz="0" w:space="0" w:color="auto" w:frame="1"/>
        </w:rPr>
        <w:t> </w:t>
      </w:r>
    </w:p>
    <w:p w14:paraId="292DE25E" w14:textId="77777777" w:rsidR="00A81273" w:rsidRPr="00FE71D4" w:rsidRDefault="00DE36DC" w:rsidP="00DE36DC">
      <w:pPr>
        <w:rPr>
          <w:rFonts w:ascii="Arial" w:hAnsi="Arial" w:cs="Arial"/>
          <w:color w:val="000000"/>
          <w:sz w:val="22"/>
          <w:szCs w:val="22"/>
          <w:bdr w:val="none" w:sz="0" w:space="0" w:color="auto" w:frame="1"/>
        </w:rPr>
      </w:pPr>
      <w:r w:rsidRPr="00FE71D4">
        <w:rPr>
          <w:rFonts w:ascii="Arial" w:hAnsi="Arial" w:cs="Arial"/>
          <w:color w:val="000000"/>
          <w:sz w:val="22"/>
          <w:szCs w:val="22"/>
          <w:bdr w:val="none" w:sz="0" w:space="0" w:color="auto" w:frame="1"/>
        </w:rPr>
        <w:t>WASHINGTON – U.S. Sen. Roger Wicker, R-Miss., ranking member of the Senate Committee on Commerce, Science, and Transportation, today urged the Pandemic Response Accountability Committee (PRAC) to conduct an oversight review into pandemic-related spending to ensure broadband funds were used appropriately for assisting unserved communities and those economically affected by the pandemic.</w:t>
      </w:r>
    </w:p>
    <w:p w14:paraId="438D20A8" w14:textId="77777777" w:rsidR="00DE36DC" w:rsidRPr="00FE71D4" w:rsidRDefault="00DE36DC" w:rsidP="00DE36DC">
      <w:pPr>
        <w:rPr>
          <w:rFonts w:ascii="Arial" w:hAnsi="Arial" w:cs="Arial"/>
          <w:color w:val="000000"/>
          <w:sz w:val="22"/>
          <w:szCs w:val="22"/>
          <w:bdr w:val="none" w:sz="0" w:space="0" w:color="auto" w:frame="1"/>
        </w:rPr>
      </w:pPr>
    </w:p>
    <w:p w14:paraId="4C90D026" w14:textId="77777777" w:rsidR="00DE36DC" w:rsidRPr="00FE71D4" w:rsidRDefault="00DE36DC" w:rsidP="00DE36DC">
      <w:pPr>
        <w:rPr>
          <w:rFonts w:ascii="Arial" w:hAnsi="Arial" w:cs="Arial"/>
          <w:color w:val="000000"/>
          <w:sz w:val="22"/>
          <w:szCs w:val="22"/>
          <w:bdr w:val="none" w:sz="0" w:space="0" w:color="auto" w:frame="1"/>
        </w:rPr>
      </w:pPr>
      <w:r w:rsidRPr="00FE71D4">
        <w:rPr>
          <w:rFonts w:ascii="Arial" w:hAnsi="Arial" w:cs="Arial"/>
          <w:color w:val="000000"/>
          <w:sz w:val="22"/>
          <w:szCs w:val="22"/>
          <w:bdr w:val="none" w:sz="0" w:space="0" w:color="auto" w:frame="1"/>
        </w:rPr>
        <w:t xml:space="preserve">As you have noted before the committee, “[t]he </w:t>
      </w:r>
      <w:proofErr w:type="gramStart"/>
      <w:r w:rsidRPr="00FE71D4">
        <w:rPr>
          <w:rFonts w:ascii="Arial" w:hAnsi="Arial" w:cs="Arial"/>
          <w:color w:val="000000"/>
          <w:sz w:val="22"/>
          <w:szCs w:val="22"/>
          <w:bdr w:val="none" w:sz="0" w:space="0" w:color="auto" w:frame="1"/>
        </w:rPr>
        <w:t>speed</w:t>
      </w:r>
      <w:proofErr w:type="gramEnd"/>
      <w:r w:rsidRPr="00FE71D4">
        <w:rPr>
          <w:rFonts w:ascii="Arial" w:hAnsi="Arial" w:cs="Arial"/>
          <w:color w:val="000000"/>
          <w:sz w:val="22"/>
          <w:szCs w:val="22"/>
          <w:bdr w:val="none" w:sz="0" w:space="0" w:color="auto" w:frame="1"/>
        </w:rPr>
        <w:t xml:space="preserve"> at which funds were disbursed [in response to the COVID-19 pandemic in 2020], and the sheer amount of money involved, put the funds at high risk of fraud and misuse, making the work of oversight entities like the PRAC and IGs essential to a successful national recovery.”   Indeed, the substantial funding provided for these programs, the process required to administer them, and the critical need to expand broadband access have created an opportunity for waste of taxpayer resources.  Specifically, I am concerned that these funds could be used to overbuild existing broadband networks, duplicate existing federal investment, or provide subsidies to people who do not qualify.  The federal government has struggled with similar programs in the past, in which funds were used to overbuild networks while doing little to close the digital divide.   We are already finding fraud within these new programs: the FCC’s Office of Inspector General recently discovered that broadband providers have been fraudulently enrolling households in the EBB program.   This sort of fraud will continue in the absence of proper oversight.  Therefore, I ask that your committee prioritize these programs to protect them against waste, fraud, and abuse.  Specifically, I ask that PRAC coordinate review(s) that, at minimum, provide responses to the following questions:</w:t>
      </w:r>
    </w:p>
    <w:p w14:paraId="2F89D277" w14:textId="6EC6A6F9" w:rsidR="00DE36DC" w:rsidRPr="00FE71D4" w:rsidRDefault="00DE36DC" w:rsidP="00DE36DC">
      <w:pPr>
        <w:rPr>
          <w:rFonts w:ascii="Arial" w:hAnsi="Arial" w:cs="Arial"/>
          <w:color w:val="000000"/>
          <w:sz w:val="22"/>
          <w:szCs w:val="22"/>
          <w:bdr w:val="none" w:sz="0" w:space="0" w:color="auto" w:frame="1"/>
        </w:rPr>
      </w:pPr>
    </w:p>
    <w:p w14:paraId="26533C42" w14:textId="77777777" w:rsidR="00DE36DC" w:rsidRPr="00FE71D4" w:rsidRDefault="00DE36DC" w:rsidP="00DE36DC">
      <w:pPr>
        <w:pStyle w:val="ListParagraph"/>
        <w:numPr>
          <w:ilvl w:val="0"/>
          <w:numId w:val="14"/>
        </w:numPr>
        <w:rPr>
          <w:rFonts w:ascii="Arial" w:hAnsi="Arial" w:cs="Arial"/>
          <w:color w:val="000000"/>
          <w:sz w:val="22"/>
          <w:szCs w:val="22"/>
          <w:bdr w:val="none" w:sz="0" w:space="0" w:color="auto" w:frame="1"/>
        </w:rPr>
      </w:pPr>
      <w:r w:rsidRPr="00FE71D4">
        <w:rPr>
          <w:rFonts w:ascii="Arial" w:hAnsi="Arial" w:cs="Arial"/>
          <w:color w:val="000000"/>
          <w:sz w:val="22"/>
          <w:szCs w:val="22"/>
          <w:bdr w:val="none" w:sz="0" w:space="0" w:color="auto" w:frame="1"/>
        </w:rPr>
        <w:t>Ensuring that funds serve unserved communities:</w:t>
      </w:r>
    </w:p>
    <w:p w14:paraId="04C44F84" w14:textId="77777777" w:rsidR="00DE36DC" w:rsidRPr="00FE71D4" w:rsidRDefault="00DE36DC" w:rsidP="00DE36DC">
      <w:pPr>
        <w:pStyle w:val="ListParagraph"/>
        <w:numPr>
          <w:ilvl w:val="1"/>
          <w:numId w:val="14"/>
        </w:numPr>
        <w:rPr>
          <w:rFonts w:ascii="Arial" w:hAnsi="Arial" w:cs="Arial"/>
          <w:color w:val="000000"/>
          <w:sz w:val="22"/>
          <w:szCs w:val="22"/>
          <w:bdr w:val="none" w:sz="0" w:space="0" w:color="auto" w:frame="1"/>
        </w:rPr>
      </w:pPr>
      <w:r w:rsidRPr="00FE71D4">
        <w:rPr>
          <w:rFonts w:ascii="Arial" w:hAnsi="Arial" w:cs="Arial"/>
          <w:color w:val="000000"/>
          <w:sz w:val="22"/>
          <w:szCs w:val="22"/>
          <w:bdr w:val="none" w:sz="0" w:space="0" w:color="auto" w:frame="1"/>
        </w:rPr>
        <w:t>Are state, local, and tribal governments using money from NTIA and Treasury for broadband infrastructure funding projects in areas with existing broadband networks or enforceable commitments to build new networks?  If so, where is this occurring?  What is the reported rationale for duplicating funding investments in these areas?</w:t>
      </w:r>
    </w:p>
    <w:p w14:paraId="6C4E1CE7" w14:textId="77777777" w:rsidR="00DE36DC" w:rsidRPr="00FE71D4" w:rsidRDefault="00DE36DC" w:rsidP="00DE36DC">
      <w:pPr>
        <w:pStyle w:val="ListParagraph"/>
        <w:numPr>
          <w:ilvl w:val="1"/>
          <w:numId w:val="14"/>
        </w:numPr>
        <w:rPr>
          <w:rFonts w:ascii="Arial" w:hAnsi="Arial" w:cs="Arial"/>
          <w:color w:val="000000"/>
          <w:sz w:val="22"/>
          <w:szCs w:val="22"/>
          <w:bdr w:val="none" w:sz="0" w:space="0" w:color="auto" w:frame="1"/>
        </w:rPr>
      </w:pPr>
      <w:r w:rsidRPr="00FE71D4">
        <w:rPr>
          <w:rFonts w:ascii="Arial" w:hAnsi="Arial" w:cs="Arial"/>
          <w:color w:val="000000"/>
          <w:sz w:val="22"/>
          <w:szCs w:val="22"/>
          <w:bdr w:val="none" w:sz="0" w:space="0" w:color="auto" w:frame="1"/>
        </w:rPr>
        <w:t>To what extent are NTIA and Treasury monitoring state, local, and tribal governments’ efforts to connect unserved households and locations?</w:t>
      </w:r>
    </w:p>
    <w:p w14:paraId="53C008E1" w14:textId="77777777" w:rsidR="00DE36DC" w:rsidRPr="00FE71D4" w:rsidRDefault="00DE36DC" w:rsidP="00DE36DC">
      <w:pPr>
        <w:pStyle w:val="ListParagraph"/>
        <w:numPr>
          <w:ilvl w:val="1"/>
          <w:numId w:val="14"/>
        </w:numPr>
        <w:rPr>
          <w:rFonts w:ascii="Arial" w:hAnsi="Arial" w:cs="Arial"/>
          <w:color w:val="000000"/>
          <w:sz w:val="22"/>
          <w:szCs w:val="22"/>
          <w:bdr w:val="none" w:sz="0" w:space="0" w:color="auto" w:frame="1"/>
        </w:rPr>
      </w:pPr>
      <w:r w:rsidRPr="00FE71D4">
        <w:rPr>
          <w:rFonts w:ascii="Arial" w:hAnsi="Arial" w:cs="Arial"/>
          <w:color w:val="000000"/>
          <w:sz w:val="22"/>
          <w:szCs w:val="22"/>
          <w:bdr w:val="none" w:sz="0" w:space="0" w:color="auto" w:frame="1"/>
        </w:rPr>
        <w:t>What information is NTIA and Treasury receiving from state, local, and tribal governments about their broadband deployment projects?</w:t>
      </w:r>
    </w:p>
    <w:p w14:paraId="6A2347BD" w14:textId="77777777" w:rsidR="00DE36DC" w:rsidRPr="00FE71D4" w:rsidRDefault="00DE36DC" w:rsidP="00DE36DC">
      <w:pPr>
        <w:pStyle w:val="ListParagraph"/>
        <w:numPr>
          <w:ilvl w:val="1"/>
          <w:numId w:val="14"/>
        </w:numPr>
        <w:rPr>
          <w:rFonts w:ascii="Arial" w:hAnsi="Arial" w:cs="Arial"/>
          <w:color w:val="000000"/>
          <w:sz w:val="22"/>
          <w:szCs w:val="22"/>
          <w:bdr w:val="none" w:sz="0" w:space="0" w:color="auto" w:frame="1"/>
        </w:rPr>
      </w:pPr>
      <w:r w:rsidRPr="00FE71D4">
        <w:rPr>
          <w:rFonts w:ascii="Arial" w:hAnsi="Arial" w:cs="Arial"/>
          <w:color w:val="000000"/>
          <w:sz w:val="22"/>
          <w:szCs w:val="22"/>
          <w:bdr w:val="none" w:sz="0" w:space="0" w:color="auto" w:frame="1"/>
        </w:rPr>
        <w:t>What data sources about broadband coverage and availability were used to inform how and in what manner NTIA and Treasury distributed broadband funds to state, local, and tribal governments?</w:t>
      </w:r>
    </w:p>
    <w:p w14:paraId="4087C9F6" w14:textId="77777777" w:rsidR="00DE36DC" w:rsidRPr="00FE71D4" w:rsidRDefault="00DE36DC" w:rsidP="00DE36DC">
      <w:pPr>
        <w:pStyle w:val="ListParagraph"/>
        <w:numPr>
          <w:ilvl w:val="1"/>
          <w:numId w:val="14"/>
        </w:numPr>
        <w:rPr>
          <w:rFonts w:ascii="Arial" w:hAnsi="Arial" w:cs="Arial"/>
          <w:color w:val="000000"/>
          <w:sz w:val="22"/>
          <w:szCs w:val="22"/>
          <w:bdr w:val="none" w:sz="0" w:space="0" w:color="auto" w:frame="1"/>
        </w:rPr>
      </w:pPr>
      <w:r w:rsidRPr="00FE71D4">
        <w:rPr>
          <w:rFonts w:ascii="Arial" w:hAnsi="Arial" w:cs="Arial"/>
          <w:color w:val="000000"/>
          <w:sz w:val="22"/>
          <w:szCs w:val="22"/>
          <w:bdr w:val="none" w:sz="0" w:space="0" w:color="auto" w:frame="1"/>
        </w:rPr>
        <w:t>What level of coordination is occurring between FCC, Treasury, USDA, and NTIA to protect against overbuilding and duplication of funding awards?</w:t>
      </w:r>
    </w:p>
    <w:p w14:paraId="6F078C9D" w14:textId="77777777" w:rsidR="00DE36DC" w:rsidRPr="00FE71D4" w:rsidRDefault="00DE36DC" w:rsidP="00DE36DC">
      <w:pPr>
        <w:pStyle w:val="ListParagraph"/>
        <w:numPr>
          <w:ilvl w:val="1"/>
          <w:numId w:val="14"/>
        </w:numPr>
        <w:rPr>
          <w:rFonts w:ascii="Arial" w:hAnsi="Arial" w:cs="Arial"/>
          <w:color w:val="000000"/>
          <w:sz w:val="22"/>
          <w:szCs w:val="22"/>
          <w:bdr w:val="none" w:sz="0" w:space="0" w:color="auto" w:frame="1"/>
        </w:rPr>
      </w:pPr>
      <w:r w:rsidRPr="00FE71D4">
        <w:rPr>
          <w:rFonts w:ascii="Arial" w:hAnsi="Arial" w:cs="Arial"/>
          <w:color w:val="000000"/>
          <w:sz w:val="22"/>
          <w:szCs w:val="22"/>
          <w:bdr w:val="none" w:sz="0" w:space="0" w:color="auto" w:frame="1"/>
        </w:rPr>
        <w:t>What, if any, federal, state, or local regulatory barriers are impeding or increasing costs to broadband deployment funded by these programs?</w:t>
      </w:r>
    </w:p>
    <w:p w14:paraId="7E532E5B" w14:textId="77777777" w:rsidR="00DE36DC" w:rsidRPr="00FE71D4" w:rsidRDefault="00DE36DC" w:rsidP="00DE36DC">
      <w:pPr>
        <w:pStyle w:val="ListParagraph"/>
        <w:numPr>
          <w:ilvl w:val="1"/>
          <w:numId w:val="14"/>
        </w:numPr>
        <w:rPr>
          <w:rFonts w:ascii="Arial" w:hAnsi="Arial" w:cs="Arial"/>
          <w:color w:val="000000"/>
          <w:sz w:val="22"/>
          <w:szCs w:val="22"/>
          <w:bdr w:val="none" w:sz="0" w:space="0" w:color="auto" w:frame="1"/>
        </w:rPr>
      </w:pPr>
      <w:r w:rsidRPr="00FE71D4">
        <w:rPr>
          <w:rFonts w:ascii="Arial" w:hAnsi="Arial" w:cs="Arial"/>
          <w:color w:val="000000"/>
          <w:sz w:val="22"/>
          <w:szCs w:val="22"/>
          <w:bdr w:val="none" w:sz="0" w:space="0" w:color="auto" w:frame="1"/>
        </w:rPr>
        <w:t>What oversight measures are NTIA and Treasury implementing to ensure providers meet their buildout obligations?</w:t>
      </w:r>
    </w:p>
    <w:p w14:paraId="5B8E9966" w14:textId="77777777" w:rsidR="00DE36DC" w:rsidRPr="00FE71D4" w:rsidRDefault="00DE36DC" w:rsidP="00DE36DC">
      <w:pPr>
        <w:pStyle w:val="ListParagraph"/>
        <w:numPr>
          <w:ilvl w:val="1"/>
          <w:numId w:val="14"/>
        </w:numPr>
        <w:rPr>
          <w:rFonts w:ascii="Arial" w:hAnsi="Arial" w:cs="Arial"/>
          <w:color w:val="000000"/>
          <w:sz w:val="22"/>
          <w:szCs w:val="22"/>
          <w:bdr w:val="none" w:sz="0" w:space="0" w:color="auto" w:frame="1"/>
        </w:rPr>
      </w:pPr>
      <w:r w:rsidRPr="00FE71D4">
        <w:rPr>
          <w:rFonts w:ascii="Arial" w:hAnsi="Arial" w:cs="Arial"/>
          <w:color w:val="000000"/>
          <w:sz w:val="22"/>
          <w:szCs w:val="22"/>
          <w:bdr w:val="none" w:sz="0" w:space="0" w:color="auto" w:frame="1"/>
        </w:rPr>
        <w:t xml:space="preserve">What additional protections, if any, should Congress consider </w:t>
      </w:r>
      <w:proofErr w:type="gramStart"/>
      <w:r w:rsidRPr="00FE71D4">
        <w:rPr>
          <w:rFonts w:ascii="Arial" w:hAnsi="Arial" w:cs="Arial"/>
          <w:color w:val="000000"/>
          <w:sz w:val="22"/>
          <w:szCs w:val="22"/>
          <w:bdr w:val="none" w:sz="0" w:space="0" w:color="auto" w:frame="1"/>
        </w:rPr>
        <w:t>to ensure</w:t>
      </w:r>
      <w:proofErr w:type="gramEnd"/>
      <w:r w:rsidRPr="00FE71D4">
        <w:rPr>
          <w:rFonts w:ascii="Arial" w:hAnsi="Arial" w:cs="Arial"/>
          <w:color w:val="000000"/>
          <w:sz w:val="22"/>
          <w:szCs w:val="22"/>
          <w:bdr w:val="none" w:sz="0" w:space="0" w:color="auto" w:frame="1"/>
        </w:rPr>
        <w:t xml:space="preserve"> funds go to unserved communities instead of those that already have broadband?</w:t>
      </w:r>
    </w:p>
    <w:p w14:paraId="06F20DDB" w14:textId="77777777" w:rsidR="00DE36DC" w:rsidRPr="00FE71D4" w:rsidRDefault="00DE36DC" w:rsidP="00DE36DC">
      <w:pPr>
        <w:pStyle w:val="ListParagraph"/>
        <w:numPr>
          <w:ilvl w:val="0"/>
          <w:numId w:val="14"/>
        </w:numPr>
        <w:rPr>
          <w:rFonts w:ascii="Arial" w:hAnsi="Arial" w:cs="Arial"/>
          <w:color w:val="000000"/>
          <w:sz w:val="22"/>
          <w:szCs w:val="22"/>
          <w:bdr w:val="none" w:sz="0" w:space="0" w:color="auto" w:frame="1"/>
        </w:rPr>
      </w:pPr>
      <w:r w:rsidRPr="00FE71D4">
        <w:rPr>
          <w:rFonts w:ascii="Arial" w:hAnsi="Arial" w:cs="Arial"/>
          <w:color w:val="000000"/>
          <w:sz w:val="22"/>
          <w:szCs w:val="22"/>
          <w:bdr w:val="none" w:sz="0" w:space="0" w:color="auto" w:frame="1"/>
        </w:rPr>
        <w:t>Preventing waste, fraud, and abuse in the EBB program and its successor, the Affordable Connectivity Program (ACP):</w:t>
      </w:r>
    </w:p>
    <w:p w14:paraId="739D54CA" w14:textId="77777777" w:rsidR="00DE36DC" w:rsidRPr="00FE71D4" w:rsidRDefault="00DE36DC" w:rsidP="00DE36DC">
      <w:pPr>
        <w:pStyle w:val="ListParagraph"/>
        <w:numPr>
          <w:ilvl w:val="1"/>
          <w:numId w:val="14"/>
        </w:numPr>
        <w:rPr>
          <w:rFonts w:ascii="Arial" w:hAnsi="Arial" w:cs="Arial"/>
          <w:color w:val="000000"/>
          <w:sz w:val="22"/>
          <w:szCs w:val="22"/>
          <w:bdr w:val="none" w:sz="0" w:space="0" w:color="auto" w:frame="1"/>
        </w:rPr>
      </w:pPr>
      <w:r w:rsidRPr="00FE71D4">
        <w:rPr>
          <w:rFonts w:ascii="Arial" w:hAnsi="Arial" w:cs="Arial"/>
          <w:color w:val="000000"/>
          <w:sz w:val="22"/>
          <w:szCs w:val="22"/>
          <w:bdr w:val="none" w:sz="0" w:space="0" w:color="auto" w:frame="1"/>
        </w:rPr>
        <w:t>Are there new cases of fraud within EBB/ACP?</w:t>
      </w:r>
    </w:p>
    <w:p w14:paraId="66CD47CA" w14:textId="77777777" w:rsidR="00DE36DC" w:rsidRPr="00FE71D4" w:rsidRDefault="00DE36DC" w:rsidP="00DE36DC">
      <w:pPr>
        <w:pStyle w:val="ListParagraph"/>
        <w:numPr>
          <w:ilvl w:val="1"/>
          <w:numId w:val="14"/>
        </w:numPr>
        <w:rPr>
          <w:rFonts w:ascii="Arial" w:hAnsi="Arial" w:cs="Arial"/>
          <w:color w:val="000000"/>
          <w:sz w:val="22"/>
          <w:szCs w:val="22"/>
          <w:bdr w:val="none" w:sz="0" w:space="0" w:color="auto" w:frame="1"/>
        </w:rPr>
      </w:pPr>
      <w:r w:rsidRPr="00FE71D4">
        <w:rPr>
          <w:rFonts w:ascii="Arial" w:hAnsi="Arial" w:cs="Arial"/>
          <w:color w:val="000000"/>
          <w:sz w:val="22"/>
          <w:szCs w:val="22"/>
          <w:bdr w:val="none" w:sz="0" w:space="0" w:color="auto" w:frame="1"/>
        </w:rPr>
        <w:t>Has the FCC adequately addressed the fraud uncovered by the FCC OIG in November 2021?</w:t>
      </w:r>
    </w:p>
    <w:p w14:paraId="6FE83D83" w14:textId="77777777" w:rsidR="00DE36DC" w:rsidRPr="00FE71D4" w:rsidRDefault="00DE36DC" w:rsidP="00DE36DC">
      <w:pPr>
        <w:pStyle w:val="ListParagraph"/>
        <w:numPr>
          <w:ilvl w:val="1"/>
          <w:numId w:val="14"/>
        </w:numPr>
        <w:rPr>
          <w:rFonts w:ascii="Arial" w:hAnsi="Arial" w:cs="Arial"/>
          <w:color w:val="000000"/>
          <w:sz w:val="22"/>
          <w:szCs w:val="22"/>
          <w:bdr w:val="none" w:sz="0" w:space="0" w:color="auto" w:frame="1"/>
        </w:rPr>
      </w:pPr>
      <w:r w:rsidRPr="00FE71D4">
        <w:rPr>
          <w:rFonts w:ascii="Arial" w:hAnsi="Arial" w:cs="Arial"/>
          <w:color w:val="000000"/>
          <w:sz w:val="22"/>
          <w:szCs w:val="22"/>
          <w:bdr w:val="none" w:sz="0" w:space="0" w:color="auto" w:frame="1"/>
        </w:rPr>
        <w:t>What steps has FCC taken to confirm the eligibility of ACP recipients, and are these sufficient?</w:t>
      </w:r>
    </w:p>
    <w:p w14:paraId="352E6342" w14:textId="3F3BB053" w:rsidR="00DE36DC" w:rsidRPr="00FE71D4" w:rsidRDefault="00DE36DC" w:rsidP="00DE36DC">
      <w:pPr>
        <w:pStyle w:val="ListParagraph"/>
        <w:numPr>
          <w:ilvl w:val="0"/>
          <w:numId w:val="14"/>
        </w:numPr>
        <w:rPr>
          <w:rFonts w:ascii="Arial" w:hAnsi="Arial" w:cs="Arial"/>
          <w:color w:val="000000"/>
          <w:sz w:val="22"/>
          <w:szCs w:val="22"/>
          <w:bdr w:val="none" w:sz="0" w:space="0" w:color="auto" w:frame="1"/>
        </w:rPr>
      </w:pPr>
      <w:r w:rsidRPr="00FE71D4">
        <w:rPr>
          <w:rFonts w:ascii="Arial" w:hAnsi="Arial" w:cs="Arial"/>
          <w:color w:val="000000"/>
          <w:sz w:val="22"/>
          <w:szCs w:val="22"/>
          <w:bdr w:val="none" w:sz="0" w:space="0" w:color="auto" w:frame="1"/>
        </w:rPr>
        <w:t>To what extent is PRAC planning to engage with FCC, Treasury, and NTIA on enforcement efforts for noncompliance?</w:t>
      </w:r>
    </w:p>
    <w:p w14:paraId="6F4845C8" w14:textId="77777777" w:rsidR="00FE71D4" w:rsidRDefault="00FE71D4" w:rsidP="00DE36DC">
      <w:pPr>
        <w:rPr>
          <w:rFonts w:ascii="Arial" w:hAnsi="Arial" w:cs="Arial"/>
          <w:color w:val="000000"/>
          <w:sz w:val="23"/>
          <w:szCs w:val="23"/>
          <w:bdr w:val="none" w:sz="0" w:space="0" w:color="auto" w:frame="1"/>
        </w:rPr>
      </w:pPr>
    </w:p>
    <w:p w14:paraId="2EADC653" w14:textId="3A97DEBA" w:rsidR="00FE71D4" w:rsidRPr="00DE36DC" w:rsidRDefault="00FE71D4" w:rsidP="00DE36DC">
      <w:pPr>
        <w:rPr>
          <w:rFonts w:ascii="Arial" w:hAnsi="Arial" w:cs="Arial"/>
          <w:color w:val="000000"/>
          <w:sz w:val="23"/>
          <w:szCs w:val="23"/>
          <w:bdr w:val="none" w:sz="0" w:space="0" w:color="auto" w:frame="1"/>
        </w:rPr>
        <w:sectPr w:rsidR="00FE71D4" w:rsidRPr="00DE36DC" w:rsidSect="00A81273">
          <w:type w:val="continuous"/>
          <w:pgSz w:w="12240" w:h="15840"/>
          <w:pgMar w:top="1008" w:right="1440" w:bottom="801" w:left="1440" w:header="720" w:footer="0" w:gutter="0"/>
          <w:cols w:space="720"/>
          <w:titlePg/>
          <w:docGrid w:linePitch="360"/>
        </w:sectPr>
      </w:pPr>
    </w:p>
    <w:p w14:paraId="65A3E8CA" w14:textId="77777777" w:rsidR="00A81273" w:rsidRDefault="007D3CBB" w:rsidP="005863FA">
      <w:pPr>
        <w:jc w:val="center"/>
        <w:rPr>
          <w:rFonts w:ascii="Arial" w:hAnsi="Arial" w:cs="Arial"/>
          <w:b/>
          <w:bCs/>
          <w:color w:val="000000"/>
          <w:sz w:val="26"/>
          <w:szCs w:val="26"/>
          <w:u w:val="single"/>
          <w:bdr w:val="none" w:sz="0" w:space="0" w:color="auto" w:frame="1"/>
        </w:rPr>
      </w:pPr>
      <w:r w:rsidRPr="007D3CBB">
        <w:rPr>
          <w:rFonts w:ascii="Arial" w:hAnsi="Arial" w:cs="Arial"/>
          <w:b/>
          <w:bCs/>
          <w:noProof/>
          <w:color w:val="000000"/>
          <w:sz w:val="26"/>
          <w:szCs w:val="26"/>
          <w:bdr w:val="none" w:sz="0" w:space="0" w:color="auto" w:frame="1"/>
        </w:rPr>
        <w:drawing>
          <wp:inline distT="0" distB="0" distL="0" distR="0" wp14:anchorId="5754F963" wp14:editId="14272041">
            <wp:extent cx="5932187" cy="3006725"/>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32187" cy="3006725"/>
                    </a:xfrm>
                    <a:prstGeom prst="rect">
                      <a:avLst/>
                    </a:prstGeom>
                  </pic:spPr>
                </pic:pic>
              </a:graphicData>
            </a:graphic>
          </wp:inline>
        </w:drawing>
      </w:r>
    </w:p>
    <w:p w14:paraId="568BE77E" w14:textId="77777777" w:rsidR="00A81273" w:rsidRDefault="00A81273" w:rsidP="005863FA">
      <w:pPr>
        <w:jc w:val="center"/>
        <w:rPr>
          <w:rFonts w:ascii="Arial" w:hAnsi="Arial" w:cs="Arial"/>
          <w:i/>
          <w:iCs/>
          <w:color w:val="000000"/>
          <w:sz w:val="26"/>
          <w:szCs w:val="26"/>
          <w:bdr w:val="none" w:sz="0" w:space="0" w:color="auto" w:frame="1"/>
        </w:rPr>
      </w:pPr>
      <w:r>
        <w:rPr>
          <w:rFonts w:ascii="Arial" w:hAnsi="Arial" w:cs="Arial"/>
          <w:i/>
          <w:iCs/>
          <w:color w:val="000000"/>
          <w:sz w:val="26"/>
          <w:szCs w:val="26"/>
          <w:bdr w:val="none" w:sz="0" w:space="0" w:color="auto" w:frame="1"/>
        </w:rPr>
        <w:t xml:space="preserve">Registration information and links will be available in Patrons Chain </w:t>
      </w:r>
      <w:r w:rsidR="00EF7A9A">
        <w:rPr>
          <w:rFonts w:ascii="Arial" w:hAnsi="Arial" w:cs="Arial"/>
          <w:i/>
          <w:iCs/>
          <w:color w:val="000000"/>
          <w:sz w:val="26"/>
          <w:szCs w:val="26"/>
          <w:bdr w:val="none" w:sz="0" w:space="0" w:color="auto" w:frame="1"/>
        </w:rPr>
        <w:t xml:space="preserve">next week, </w:t>
      </w:r>
      <w:r>
        <w:rPr>
          <w:rFonts w:ascii="Arial" w:hAnsi="Arial" w:cs="Arial"/>
          <w:i/>
          <w:iCs/>
          <w:color w:val="000000"/>
          <w:sz w:val="26"/>
          <w:szCs w:val="26"/>
          <w:bdr w:val="none" w:sz="0" w:space="0" w:color="auto" w:frame="1"/>
        </w:rPr>
        <w:t>and on the National Grange website</w:t>
      </w:r>
      <w:r w:rsidR="00EF7A9A">
        <w:rPr>
          <w:rFonts w:ascii="Arial" w:hAnsi="Arial" w:cs="Arial"/>
          <w:i/>
          <w:iCs/>
          <w:color w:val="000000"/>
          <w:sz w:val="26"/>
          <w:szCs w:val="26"/>
          <w:bdr w:val="none" w:sz="0" w:space="0" w:color="auto" w:frame="1"/>
        </w:rPr>
        <w:t xml:space="preserve"> soon!</w:t>
      </w:r>
    </w:p>
    <w:p w14:paraId="42CD9B54" w14:textId="77777777" w:rsidR="005863FA" w:rsidRDefault="005863FA" w:rsidP="009A3226">
      <w:pPr>
        <w:rPr>
          <w:rFonts w:ascii="Arial" w:hAnsi="Arial" w:cs="Arial"/>
          <w:i/>
          <w:iCs/>
          <w:color w:val="000000"/>
          <w:sz w:val="26"/>
          <w:szCs w:val="26"/>
          <w:bdr w:val="none" w:sz="0" w:space="0" w:color="auto" w:frame="1"/>
        </w:rPr>
      </w:pPr>
    </w:p>
    <w:p w14:paraId="1B29B683" w14:textId="77777777" w:rsidR="005863FA" w:rsidRDefault="005863FA" w:rsidP="009A3226">
      <w:pPr>
        <w:rPr>
          <w:rFonts w:ascii="Arial" w:hAnsi="Arial" w:cs="Arial"/>
          <w:i/>
          <w:iCs/>
          <w:color w:val="000000"/>
          <w:sz w:val="26"/>
          <w:szCs w:val="26"/>
          <w:bdr w:val="none" w:sz="0" w:space="0" w:color="auto" w:frame="1"/>
        </w:rPr>
      </w:pPr>
    </w:p>
    <w:p w14:paraId="682DD1B4" w14:textId="0B8C6032" w:rsidR="005863FA" w:rsidRDefault="005863FA" w:rsidP="005863FA">
      <w:pPr>
        <w:textAlignment w:val="baseline"/>
        <w:rPr>
          <w:rFonts w:ascii="Arial" w:eastAsia="Times New Roman" w:hAnsi="Arial" w:cs="Arial"/>
          <w:b/>
          <w:bCs/>
          <w:sz w:val="28"/>
          <w:szCs w:val="28"/>
          <w:u w:val="single"/>
        </w:rPr>
      </w:pPr>
      <w:r w:rsidRPr="005863FA">
        <w:rPr>
          <w:rFonts w:ascii="Arial" w:eastAsia="Times New Roman" w:hAnsi="Arial" w:cs="Arial"/>
          <w:b/>
          <w:bCs/>
          <w:sz w:val="28"/>
          <w:szCs w:val="28"/>
          <w:u w:val="single"/>
        </w:rPr>
        <w:t>Advocacy Playbook</w:t>
      </w:r>
    </w:p>
    <w:p w14:paraId="23531B3C" w14:textId="41009413" w:rsidR="005863FA" w:rsidRPr="005863FA" w:rsidRDefault="005863FA" w:rsidP="005863FA">
      <w:pPr>
        <w:shd w:val="clear" w:color="auto" w:fill="FFFFFF"/>
        <w:rPr>
          <w:rFonts w:ascii="Arial" w:hAnsi="Arial" w:cs="Arial"/>
          <w:i/>
          <w:iCs/>
          <w:color w:val="000000" w:themeColor="text1"/>
        </w:rPr>
      </w:pPr>
      <w:r w:rsidRPr="00A43712">
        <w:rPr>
          <w:rFonts w:ascii="Arial" w:hAnsi="Arial" w:cs="Arial"/>
          <w:i/>
          <w:iCs/>
          <w:color w:val="000000" w:themeColor="text1"/>
        </w:rPr>
        <w:t xml:space="preserve">By </w:t>
      </w:r>
      <w:hyperlink r:id="rId37" w:history="1">
        <w:r w:rsidRPr="005863FA">
          <w:rPr>
            <w:rStyle w:val="Hyperlink"/>
            <w:rFonts w:ascii="Arial" w:hAnsi="Arial" w:cs="Arial"/>
            <w:i/>
            <w:iCs/>
          </w:rPr>
          <w:t>Sean O’Neil</w:t>
        </w:r>
      </w:hyperlink>
      <w:r w:rsidRPr="00A43712">
        <w:rPr>
          <w:rFonts w:ascii="Arial" w:hAnsi="Arial" w:cs="Arial"/>
          <w:i/>
          <w:iCs/>
          <w:color w:val="000000" w:themeColor="text1"/>
        </w:rPr>
        <w:t xml:space="preserve">, </w:t>
      </w:r>
      <w:r>
        <w:rPr>
          <w:rFonts w:ascii="Arial" w:hAnsi="Arial" w:cs="Arial"/>
          <w:i/>
          <w:iCs/>
          <w:color w:val="000000" w:themeColor="text1"/>
        </w:rPr>
        <w:t>National Grange Legislative Assistant</w:t>
      </w:r>
    </w:p>
    <w:p w14:paraId="362C777D" w14:textId="77777777" w:rsidR="005863FA" w:rsidRDefault="005863FA" w:rsidP="005863FA">
      <w:pPr>
        <w:textAlignment w:val="baseline"/>
        <w:rPr>
          <w:rFonts w:ascii="Arial" w:eastAsia="Times New Roman" w:hAnsi="Arial" w:cs="Arial"/>
          <w:sz w:val="23"/>
          <w:szCs w:val="23"/>
          <w:u w:val="single"/>
        </w:rPr>
      </w:pPr>
    </w:p>
    <w:p w14:paraId="40D2D3F0" w14:textId="6FFC1E8A" w:rsidR="005863FA" w:rsidRPr="005863FA" w:rsidRDefault="005863FA" w:rsidP="005863FA">
      <w:pPr>
        <w:textAlignment w:val="baseline"/>
        <w:rPr>
          <w:rFonts w:ascii="Arial" w:eastAsia="Times New Roman" w:hAnsi="Arial" w:cs="Arial"/>
          <w:b/>
          <w:bCs/>
          <w:sz w:val="22"/>
          <w:szCs w:val="22"/>
        </w:rPr>
      </w:pPr>
      <w:r w:rsidRPr="005863FA">
        <w:rPr>
          <w:rFonts w:ascii="Arial" w:eastAsia="Times New Roman" w:hAnsi="Arial" w:cs="Arial"/>
          <w:b/>
          <w:bCs/>
          <w:sz w:val="22"/>
          <w:szCs w:val="22"/>
          <w:u w:val="single"/>
        </w:rPr>
        <w:t>The Issue:</w:t>
      </w:r>
      <w:r w:rsidRPr="005863FA">
        <w:rPr>
          <w:rFonts w:ascii="Arial" w:eastAsia="Times New Roman" w:hAnsi="Arial" w:cs="Arial"/>
          <w:b/>
          <w:bCs/>
          <w:sz w:val="22"/>
          <w:szCs w:val="22"/>
        </w:rPr>
        <w:t> </w:t>
      </w:r>
    </w:p>
    <w:p w14:paraId="4AA3023C" w14:textId="4809EE33" w:rsidR="005863FA" w:rsidRDefault="00FE71D4" w:rsidP="00FE71D4">
      <w:pPr>
        <w:ind w:firstLine="720"/>
        <w:textAlignment w:val="baseline"/>
        <w:rPr>
          <w:rFonts w:ascii="Arial" w:eastAsia="Times New Roman" w:hAnsi="Arial" w:cs="Arial"/>
          <w:sz w:val="22"/>
          <w:szCs w:val="22"/>
        </w:rPr>
      </w:pPr>
      <w:r w:rsidRPr="00FE71D4">
        <w:rPr>
          <w:rFonts w:ascii="Arial" w:eastAsia="Times New Roman" w:hAnsi="Arial" w:cs="Arial"/>
          <w:sz w:val="22"/>
          <w:szCs w:val="22"/>
        </w:rPr>
        <w:t xml:space="preserve">Since the beginning of the COVD-19 pandemic in 2020, American and global supply chains have faced serious disruptions and delays. </w:t>
      </w:r>
      <w:r w:rsidRPr="00FE71D4">
        <w:rPr>
          <w:rFonts w:ascii="Arial" w:eastAsia="Times New Roman" w:hAnsi="Arial" w:cs="Arial"/>
          <w:sz w:val="22"/>
          <w:szCs w:val="22"/>
        </w:rPr>
        <w:t>Early in the</w:t>
      </w:r>
      <w:r w:rsidRPr="00FE71D4">
        <w:rPr>
          <w:rFonts w:ascii="Arial" w:eastAsia="Times New Roman" w:hAnsi="Arial" w:cs="Arial"/>
          <w:sz w:val="22"/>
          <w:szCs w:val="22"/>
        </w:rPr>
        <w:t xml:space="preserve"> pandemic</w:t>
      </w:r>
      <w:r>
        <w:rPr>
          <w:rFonts w:ascii="Arial" w:eastAsia="Times New Roman" w:hAnsi="Arial" w:cs="Arial"/>
          <w:sz w:val="22"/>
          <w:szCs w:val="22"/>
        </w:rPr>
        <w:t>,</w:t>
      </w:r>
      <w:r w:rsidRPr="00FE71D4">
        <w:rPr>
          <w:rFonts w:ascii="Arial" w:eastAsia="Times New Roman" w:hAnsi="Arial" w:cs="Arial"/>
          <w:sz w:val="22"/>
          <w:szCs w:val="22"/>
        </w:rPr>
        <w:t xml:space="preserve"> many shutdowns in key logistics hubs beginning in China and then spreading around the world caused significant supply chain disruptions and even some shortages. As the pandemic dragged on consumers shifted their spending from services, which in many cases were closed by lockdowns, to durable goods putting even more strain on tight supply chains, particularly at ports. These have worked together to cause more long-lasting changes in American supply chains and markets with inflation hitting highs not seen this century and continued delays at ports and imbalances resulting in shipping containers either clogging up ports or being shipped empty. Furthermore, recent issues supply shocks resulting from the Russian invasion of Ukraine which have particularly </w:t>
      </w:r>
      <w:r>
        <w:rPr>
          <w:rFonts w:ascii="Arial" w:eastAsia="Times New Roman" w:hAnsi="Arial" w:cs="Arial"/>
          <w:sz w:val="22"/>
          <w:szCs w:val="22"/>
        </w:rPr>
        <w:t>affected</w:t>
      </w:r>
      <w:r w:rsidRPr="00FE71D4">
        <w:rPr>
          <w:rFonts w:ascii="Arial" w:eastAsia="Times New Roman" w:hAnsi="Arial" w:cs="Arial"/>
          <w:sz w:val="22"/>
          <w:szCs w:val="22"/>
        </w:rPr>
        <w:t xml:space="preserve"> commodity prices and agricultural input costs such as fertilizer and fuel have caused further harm to American agriculture exports.</w:t>
      </w:r>
    </w:p>
    <w:p w14:paraId="6F10D361" w14:textId="77777777" w:rsidR="00FE71D4" w:rsidRPr="005863FA" w:rsidRDefault="00FE71D4" w:rsidP="005863FA">
      <w:pPr>
        <w:textAlignment w:val="baseline"/>
        <w:rPr>
          <w:rFonts w:ascii="Arial" w:eastAsia="Times New Roman" w:hAnsi="Arial" w:cs="Arial"/>
          <w:sz w:val="22"/>
          <w:szCs w:val="22"/>
          <w:u w:val="single"/>
        </w:rPr>
      </w:pPr>
    </w:p>
    <w:p w14:paraId="3094D372" w14:textId="62F0CADA" w:rsidR="005863FA" w:rsidRPr="005863FA" w:rsidRDefault="005863FA" w:rsidP="005863FA">
      <w:pPr>
        <w:textAlignment w:val="baseline"/>
        <w:rPr>
          <w:rFonts w:ascii="Arial" w:eastAsia="Times New Roman" w:hAnsi="Arial" w:cs="Arial"/>
          <w:b/>
          <w:bCs/>
          <w:sz w:val="22"/>
          <w:szCs w:val="22"/>
        </w:rPr>
      </w:pPr>
      <w:r w:rsidRPr="005863FA">
        <w:rPr>
          <w:rFonts w:ascii="Arial" w:eastAsia="Times New Roman" w:hAnsi="Arial" w:cs="Arial"/>
          <w:b/>
          <w:bCs/>
          <w:sz w:val="22"/>
          <w:szCs w:val="22"/>
          <w:u w:val="single"/>
        </w:rPr>
        <w:t>Why it matters:</w:t>
      </w:r>
      <w:r w:rsidRPr="005863FA">
        <w:rPr>
          <w:rFonts w:ascii="Arial" w:eastAsia="Times New Roman" w:hAnsi="Arial" w:cs="Arial"/>
          <w:b/>
          <w:bCs/>
          <w:sz w:val="22"/>
          <w:szCs w:val="22"/>
        </w:rPr>
        <w:t> </w:t>
      </w:r>
    </w:p>
    <w:p w14:paraId="1EDCBE41" w14:textId="0F2C184B" w:rsidR="005863FA" w:rsidRPr="005863FA" w:rsidRDefault="00FE71D4" w:rsidP="00FE71D4">
      <w:pPr>
        <w:ind w:firstLine="720"/>
        <w:textAlignment w:val="baseline"/>
        <w:rPr>
          <w:rFonts w:ascii="Arial" w:eastAsia="Times New Roman" w:hAnsi="Arial" w:cs="Arial"/>
          <w:sz w:val="22"/>
          <w:szCs w:val="22"/>
          <w:u w:val="single"/>
        </w:rPr>
      </w:pPr>
      <w:proofErr w:type="gramStart"/>
      <w:r w:rsidRPr="00FE71D4">
        <w:rPr>
          <w:rFonts w:ascii="Arial" w:eastAsia="Times New Roman" w:hAnsi="Arial" w:cs="Arial"/>
          <w:sz w:val="22"/>
          <w:szCs w:val="22"/>
        </w:rPr>
        <w:t>All of</w:t>
      </w:r>
      <w:proofErr w:type="gramEnd"/>
      <w:r w:rsidRPr="00FE71D4">
        <w:rPr>
          <w:rFonts w:ascii="Arial" w:eastAsia="Times New Roman" w:hAnsi="Arial" w:cs="Arial"/>
          <w:sz w:val="22"/>
          <w:szCs w:val="22"/>
        </w:rPr>
        <w:t xml:space="preserve"> these supply chain issues have combined with increased inflationary pressure to inject serious risks and pressures in the American agriculture economy. More than twenty percent of total American agricultural production is exported, meaning that many farmers and ranchers depend significantly on global supply chains to get their goods to market and earn a living. Beyond the immediate financial risk to American agricultural producers if they are unable to get their goods to market in a timely and cost-effective manner, if these supply chain problems persist, they may risk losing the long-term market share that has been fostered in many countries over the past few decades. If American agriculture loses its prominent position in global commodity markets, not just will America’s producers lose out but so too will rural economies in general and American consumers who will be faced with higher prices and lower quality at the grocery store.</w:t>
      </w:r>
    </w:p>
    <w:p w14:paraId="61E27B15" w14:textId="77777777" w:rsidR="00FE71D4" w:rsidRDefault="00FE71D4" w:rsidP="005863FA">
      <w:pPr>
        <w:textAlignment w:val="baseline"/>
        <w:rPr>
          <w:rFonts w:ascii="Arial" w:eastAsia="Times New Roman" w:hAnsi="Arial" w:cs="Arial"/>
          <w:b/>
          <w:bCs/>
          <w:sz w:val="22"/>
          <w:szCs w:val="22"/>
          <w:u w:val="single"/>
        </w:rPr>
      </w:pPr>
    </w:p>
    <w:p w14:paraId="53D83DE9" w14:textId="29ACB683" w:rsidR="005863FA" w:rsidRPr="005863FA" w:rsidRDefault="005863FA" w:rsidP="005863FA">
      <w:pPr>
        <w:textAlignment w:val="baseline"/>
        <w:rPr>
          <w:rFonts w:ascii="Arial" w:eastAsia="Times New Roman" w:hAnsi="Arial" w:cs="Arial"/>
          <w:b/>
          <w:bCs/>
          <w:sz w:val="22"/>
          <w:szCs w:val="22"/>
        </w:rPr>
      </w:pPr>
      <w:r w:rsidRPr="005863FA">
        <w:rPr>
          <w:rFonts w:ascii="Arial" w:eastAsia="Times New Roman" w:hAnsi="Arial" w:cs="Arial"/>
          <w:b/>
          <w:bCs/>
          <w:sz w:val="22"/>
          <w:szCs w:val="22"/>
          <w:u w:val="single"/>
        </w:rPr>
        <w:lastRenderedPageBreak/>
        <w:t>What you can do about it:</w:t>
      </w:r>
      <w:r w:rsidRPr="005863FA">
        <w:rPr>
          <w:rFonts w:ascii="Arial" w:eastAsia="Times New Roman" w:hAnsi="Arial" w:cs="Arial"/>
          <w:b/>
          <w:bCs/>
          <w:sz w:val="22"/>
          <w:szCs w:val="22"/>
        </w:rPr>
        <w:t> </w:t>
      </w:r>
    </w:p>
    <w:p w14:paraId="0FD19DE9" w14:textId="51D9598F" w:rsidR="005863FA" w:rsidRDefault="00FE71D4" w:rsidP="00FE71D4">
      <w:pPr>
        <w:ind w:firstLine="720"/>
        <w:rPr>
          <w:rFonts w:ascii="Arial" w:eastAsia="Times New Roman" w:hAnsi="Arial" w:cs="Arial"/>
          <w:sz w:val="22"/>
          <w:szCs w:val="22"/>
        </w:rPr>
      </w:pPr>
      <w:r w:rsidRPr="00FE71D4">
        <w:rPr>
          <w:rFonts w:ascii="Arial" w:eastAsia="Times New Roman" w:hAnsi="Arial" w:cs="Arial"/>
          <w:sz w:val="22"/>
          <w:szCs w:val="22"/>
        </w:rPr>
        <w:t xml:space="preserve">The stakes of fixing America’s supply chain troubles are incredibly high for American agriculture and rural economies. While no one bill or regulation will be able to totally remedy the ongoing issues throughout the supply chain, the bipartisan Ocean Shipping Reform Act seeks to remedy challenges at American ports by modernizing practices, requiring that ocean carriers offer fair terms to exporters, and decreasing the number of shipping containers leaving US ports unfilled. To get involved in supporting the bill, one useful action you can take is to reach out to your member of Congress and state level. Whether you plan to call, send an email, or write a letter to your member of Congress, it is useful to include a story about improved American port infrastructure will affect you, your family, and your community. Each call, email, and letter an office receives is tallied up and considered when your elected officials are deciding </w:t>
      </w:r>
      <w:r w:rsidRPr="00FE71D4">
        <w:rPr>
          <w:rFonts w:ascii="Arial" w:eastAsia="Times New Roman" w:hAnsi="Arial" w:cs="Arial"/>
          <w:sz w:val="22"/>
          <w:szCs w:val="22"/>
        </w:rPr>
        <w:t>whether</w:t>
      </w:r>
      <w:r w:rsidRPr="00FE71D4">
        <w:rPr>
          <w:rFonts w:ascii="Arial" w:eastAsia="Times New Roman" w:hAnsi="Arial" w:cs="Arial"/>
          <w:sz w:val="22"/>
          <w:szCs w:val="22"/>
        </w:rPr>
        <w:t xml:space="preserve"> to support a specific bill and extra weight is given to those contacts which include personal stories. By lending the voice of Grangers across the country, together we can push our lawmakers to support needed improvements to America’s ports and supply chains.</w:t>
      </w:r>
    </w:p>
    <w:p w14:paraId="1A4DB13F" w14:textId="77777777" w:rsidR="00FE71D4" w:rsidRDefault="00FE71D4" w:rsidP="00FE71D4">
      <w:pPr>
        <w:ind w:firstLine="720"/>
        <w:rPr>
          <w:rFonts w:ascii="Arial" w:hAnsi="Arial" w:cs="Arial"/>
          <w:i/>
          <w:iCs/>
          <w:color w:val="000000"/>
          <w:sz w:val="26"/>
          <w:szCs w:val="26"/>
          <w:bdr w:val="none" w:sz="0" w:space="0" w:color="auto" w:frame="1"/>
        </w:rPr>
      </w:pPr>
    </w:p>
    <w:p w14:paraId="5C57C18B" w14:textId="77777777" w:rsidR="005863FA" w:rsidRDefault="005863FA" w:rsidP="009A3226">
      <w:pPr>
        <w:rPr>
          <w:rFonts w:ascii="Arial" w:hAnsi="Arial" w:cs="Arial"/>
          <w:i/>
          <w:iCs/>
          <w:color w:val="000000"/>
          <w:sz w:val="26"/>
          <w:szCs w:val="26"/>
          <w:bdr w:val="none" w:sz="0" w:space="0" w:color="auto" w:frame="1"/>
        </w:rPr>
      </w:pPr>
    </w:p>
    <w:p w14:paraId="5B9E2050" w14:textId="2DA8E4F6" w:rsidR="005863FA" w:rsidRPr="00A81273" w:rsidRDefault="005863FA" w:rsidP="009A3226">
      <w:pPr>
        <w:rPr>
          <w:rFonts w:ascii="Arial" w:hAnsi="Arial" w:cs="Arial"/>
          <w:i/>
          <w:iCs/>
          <w:color w:val="000000"/>
          <w:sz w:val="26"/>
          <w:szCs w:val="26"/>
          <w:bdr w:val="none" w:sz="0" w:space="0" w:color="auto" w:frame="1"/>
        </w:rPr>
        <w:sectPr w:rsidR="005863FA" w:rsidRPr="00A81273" w:rsidSect="00A81273">
          <w:type w:val="continuous"/>
          <w:pgSz w:w="12240" w:h="15840"/>
          <w:pgMar w:top="1008" w:right="1440" w:bottom="801" w:left="1440" w:header="720" w:footer="0" w:gutter="0"/>
          <w:cols w:space="720"/>
          <w:titlePg/>
          <w:docGrid w:linePitch="360"/>
        </w:sectPr>
      </w:pPr>
      <w:r w:rsidRPr="00906AC4">
        <w:rPr>
          <w:rFonts w:ascii="Arial" w:hAnsi="Arial" w:cs="Arial"/>
          <w:noProof/>
          <w:color w:val="333333"/>
          <w:sz w:val="28"/>
          <w:szCs w:val="28"/>
        </w:rPr>
        <w:drawing>
          <wp:inline distT="0" distB="0" distL="0" distR="0" wp14:anchorId="436487AF" wp14:editId="2C48629E">
            <wp:extent cx="5943600" cy="3342844"/>
            <wp:effectExtent l="0" t="0" r="0" b="0"/>
            <wp:docPr id="1" name="Picture 1" descr="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 application, chat or text message&#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3600" cy="3342844"/>
                    </a:xfrm>
                    <a:prstGeom prst="rect">
                      <a:avLst/>
                    </a:prstGeom>
                  </pic:spPr>
                </pic:pic>
              </a:graphicData>
            </a:graphic>
          </wp:inline>
        </w:drawing>
      </w:r>
    </w:p>
    <w:p w14:paraId="2ADE74B0" w14:textId="179016B0" w:rsidR="00683ED6" w:rsidRPr="00906AC4" w:rsidRDefault="00683ED6" w:rsidP="009A3226">
      <w:pPr>
        <w:rPr>
          <w:rFonts w:ascii="Arial" w:hAnsi="Arial" w:cs="Arial"/>
          <w:b/>
          <w:bCs/>
          <w:color w:val="000000"/>
          <w:sz w:val="26"/>
          <w:szCs w:val="26"/>
          <w:u w:val="single"/>
          <w:bdr w:val="none" w:sz="0" w:space="0" w:color="auto" w:frame="1"/>
        </w:rPr>
      </w:pPr>
    </w:p>
    <w:p w14:paraId="3DE42F9D" w14:textId="77777777" w:rsidR="000573A4" w:rsidRDefault="000573A4" w:rsidP="00973E36">
      <w:pPr>
        <w:rPr>
          <w:rFonts w:ascii="Arial" w:hAnsi="Arial" w:cs="Arial"/>
          <w:sz w:val="23"/>
          <w:szCs w:val="23"/>
        </w:rPr>
        <w:sectPr w:rsidR="000573A4" w:rsidSect="00A81273">
          <w:type w:val="continuous"/>
          <w:pgSz w:w="12240" w:h="15840"/>
          <w:pgMar w:top="1008" w:right="1440" w:bottom="801" w:left="1440" w:header="720" w:footer="0" w:gutter="0"/>
          <w:cols w:space="720"/>
          <w:titlePg/>
          <w:docGrid w:linePitch="360"/>
        </w:sectPr>
      </w:pPr>
    </w:p>
    <w:p w14:paraId="7ADE6223" w14:textId="77777777" w:rsidR="00FE71D4" w:rsidRDefault="00FE71D4" w:rsidP="00973E36">
      <w:pPr>
        <w:rPr>
          <w:rFonts w:ascii="Arial" w:hAnsi="Arial" w:cs="Arial"/>
          <w:sz w:val="23"/>
          <w:szCs w:val="23"/>
        </w:rPr>
      </w:pPr>
    </w:p>
    <w:p w14:paraId="56DE3C58" w14:textId="46B3CD78" w:rsidR="00EE4A92" w:rsidRDefault="00A81273" w:rsidP="00973E36">
      <w:pPr>
        <w:rPr>
          <w:rFonts w:ascii="Arial" w:hAnsi="Arial" w:cs="Arial"/>
          <w:sz w:val="23"/>
          <w:szCs w:val="23"/>
        </w:rPr>
      </w:pPr>
      <w:r>
        <w:rPr>
          <w:rFonts w:ascii="Arial" w:hAnsi="Arial" w:cs="Arial"/>
          <w:noProof/>
          <w:sz w:val="23"/>
          <w:szCs w:val="23"/>
        </w:rPr>
        <w:lastRenderedPageBreak/>
        <w:drawing>
          <wp:inline distT="0" distB="0" distL="0" distR="0" wp14:anchorId="3829C37D" wp14:editId="0CB81579">
            <wp:extent cx="3517900" cy="3517900"/>
            <wp:effectExtent l="12700" t="12700" r="12700" b="12700"/>
            <wp:docPr id="3" name="Picture 3"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shape&#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517900" cy="3517900"/>
                    </a:xfrm>
                    <a:prstGeom prst="rect">
                      <a:avLst/>
                    </a:prstGeom>
                    <a:ln w="12700">
                      <a:solidFill>
                        <a:srgbClr val="C00000"/>
                      </a:solidFill>
                    </a:ln>
                  </pic:spPr>
                </pic:pic>
              </a:graphicData>
            </a:graphic>
          </wp:inline>
        </w:drawing>
      </w:r>
    </w:p>
    <w:p w14:paraId="191D84CF" w14:textId="1C7CADE0" w:rsidR="00A81273" w:rsidRDefault="00A81273" w:rsidP="00973E36">
      <w:pPr>
        <w:rPr>
          <w:rFonts w:ascii="Arial" w:hAnsi="Arial" w:cs="Arial"/>
          <w:sz w:val="23"/>
          <w:szCs w:val="23"/>
        </w:rPr>
      </w:pPr>
    </w:p>
    <w:p w14:paraId="76273873" w14:textId="592917D9" w:rsidR="00A81273" w:rsidRPr="00A81273" w:rsidRDefault="00A81273" w:rsidP="00973E36">
      <w:pPr>
        <w:rPr>
          <w:rFonts w:ascii="Arial" w:hAnsi="Arial" w:cs="Arial"/>
          <w:b/>
          <w:bCs/>
          <w:sz w:val="28"/>
          <w:szCs w:val="28"/>
          <w:u w:val="single"/>
        </w:rPr>
      </w:pPr>
      <w:r w:rsidRPr="00A81273">
        <w:rPr>
          <w:rFonts w:ascii="Arial" w:hAnsi="Arial" w:cs="Arial"/>
          <w:b/>
          <w:bCs/>
          <w:sz w:val="28"/>
          <w:szCs w:val="28"/>
          <w:u w:val="single"/>
        </w:rPr>
        <w:t>National Grange Member Benefit – Office Depot</w:t>
      </w:r>
    </w:p>
    <w:p w14:paraId="1884C703" w14:textId="38D37623" w:rsidR="00A81273" w:rsidRPr="00A81273" w:rsidRDefault="00A81273" w:rsidP="00973E36">
      <w:pPr>
        <w:rPr>
          <w:rFonts w:ascii="Arial" w:hAnsi="Arial" w:cs="Arial"/>
          <w:b/>
          <w:bCs/>
          <w:sz w:val="23"/>
          <w:szCs w:val="23"/>
          <w:u w:val="single"/>
        </w:rPr>
      </w:pPr>
    </w:p>
    <w:p w14:paraId="17445BCD" w14:textId="0556466E" w:rsidR="00A81273" w:rsidRPr="005863FA" w:rsidRDefault="00A81273" w:rsidP="00A81273">
      <w:pPr>
        <w:rPr>
          <w:rFonts w:ascii="Arial" w:hAnsi="Arial" w:cs="Arial"/>
          <w:color w:val="000000"/>
          <w:sz w:val="22"/>
          <w:szCs w:val="22"/>
        </w:rPr>
      </w:pPr>
      <w:r w:rsidRPr="005863FA">
        <w:rPr>
          <w:rFonts w:ascii="Arial" w:hAnsi="Arial" w:cs="Arial"/>
          <w:b/>
          <w:bCs/>
          <w:color w:val="000000"/>
          <w:sz w:val="22"/>
          <w:szCs w:val="22"/>
        </w:rPr>
        <w:t>Give Your Workspace a Refresh</w:t>
      </w:r>
    </w:p>
    <w:p w14:paraId="34827973" w14:textId="77777777" w:rsidR="00A81273" w:rsidRPr="005863FA" w:rsidRDefault="00A81273" w:rsidP="00A81273">
      <w:pPr>
        <w:rPr>
          <w:rFonts w:ascii="Arial" w:hAnsi="Arial" w:cs="Arial"/>
          <w:color w:val="000000"/>
          <w:sz w:val="22"/>
          <w:szCs w:val="22"/>
        </w:rPr>
      </w:pPr>
      <w:r w:rsidRPr="005863FA">
        <w:rPr>
          <w:rFonts w:ascii="Arial" w:hAnsi="Arial" w:cs="Arial"/>
          <w:color w:val="000000"/>
          <w:sz w:val="22"/>
          <w:szCs w:val="22"/>
        </w:rPr>
        <w:t>It’s time for a fresh start.</w:t>
      </w:r>
    </w:p>
    <w:p w14:paraId="0C7A108A" w14:textId="77777777" w:rsidR="00A81273" w:rsidRPr="005863FA" w:rsidRDefault="00A81273" w:rsidP="00A81273">
      <w:pPr>
        <w:rPr>
          <w:rFonts w:ascii="Arial" w:hAnsi="Arial" w:cs="Arial"/>
          <w:color w:val="000000"/>
          <w:sz w:val="22"/>
          <w:szCs w:val="22"/>
        </w:rPr>
      </w:pPr>
      <w:r w:rsidRPr="005863FA">
        <w:rPr>
          <w:rFonts w:ascii="Arial" w:hAnsi="Arial" w:cs="Arial"/>
          <w:color w:val="000000"/>
          <w:sz w:val="22"/>
          <w:szCs w:val="22"/>
        </w:rPr>
        <w:t>Whether you’re in charge of the entire workplace or just your own workspace, spring cleaning is the annual opportunity to break out the cleaning products, get organized, and declutter for a healthier work environment.</w:t>
      </w:r>
      <w:r w:rsidRPr="005863FA">
        <w:rPr>
          <w:rStyle w:val="apple-converted-space"/>
          <w:rFonts w:ascii="Arial" w:hAnsi="Arial" w:cs="Arial"/>
          <w:color w:val="000000"/>
          <w:sz w:val="22"/>
          <w:szCs w:val="22"/>
        </w:rPr>
        <w:t> </w:t>
      </w:r>
    </w:p>
    <w:p w14:paraId="41D936DB" w14:textId="77777777" w:rsidR="00A81273" w:rsidRPr="005863FA" w:rsidRDefault="00A81273" w:rsidP="00A81273">
      <w:pPr>
        <w:shd w:val="clear" w:color="auto" w:fill="FFFFFF"/>
        <w:rPr>
          <w:rFonts w:ascii="Arial" w:hAnsi="Arial" w:cs="Arial"/>
          <w:color w:val="000000"/>
          <w:sz w:val="22"/>
          <w:szCs w:val="22"/>
        </w:rPr>
      </w:pPr>
      <w:r w:rsidRPr="005863FA">
        <w:rPr>
          <w:rFonts w:ascii="Arial" w:hAnsi="Arial" w:cs="Arial"/>
          <w:color w:val="333333"/>
          <w:sz w:val="22"/>
          <w:szCs w:val="22"/>
        </w:rPr>
        <w:t>Your</w:t>
      </w:r>
      <w:r w:rsidRPr="005863FA">
        <w:rPr>
          <w:rStyle w:val="apple-converted-space"/>
          <w:rFonts w:ascii="Arial" w:hAnsi="Arial" w:cs="Arial"/>
          <w:color w:val="333333"/>
          <w:sz w:val="22"/>
          <w:szCs w:val="22"/>
        </w:rPr>
        <w:t> </w:t>
      </w:r>
      <w:r w:rsidRPr="005863FA">
        <w:rPr>
          <w:rFonts w:ascii="Arial" w:hAnsi="Arial" w:cs="Arial"/>
          <w:color w:val="000000"/>
          <w:sz w:val="22"/>
          <w:szCs w:val="22"/>
        </w:rPr>
        <w:t>Grange</w:t>
      </w:r>
      <w:r w:rsidRPr="005863FA">
        <w:rPr>
          <w:rStyle w:val="apple-converted-space"/>
          <w:rFonts w:ascii="Arial" w:hAnsi="Arial" w:cs="Arial"/>
          <w:color w:val="000000"/>
          <w:sz w:val="22"/>
          <w:szCs w:val="22"/>
        </w:rPr>
        <w:t> </w:t>
      </w:r>
      <w:r w:rsidRPr="005863FA">
        <w:rPr>
          <w:rFonts w:ascii="Arial" w:hAnsi="Arial" w:cs="Arial"/>
          <w:color w:val="333333"/>
          <w:sz w:val="22"/>
          <w:szCs w:val="22"/>
        </w:rPr>
        <w:t>Office Depot Savings Program can help you rejuvenate your space, and keep you stocked up on the essentials you need to stay productive.</w:t>
      </w:r>
    </w:p>
    <w:p w14:paraId="451A364A" w14:textId="77777777" w:rsidR="00A81273" w:rsidRPr="005863FA" w:rsidRDefault="00A81273" w:rsidP="00A81273">
      <w:pPr>
        <w:shd w:val="clear" w:color="auto" w:fill="FFFFFF"/>
        <w:rPr>
          <w:rFonts w:ascii="Arial" w:hAnsi="Arial" w:cs="Arial"/>
          <w:color w:val="000000"/>
          <w:sz w:val="22"/>
          <w:szCs w:val="22"/>
        </w:rPr>
      </w:pPr>
      <w:r w:rsidRPr="005863FA">
        <w:rPr>
          <w:rFonts w:ascii="Arial" w:hAnsi="Arial" w:cs="Arial"/>
          <w:color w:val="333333"/>
          <w:sz w:val="22"/>
          <w:szCs w:val="22"/>
        </w:rPr>
        <w:t> </w:t>
      </w:r>
    </w:p>
    <w:p w14:paraId="19A1A0B5" w14:textId="77777777" w:rsidR="00A81273" w:rsidRPr="005863FA" w:rsidRDefault="00A81273" w:rsidP="00A81273">
      <w:pPr>
        <w:shd w:val="clear" w:color="auto" w:fill="FFFFFF"/>
        <w:rPr>
          <w:rFonts w:ascii="Arial" w:hAnsi="Arial" w:cs="Arial"/>
          <w:color w:val="000000"/>
          <w:sz w:val="22"/>
          <w:szCs w:val="22"/>
        </w:rPr>
      </w:pPr>
      <w:r w:rsidRPr="005863FA">
        <w:rPr>
          <w:rFonts w:ascii="Arial" w:hAnsi="Arial" w:cs="Arial"/>
          <w:color w:val="333333"/>
          <w:sz w:val="22"/>
          <w:szCs w:val="22"/>
        </w:rPr>
        <w:t>Open or use your</w:t>
      </w:r>
      <w:r w:rsidRPr="005863FA">
        <w:rPr>
          <w:rStyle w:val="apple-converted-space"/>
          <w:rFonts w:ascii="Arial" w:hAnsi="Arial" w:cs="Arial"/>
          <w:color w:val="333333"/>
          <w:sz w:val="22"/>
          <w:szCs w:val="22"/>
        </w:rPr>
        <w:t> </w:t>
      </w:r>
      <w:hyperlink r:id="rId40" w:history="1">
        <w:r w:rsidRPr="005863FA">
          <w:rPr>
            <w:rStyle w:val="Hyperlink"/>
            <w:rFonts w:ascii="Arial" w:hAnsi="Arial" w:cs="Arial"/>
            <w:color w:val="0563C1"/>
            <w:sz w:val="22"/>
            <w:szCs w:val="22"/>
          </w:rPr>
          <w:t>business.officedepot.com</w:t>
        </w:r>
      </w:hyperlink>
      <w:r w:rsidRPr="005863FA">
        <w:rPr>
          <w:rStyle w:val="apple-converted-space"/>
          <w:rFonts w:ascii="Arial" w:hAnsi="Arial" w:cs="Arial"/>
          <w:color w:val="333333"/>
          <w:sz w:val="22"/>
          <w:szCs w:val="22"/>
        </w:rPr>
        <w:t> </w:t>
      </w:r>
      <w:r w:rsidRPr="005863FA">
        <w:rPr>
          <w:rFonts w:ascii="Arial" w:hAnsi="Arial" w:cs="Arial"/>
          <w:color w:val="333333"/>
          <w:sz w:val="22"/>
          <w:szCs w:val="22"/>
        </w:rPr>
        <w:t>account and</w:t>
      </w:r>
      <w:r w:rsidRPr="005863FA">
        <w:rPr>
          <w:rStyle w:val="apple-converted-space"/>
          <w:rFonts w:ascii="Arial" w:hAnsi="Arial" w:cs="Arial"/>
          <w:color w:val="333333"/>
          <w:sz w:val="22"/>
          <w:szCs w:val="22"/>
        </w:rPr>
        <w:t> </w:t>
      </w:r>
      <w:r w:rsidRPr="005863FA">
        <w:rPr>
          <w:rFonts w:ascii="Arial" w:hAnsi="Arial" w:cs="Arial"/>
          <w:b/>
          <w:bCs/>
          <w:color w:val="333333"/>
          <w:sz w:val="22"/>
          <w:szCs w:val="22"/>
        </w:rPr>
        <w:t>save up to 75% off</w:t>
      </w:r>
      <w:r w:rsidRPr="005863FA">
        <w:rPr>
          <w:rStyle w:val="apple-converted-space"/>
          <w:rFonts w:ascii="Arial" w:hAnsi="Arial" w:cs="Arial"/>
          <w:color w:val="333333"/>
          <w:sz w:val="22"/>
          <w:szCs w:val="22"/>
        </w:rPr>
        <w:t> </w:t>
      </w:r>
      <w:r w:rsidRPr="005863FA">
        <w:rPr>
          <w:rFonts w:ascii="Arial" w:hAnsi="Arial" w:cs="Arial"/>
          <w:color w:val="333333"/>
          <w:sz w:val="22"/>
          <w:szCs w:val="22"/>
        </w:rPr>
        <w:t>on Office Depot’s Best Value List of preferred products. Compared to the regular retail price offered on</w:t>
      </w:r>
      <w:r w:rsidRPr="005863FA">
        <w:rPr>
          <w:rStyle w:val="apple-converted-space"/>
          <w:rFonts w:ascii="Arial" w:hAnsi="Arial" w:cs="Arial"/>
          <w:color w:val="333333"/>
          <w:sz w:val="22"/>
          <w:szCs w:val="22"/>
        </w:rPr>
        <w:t> </w:t>
      </w:r>
      <w:hyperlink r:id="rId41" w:history="1">
        <w:r w:rsidRPr="005863FA">
          <w:rPr>
            <w:rStyle w:val="Hyperlink"/>
            <w:rFonts w:ascii="Arial" w:hAnsi="Arial" w:cs="Arial"/>
            <w:color w:val="0563C1"/>
            <w:sz w:val="22"/>
            <w:szCs w:val="22"/>
          </w:rPr>
          <w:t>officedepot.com</w:t>
        </w:r>
      </w:hyperlink>
      <w:r w:rsidRPr="005863FA">
        <w:rPr>
          <w:rFonts w:ascii="Arial" w:hAnsi="Arial" w:cs="Arial"/>
          <w:color w:val="333333"/>
          <w:sz w:val="22"/>
          <w:szCs w:val="22"/>
        </w:rPr>
        <w:t>. Plus, you’ll enjoy</w:t>
      </w:r>
      <w:r w:rsidRPr="005863FA">
        <w:rPr>
          <w:rStyle w:val="apple-converted-space"/>
          <w:rFonts w:ascii="Arial" w:hAnsi="Arial" w:cs="Arial"/>
          <w:color w:val="333333"/>
          <w:sz w:val="22"/>
          <w:szCs w:val="22"/>
        </w:rPr>
        <w:t> </w:t>
      </w:r>
      <w:r w:rsidRPr="005863FA">
        <w:rPr>
          <w:rFonts w:ascii="Arial" w:hAnsi="Arial" w:cs="Arial"/>
          <w:b/>
          <w:bCs/>
          <w:color w:val="333333"/>
          <w:sz w:val="22"/>
          <w:szCs w:val="22"/>
        </w:rPr>
        <w:t>free next-business-day delivery</w:t>
      </w:r>
      <w:r w:rsidRPr="005863FA">
        <w:rPr>
          <w:rStyle w:val="apple-converted-space"/>
          <w:rFonts w:ascii="Arial" w:hAnsi="Arial" w:cs="Arial"/>
          <w:color w:val="333333"/>
          <w:sz w:val="22"/>
          <w:szCs w:val="22"/>
        </w:rPr>
        <w:t> </w:t>
      </w:r>
      <w:r w:rsidRPr="005863FA">
        <w:rPr>
          <w:rFonts w:ascii="Arial" w:hAnsi="Arial" w:cs="Arial"/>
          <w:color w:val="333333"/>
          <w:sz w:val="22"/>
          <w:szCs w:val="22"/>
        </w:rPr>
        <w:t xml:space="preserve">on qualifying orders of $50 or more within local delivery </w:t>
      </w:r>
      <w:proofErr w:type="gramStart"/>
      <w:r w:rsidRPr="005863FA">
        <w:rPr>
          <w:rFonts w:ascii="Arial" w:hAnsi="Arial" w:cs="Arial"/>
          <w:color w:val="333333"/>
          <w:sz w:val="22"/>
          <w:szCs w:val="22"/>
        </w:rPr>
        <w:t>areas.*</w:t>
      </w:r>
      <w:proofErr w:type="gramEnd"/>
      <w:r w:rsidRPr="005863FA">
        <w:rPr>
          <w:rFonts w:ascii="Arial" w:hAnsi="Arial" w:cs="Arial"/>
          <w:color w:val="333333"/>
          <w:sz w:val="22"/>
          <w:szCs w:val="22"/>
        </w:rPr>
        <w:t>*</w:t>
      </w:r>
    </w:p>
    <w:p w14:paraId="689F01D7" w14:textId="77777777" w:rsidR="00A81273" w:rsidRPr="005863FA" w:rsidRDefault="00A81273" w:rsidP="00A81273">
      <w:pPr>
        <w:shd w:val="clear" w:color="auto" w:fill="FFFFFF"/>
        <w:rPr>
          <w:rFonts w:ascii="Arial" w:hAnsi="Arial" w:cs="Arial"/>
          <w:color w:val="000000"/>
          <w:sz w:val="22"/>
          <w:szCs w:val="22"/>
        </w:rPr>
      </w:pPr>
      <w:r w:rsidRPr="005863FA">
        <w:rPr>
          <w:rFonts w:ascii="Arial" w:hAnsi="Arial" w:cs="Arial"/>
          <w:color w:val="333333"/>
          <w:sz w:val="22"/>
          <w:szCs w:val="22"/>
        </w:rPr>
        <w:t> </w:t>
      </w:r>
    </w:p>
    <w:p w14:paraId="371676E3" w14:textId="77777777" w:rsidR="00A81273" w:rsidRPr="005863FA" w:rsidRDefault="00A81273" w:rsidP="00A81273">
      <w:pPr>
        <w:rPr>
          <w:rFonts w:ascii="Arial" w:hAnsi="Arial" w:cs="Arial"/>
          <w:color w:val="000000"/>
          <w:sz w:val="22"/>
          <w:szCs w:val="22"/>
        </w:rPr>
      </w:pPr>
      <w:r w:rsidRPr="005863FA">
        <w:rPr>
          <w:rFonts w:ascii="Arial" w:hAnsi="Arial" w:cs="Arial"/>
          <w:b/>
          <w:bCs/>
          <w:color w:val="000000"/>
          <w:sz w:val="22"/>
          <w:szCs w:val="22"/>
        </w:rPr>
        <w:t>Visit:</w:t>
      </w:r>
      <w:r w:rsidRPr="005863FA">
        <w:rPr>
          <w:rStyle w:val="apple-converted-space"/>
          <w:rFonts w:ascii="Arial" w:hAnsi="Arial" w:cs="Arial"/>
          <w:color w:val="000000"/>
          <w:sz w:val="22"/>
          <w:szCs w:val="22"/>
        </w:rPr>
        <w:t> </w:t>
      </w:r>
      <w:hyperlink r:id="rId42" w:history="1">
        <w:r w:rsidRPr="005863FA">
          <w:rPr>
            <w:rStyle w:val="Hyperlink"/>
            <w:rFonts w:ascii="Arial" w:hAnsi="Arial" w:cs="Arial"/>
            <w:color w:val="0563C1"/>
            <w:sz w:val="22"/>
            <w:szCs w:val="22"/>
          </w:rPr>
          <w:t>officediscounts.org/grange</w:t>
        </w:r>
      </w:hyperlink>
      <w:r w:rsidRPr="005863FA">
        <w:rPr>
          <w:rStyle w:val="apple-converted-space"/>
          <w:rFonts w:ascii="Arial" w:hAnsi="Arial" w:cs="Arial"/>
          <w:color w:val="000000"/>
          <w:sz w:val="22"/>
          <w:szCs w:val="22"/>
        </w:rPr>
        <w:t> </w:t>
      </w:r>
      <w:r w:rsidRPr="005863FA">
        <w:rPr>
          <w:rFonts w:ascii="Arial" w:hAnsi="Arial" w:cs="Arial"/>
          <w:color w:val="000000"/>
          <w:sz w:val="22"/>
          <w:szCs w:val="22"/>
        </w:rPr>
        <w:t>to shop online.</w:t>
      </w:r>
    </w:p>
    <w:p w14:paraId="73DBBDE0" w14:textId="77777777" w:rsidR="00A81273" w:rsidRPr="005863FA" w:rsidRDefault="00A81273" w:rsidP="00A81273">
      <w:pPr>
        <w:rPr>
          <w:rFonts w:ascii="Arial" w:hAnsi="Arial" w:cs="Arial"/>
          <w:color w:val="000000"/>
          <w:sz w:val="22"/>
          <w:szCs w:val="22"/>
        </w:rPr>
      </w:pPr>
      <w:r w:rsidRPr="005863FA">
        <w:rPr>
          <w:rFonts w:ascii="Arial" w:hAnsi="Arial" w:cs="Arial"/>
          <w:b/>
          <w:bCs/>
          <w:color w:val="000000"/>
          <w:sz w:val="22"/>
          <w:szCs w:val="22"/>
        </w:rPr>
        <w:t>More Ways to Save</w:t>
      </w:r>
      <w:r w:rsidRPr="005863FA">
        <w:rPr>
          <w:rFonts w:ascii="Arial" w:hAnsi="Arial" w:cs="Arial"/>
          <w:color w:val="000000"/>
          <w:sz w:val="22"/>
          <w:szCs w:val="22"/>
        </w:rPr>
        <w:t xml:space="preserve">: Use the following coupons to maximize your savings and take up to $30 off on your next qualifying delivery </w:t>
      </w:r>
      <w:proofErr w:type="gramStart"/>
      <w:r w:rsidRPr="005863FA">
        <w:rPr>
          <w:rFonts w:ascii="Arial" w:hAnsi="Arial" w:cs="Arial"/>
          <w:color w:val="000000"/>
          <w:sz w:val="22"/>
          <w:szCs w:val="22"/>
        </w:rPr>
        <w:t>order.*</w:t>
      </w:r>
      <w:proofErr w:type="gramEnd"/>
      <w:r w:rsidRPr="005863FA">
        <w:rPr>
          <w:rFonts w:ascii="Arial" w:hAnsi="Arial" w:cs="Arial"/>
          <w:color w:val="000000"/>
          <w:sz w:val="22"/>
          <w:szCs w:val="22"/>
        </w:rPr>
        <w:t>* Get these deals before they’re gone! Coupons valid through 3/28/22. Exclusions apply, see coupon for details:</w:t>
      </w:r>
      <w:r w:rsidRPr="005863FA">
        <w:rPr>
          <w:rStyle w:val="apple-converted-space"/>
          <w:rFonts w:ascii="Arial" w:hAnsi="Arial" w:cs="Arial"/>
          <w:color w:val="000000"/>
          <w:sz w:val="22"/>
          <w:szCs w:val="22"/>
        </w:rPr>
        <w:t> </w:t>
      </w:r>
      <w:hyperlink r:id="rId43" w:history="1">
        <w:r w:rsidRPr="005863FA">
          <w:rPr>
            <w:rStyle w:val="Hyperlink"/>
            <w:rFonts w:ascii="Arial" w:hAnsi="Arial" w:cs="Arial"/>
            <w:color w:val="0563C1"/>
            <w:sz w:val="22"/>
            <w:szCs w:val="22"/>
          </w:rPr>
          <w:t>bit.ly/</w:t>
        </w:r>
        <w:proofErr w:type="spellStart"/>
        <w:r w:rsidRPr="005863FA">
          <w:rPr>
            <w:rStyle w:val="Hyperlink"/>
            <w:rFonts w:ascii="Arial" w:hAnsi="Arial" w:cs="Arial"/>
            <w:color w:val="0563C1"/>
            <w:sz w:val="22"/>
            <w:szCs w:val="22"/>
          </w:rPr>
          <w:t>ODCoupons</w:t>
        </w:r>
        <w:proofErr w:type="spellEnd"/>
      </w:hyperlink>
    </w:p>
    <w:p w14:paraId="50102B4B" w14:textId="77777777" w:rsidR="00A81273" w:rsidRPr="00A81273" w:rsidRDefault="00A81273" w:rsidP="00A81273">
      <w:pPr>
        <w:rPr>
          <w:rFonts w:ascii="Arial" w:hAnsi="Arial" w:cs="Arial"/>
        </w:rPr>
      </w:pPr>
    </w:p>
    <w:p w14:paraId="15EF9B64" w14:textId="1C0E9307" w:rsidR="00A81273" w:rsidRPr="00A81273" w:rsidRDefault="00A81273" w:rsidP="00A81273">
      <w:pPr>
        <w:rPr>
          <w:rFonts w:ascii="Arial" w:eastAsia="Times New Roman" w:hAnsi="Arial" w:cs="Arial"/>
          <w:color w:val="000000"/>
          <w:sz w:val="22"/>
          <w:szCs w:val="22"/>
        </w:rPr>
      </w:pPr>
      <w:r w:rsidRPr="00A81273">
        <w:rPr>
          <w:rFonts w:ascii="Arial" w:eastAsia="Times New Roman" w:hAnsi="Arial" w:cs="Arial"/>
          <w:b/>
          <w:bCs/>
          <w:color w:val="000000"/>
          <w:sz w:val="22"/>
          <w:szCs w:val="22"/>
        </w:rPr>
        <w:t>Terms and Conditions:</w:t>
      </w:r>
      <w:r w:rsidRPr="00A81273">
        <w:rPr>
          <w:rFonts w:ascii="Arial" w:eastAsia="Times New Roman" w:hAnsi="Arial" w:cs="Arial"/>
          <w:color w:val="000000"/>
          <w:sz w:val="22"/>
          <w:szCs w:val="22"/>
        </w:rPr>
        <w:t> </w:t>
      </w:r>
    </w:p>
    <w:p w14:paraId="242909AC" w14:textId="77777777" w:rsidR="00A81273" w:rsidRPr="00A81273" w:rsidRDefault="00A81273" w:rsidP="00A81273">
      <w:pPr>
        <w:rPr>
          <w:rFonts w:ascii="Arial" w:eastAsia="Times New Roman" w:hAnsi="Arial" w:cs="Arial"/>
          <w:color w:val="000000"/>
          <w:sz w:val="22"/>
          <w:szCs w:val="22"/>
        </w:rPr>
      </w:pPr>
      <w:r w:rsidRPr="00A81273">
        <w:rPr>
          <w:rFonts w:ascii="Arial" w:eastAsia="Times New Roman" w:hAnsi="Arial" w:cs="Arial"/>
          <w:color w:val="000000"/>
          <w:sz w:val="18"/>
          <w:szCs w:val="18"/>
        </w:rPr>
        <w:t>*Office Depot is a trademark of The Office Club, Inc. © Office Depot, Inc. All rights reserved. </w:t>
      </w:r>
      <w:r w:rsidRPr="00A81273">
        <w:rPr>
          <w:rFonts w:ascii="Arial" w:eastAsia="Times New Roman" w:hAnsi="Arial" w:cs="Arial"/>
          <w:color w:val="333333"/>
          <w:sz w:val="18"/>
          <w:szCs w:val="18"/>
        </w:rPr>
        <w:t xml:space="preserve">**Free Delivery: Minimum purchase required after discounts and before taxes. Orders outside our local delivery area and most furniture, oversized, bulk items, cases of bottled water and other beverages and </w:t>
      </w:r>
      <w:proofErr w:type="gramStart"/>
      <w:r w:rsidRPr="00A81273">
        <w:rPr>
          <w:rFonts w:ascii="Arial" w:eastAsia="Times New Roman" w:hAnsi="Arial" w:cs="Arial"/>
          <w:color w:val="333333"/>
          <w:sz w:val="18"/>
          <w:szCs w:val="18"/>
        </w:rPr>
        <w:t>special order</w:t>
      </w:r>
      <w:proofErr w:type="gramEnd"/>
      <w:r w:rsidRPr="00A81273">
        <w:rPr>
          <w:rFonts w:ascii="Arial" w:eastAsia="Times New Roman" w:hAnsi="Arial" w:cs="Arial"/>
          <w:color w:val="333333"/>
          <w:sz w:val="18"/>
          <w:szCs w:val="18"/>
        </w:rPr>
        <w:t xml:space="preserve"> items do not qualify. Non-qualifying orders incur a delivery charge. Delivery fees will be noted prior to purchase. Many orders can be delivered next business day (between 8:30 AM and 5:00 PM) if placed online or via phone by 3:00 PM or via fax by 1:00 PM, local time (in most locations). Coupon valid through 3/28/22. Exclusion </w:t>
      </w:r>
      <w:proofErr w:type="gramStart"/>
      <w:r w:rsidRPr="00A81273">
        <w:rPr>
          <w:rFonts w:ascii="Arial" w:eastAsia="Times New Roman" w:hAnsi="Arial" w:cs="Arial"/>
          <w:color w:val="333333"/>
          <w:sz w:val="18"/>
          <w:szCs w:val="18"/>
        </w:rPr>
        <w:t>apply</w:t>
      </w:r>
      <w:proofErr w:type="gramEnd"/>
      <w:r w:rsidRPr="00A81273">
        <w:rPr>
          <w:rFonts w:ascii="Arial" w:eastAsia="Times New Roman" w:hAnsi="Arial" w:cs="Arial"/>
          <w:color w:val="333333"/>
          <w:sz w:val="18"/>
          <w:szCs w:val="18"/>
        </w:rPr>
        <w:t>, see coupon for details.</w:t>
      </w:r>
    </w:p>
    <w:p w14:paraId="2367F176" w14:textId="77777777" w:rsidR="00A81273" w:rsidRPr="00A81273" w:rsidRDefault="00A81273" w:rsidP="00973E36">
      <w:pPr>
        <w:rPr>
          <w:rFonts w:ascii="Arial" w:hAnsi="Arial" w:cs="Arial"/>
          <w:sz w:val="23"/>
          <w:szCs w:val="23"/>
          <w:u w:val="single"/>
        </w:rPr>
      </w:pPr>
    </w:p>
    <w:p w14:paraId="4FECDCA5" w14:textId="7CC23BA7" w:rsidR="000573A4" w:rsidRDefault="00F04471">
      <w:pPr>
        <w:rPr>
          <w:rFonts w:ascii="Arial" w:hAnsi="Arial" w:cs="Arial"/>
        </w:rPr>
      </w:pPr>
      <w:r w:rsidRPr="00906AC4">
        <w:rPr>
          <w:rFonts w:ascii="Arial" w:hAnsi="Arial" w:cs="Arial"/>
          <w:noProof/>
        </w:rPr>
        <w:lastRenderedPageBreak/>
        <w:drawing>
          <wp:inline distT="0" distB="0" distL="0" distR="0" wp14:anchorId="12CB2DCE" wp14:editId="0745CB68">
            <wp:extent cx="6025105" cy="221482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44" cstate="print">
                      <a:extLst>
                        <a:ext uri="{28A0092B-C50C-407E-A947-70E740481C1C}">
                          <a14:useLocalDpi xmlns:a14="http://schemas.microsoft.com/office/drawing/2010/main" val="0"/>
                        </a:ext>
                      </a:extLst>
                    </a:blip>
                    <a:srcRect l="4356" r="5303"/>
                    <a:stretch/>
                  </pic:blipFill>
                  <pic:spPr bwMode="auto">
                    <a:xfrm>
                      <a:off x="0" y="0"/>
                      <a:ext cx="6060601" cy="2227877"/>
                    </a:xfrm>
                    <a:prstGeom prst="rect">
                      <a:avLst/>
                    </a:prstGeom>
                    <a:ln>
                      <a:noFill/>
                    </a:ln>
                    <a:extLst>
                      <a:ext uri="{53640926-AAD7-44D8-BBD7-CCE9431645EC}">
                        <a14:shadowObscured xmlns:a14="http://schemas.microsoft.com/office/drawing/2010/main"/>
                      </a:ext>
                    </a:extLst>
                  </pic:spPr>
                </pic:pic>
              </a:graphicData>
            </a:graphic>
          </wp:inline>
        </w:drawing>
      </w:r>
    </w:p>
    <w:p w14:paraId="4BAFDD6C" w14:textId="77777777" w:rsidR="000573A4" w:rsidRDefault="000573A4">
      <w:pPr>
        <w:rPr>
          <w:rFonts w:ascii="Arial" w:hAnsi="Arial" w:cs="Arial"/>
        </w:rPr>
      </w:pPr>
      <w:r>
        <w:rPr>
          <w:rFonts w:ascii="Arial" w:hAnsi="Arial" w:cs="Arial"/>
        </w:rPr>
        <w:br w:type="page"/>
      </w:r>
    </w:p>
    <w:p w14:paraId="4B48EB1E" w14:textId="51F036C4" w:rsidR="002643E7" w:rsidRPr="00906AC4" w:rsidRDefault="000573A4">
      <w:pPr>
        <w:rPr>
          <w:rFonts w:ascii="Arial" w:hAnsi="Arial" w:cs="Arial"/>
        </w:rPr>
      </w:pPr>
      <w:r>
        <w:rPr>
          <w:rFonts w:ascii="Arial" w:hAnsi="Arial" w:cs="Arial"/>
          <w:noProof/>
        </w:rPr>
        <w:lastRenderedPageBreak/>
        <w:drawing>
          <wp:anchor distT="0" distB="0" distL="114300" distR="114300" simplePos="0" relativeHeight="251695104" behindDoc="0" locked="0" layoutInCell="1" allowOverlap="1" wp14:anchorId="0771E642" wp14:editId="0265A4AF">
            <wp:simplePos x="0" y="0"/>
            <wp:positionH relativeFrom="column">
              <wp:posOffset>-890905</wp:posOffset>
            </wp:positionH>
            <wp:positionV relativeFrom="paragraph">
              <wp:posOffset>-639676</wp:posOffset>
            </wp:positionV>
            <wp:extent cx="7766462" cy="10054084"/>
            <wp:effectExtent l="0" t="0" r="6350" b="4445"/>
            <wp:wrapNone/>
            <wp:docPr id="16" name="Picture 1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ext, letter&#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7766462" cy="10054084"/>
                    </a:xfrm>
                    <a:prstGeom prst="rect">
                      <a:avLst/>
                    </a:prstGeom>
                  </pic:spPr>
                </pic:pic>
              </a:graphicData>
            </a:graphic>
            <wp14:sizeRelH relativeFrom="page">
              <wp14:pctWidth>0</wp14:pctWidth>
            </wp14:sizeRelH>
            <wp14:sizeRelV relativeFrom="page">
              <wp14:pctHeight>0</wp14:pctHeight>
            </wp14:sizeRelV>
          </wp:anchor>
        </w:drawing>
      </w:r>
    </w:p>
    <w:sectPr w:rsidR="002643E7" w:rsidRPr="00906AC4" w:rsidSect="00A81273">
      <w:type w:val="continuous"/>
      <w:pgSz w:w="12240" w:h="15840"/>
      <w:pgMar w:top="1008" w:right="1440" w:bottom="801" w:left="1440" w:header="720"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7AD713" w14:textId="77777777" w:rsidR="009077DF" w:rsidRDefault="009077DF" w:rsidP="00915C1C">
      <w:r>
        <w:separator/>
      </w:r>
    </w:p>
  </w:endnote>
  <w:endnote w:type="continuationSeparator" w:id="0">
    <w:p w14:paraId="5C29A9B7" w14:textId="77777777" w:rsidR="009077DF" w:rsidRDefault="009077DF" w:rsidP="00915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5F9B9" w14:textId="0E107A33" w:rsidR="004D47EE" w:rsidRDefault="004D47EE" w:rsidP="004D47EE">
    <w:pPr>
      <w:pStyle w:val="Footer"/>
      <w:tabs>
        <w:tab w:val="clear" w:pos="4680"/>
        <w:tab w:val="clear" w:pos="9360"/>
        <w:tab w:val="left" w:pos="82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61C731" w14:textId="77777777" w:rsidR="009077DF" w:rsidRDefault="009077DF" w:rsidP="00915C1C">
      <w:r>
        <w:separator/>
      </w:r>
    </w:p>
  </w:footnote>
  <w:footnote w:type="continuationSeparator" w:id="0">
    <w:p w14:paraId="362046E8" w14:textId="77777777" w:rsidR="009077DF" w:rsidRDefault="009077DF" w:rsidP="00915C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B0E11" w14:textId="715CB08B" w:rsidR="00915C1C" w:rsidRDefault="00915C1C">
    <w:pPr>
      <w:pStyle w:val="Header"/>
    </w:pPr>
    <w:r>
      <w:rPr>
        <w:rFonts w:ascii="Arial" w:eastAsia="Arial" w:hAnsi="Arial" w:cs="Arial"/>
        <w:noProof/>
        <w:color w:val="000000"/>
      </w:rPr>
      <w:drawing>
        <wp:inline distT="0" distB="0" distL="0" distR="0" wp14:anchorId="0BEDC78D" wp14:editId="580CF852">
          <wp:extent cx="5943600" cy="850603"/>
          <wp:effectExtent l="0" t="0" r="0" b="0"/>
          <wp:docPr id="7" name="Picture 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5943600" cy="85060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647B75"/>
    <w:multiLevelType w:val="hybridMultilevel"/>
    <w:tmpl w:val="F6C21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6AF6909"/>
    <w:multiLevelType w:val="hybridMultilevel"/>
    <w:tmpl w:val="AF806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30B218D"/>
    <w:multiLevelType w:val="hybridMultilevel"/>
    <w:tmpl w:val="BE068CDA"/>
    <w:lvl w:ilvl="0" w:tplc="5CE645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9D462B1"/>
    <w:multiLevelType w:val="multilevel"/>
    <w:tmpl w:val="F44E1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E652781"/>
    <w:multiLevelType w:val="multilevel"/>
    <w:tmpl w:val="583C7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F7840B9"/>
    <w:multiLevelType w:val="multilevel"/>
    <w:tmpl w:val="5560A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8EE4A87"/>
    <w:multiLevelType w:val="hybridMultilevel"/>
    <w:tmpl w:val="BCDA8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03F7BA2"/>
    <w:multiLevelType w:val="hybridMultilevel"/>
    <w:tmpl w:val="4F90CD5E"/>
    <w:lvl w:ilvl="0" w:tplc="D5C8FBE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4512030"/>
    <w:multiLevelType w:val="multilevel"/>
    <w:tmpl w:val="0AD03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63513EB"/>
    <w:multiLevelType w:val="hybridMultilevel"/>
    <w:tmpl w:val="9C62F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9120A81"/>
    <w:multiLevelType w:val="hybridMultilevel"/>
    <w:tmpl w:val="4B0A28B2"/>
    <w:lvl w:ilvl="0" w:tplc="5CE645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B67D4D"/>
    <w:multiLevelType w:val="hybridMultilevel"/>
    <w:tmpl w:val="0194C6BA"/>
    <w:lvl w:ilvl="0" w:tplc="5CE645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6BD2747"/>
    <w:multiLevelType w:val="hybridMultilevel"/>
    <w:tmpl w:val="F6C0D79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DE11B0E"/>
    <w:multiLevelType w:val="hybridMultilevel"/>
    <w:tmpl w:val="18D4E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3"/>
  </w:num>
  <w:num w:numId="3">
    <w:abstractNumId w:val="10"/>
  </w:num>
  <w:num w:numId="4">
    <w:abstractNumId w:val="5"/>
  </w:num>
  <w:num w:numId="5">
    <w:abstractNumId w:val="8"/>
  </w:num>
  <w:num w:numId="6">
    <w:abstractNumId w:val="2"/>
  </w:num>
  <w:num w:numId="7">
    <w:abstractNumId w:val="11"/>
  </w:num>
  <w:num w:numId="8">
    <w:abstractNumId w:val="3"/>
  </w:num>
  <w:num w:numId="9">
    <w:abstractNumId w:val="9"/>
  </w:num>
  <w:num w:numId="10">
    <w:abstractNumId w:val="6"/>
  </w:num>
  <w:num w:numId="11">
    <w:abstractNumId w:val="1"/>
  </w:num>
  <w:num w:numId="12">
    <w:abstractNumId w:val="0"/>
  </w:num>
  <w:num w:numId="13">
    <w:abstractNumId w:val="7"/>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1"/>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311D"/>
    <w:rsid w:val="00001DB1"/>
    <w:rsid w:val="0000222F"/>
    <w:rsid w:val="00030DDF"/>
    <w:rsid w:val="00042F47"/>
    <w:rsid w:val="000573A4"/>
    <w:rsid w:val="00066712"/>
    <w:rsid w:val="00070A95"/>
    <w:rsid w:val="000C28B9"/>
    <w:rsid w:val="000C5412"/>
    <w:rsid w:val="000C7702"/>
    <w:rsid w:val="000E0B87"/>
    <w:rsid w:val="000F5E96"/>
    <w:rsid w:val="000F66BA"/>
    <w:rsid w:val="001409E3"/>
    <w:rsid w:val="0015629E"/>
    <w:rsid w:val="001605F7"/>
    <w:rsid w:val="001A1D9E"/>
    <w:rsid w:val="001C1600"/>
    <w:rsid w:val="001E470B"/>
    <w:rsid w:val="0021030E"/>
    <w:rsid w:val="00232C45"/>
    <w:rsid w:val="0024279F"/>
    <w:rsid w:val="002521AD"/>
    <w:rsid w:val="002643E7"/>
    <w:rsid w:val="00281028"/>
    <w:rsid w:val="002851E4"/>
    <w:rsid w:val="0028654E"/>
    <w:rsid w:val="002901F8"/>
    <w:rsid w:val="00292FBF"/>
    <w:rsid w:val="0029368C"/>
    <w:rsid w:val="002A41AB"/>
    <w:rsid w:val="002D57F9"/>
    <w:rsid w:val="002E428B"/>
    <w:rsid w:val="003121BB"/>
    <w:rsid w:val="00313CE8"/>
    <w:rsid w:val="0031554A"/>
    <w:rsid w:val="00333882"/>
    <w:rsid w:val="00350752"/>
    <w:rsid w:val="00382A20"/>
    <w:rsid w:val="00390DA7"/>
    <w:rsid w:val="00396431"/>
    <w:rsid w:val="003A2683"/>
    <w:rsid w:val="003A2795"/>
    <w:rsid w:val="003A2FAC"/>
    <w:rsid w:val="003C4733"/>
    <w:rsid w:val="003F1774"/>
    <w:rsid w:val="00406B79"/>
    <w:rsid w:val="004165C0"/>
    <w:rsid w:val="00422698"/>
    <w:rsid w:val="00427E23"/>
    <w:rsid w:val="004334D9"/>
    <w:rsid w:val="00435697"/>
    <w:rsid w:val="00467DF1"/>
    <w:rsid w:val="004721FC"/>
    <w:rsid w:val="00492237"/>
    <w:rsid w:val="004B1D79"/>
    <w:rsid w:val="004D47EE"/>
    <w:rsid w:val="004E17B6"/>
    <w:rsid w:val="005025BD"/>
    <w:rsid w:val="00515AAE"/>
    <w:rsid w:val="00521EE9"/>
    <w:rsid w:val="0052504F"/>
    <w:rsid w:val="00533F38"/>
    <w:rsid w:val="00544E8E"/>
    <w:rsid w:val="005863FA"/>
    <w:rsid w:val="005872BF"/>
    <w:rsid w:val="005A4CAE"/>
    <w:rsid w:val="005B72DD"/>
    <w:rsid w:val="005C7B38"/>
    <w:rsid w:val="005E1A25"/>
    <w:rsid w:val="00613A85"/>
    <w:rsid w:val="00615515"/>
    <w:rsid w:val="00624451"/>
    <w:rsid w:val="00683ED6"/>
    <w:rsid w:val="00697A02"/>
    <w:rsid w:val="006A1D8B"/>
    <w:rsid w:val="006B0439"/>
    <w:rsid w:val="006F18D0"/>
    <w:rsid w:val="006F6782"/>
    <w:rsid w:val="00737309"/>
    <w:rsid w:val="0076697F"/>
    <w:rsid w:val="00794CC9"/>
    <w:rsid w:val="007C3F2B"/>
    <w:rsid w:val="007C3FBF"/>
    <w:rsid w:val="007D3CBB"/>
    <w:rsid w:val="007F30F9"/>
    <w:rsid w:val="00803DA5"/>
    <w:rsid w:val="008237CE"/>
    <w:rsid w:val="0083122B"/>
    <w:rsid w:val="00834D6A"/>
    <w:rsid w:val="0086784E"/>
    <w:rsid w:val="008A0BFF"/>
    <w:rsid w:val="008A6A00"/>
    <w:rsid w:val="008D6B3B"/>
    <w:rsid w:val="008E2A0C"/>
    <w:rsid w:val="008E5CE9"/>
    <w:rsid w:val="00906AC4"/>
    <w:rsid w:val="009077DF"/>
    <w:rsid w:val="00915C1C"/>
    <w:rsid w:val="00921A29"/>
    <w:rsid w:val="0093069A"/>
    <w:rsid w:val="00973E36"/>
    <w:rsid w:val="009A3226"/>
    <w:rsid w:val="009A7738"/>
    <w:rsid w:val="009C68EB"/>
    <w:rsid w:val="009E130B"/>
    <w:rsid w:val="009E5B83"/>
    <w:rsid w:val="009F68F4"/>
    <w:rsid w:val="00A1244F"/>
    <w:rsid w:val="00A26797"/>
    <w:rsid w:val="00A43712"/>
    <w:rsid w:val="00A81273"/>
    <w:rsid w:val="00AB4810"/>
    <w:rsid w:val="00AD56F3"/>
    <w:rsid w:val="00AD752A"/>
    <w:rsid w:val="00AE67C6"/>
    <w:rsid w:val="00AF3EAE"/>
    <w:rsid w:val="00B15004"/>
    <w:rsid w:val="00B30CCC"/>
    <w:rsid w:val="00B37913"/>
    <w:rsid w:val="00B6181A"/>
    <w:rsid w:val="00B755B6"/>
    <w:rsid w:val="00B933A7"/>
    <w:rsid w:val="00BD000C"/>
    <w:rsid w:val="00BD07BB"/>
    <w:rsid w:val="00BD501A"/>
    <w:rsid w:val="00BE3C8E"/>
    <w:rsid w:val="00C062BA"/>
    <w:rsid w:val="00C1311D"/>
    <w:rsid w:val="00C1512B"/>
    <w:rsid w:val="00C61DC8"/>
    <w:rsid w:val="00C87804"/>
    <w:rsid w:val="00CA41F5"/>
    <w:rsid w:val="00CC4B64"/>
    <w:rsid w:val="00CD7067"/>
    <w:rsid w:val="00CD7D70"/>
    <w:rsid w:val="00CE59C7"/>
    <w:rsid w:val="00D10198"/>
    <w:rsid w:val="00D26CC9"/>
    <w:rsid w:val="00D36867"/>
    <w:rsid w:val="00D50FE4"/>
    <w:rsid w:val="00D66C93"/>
    <w:rsid w:val="00D87B3B"/>
    <w:rsid w:val="00DB51CE"/>
    <w:rsid w:val="00DE36DC"/>
    <w:rsid w:val="00E232A8"/>
    <w:rsid w:val="00E3099E"/>
    <w:rsid w:val="00E40982"/>
    <w:rsid w:val="00E40A09"/>
    <w:rsid w:val="00E425F4"/>
    <w:rsid w:val="00E764FC"/>
    <w:rsid w:val="00E90539"/>
    <w:rsid w:val="00E94032"/>
    <w:rsid w:val="00EB430B"/>
    <w:rsid w:val="00EB55F3"/>
    <w:rsid w:val="00EE4A92"/>
    <w:rsid w:val="00EE5A3E"/>
    <w:rsid w:val="00EF2E3C"/>
    <w:rsid w:val="00EF2FD7"/>
    <w:rsid w:val="00EF4CE5"/>
    <w:rsid w:val="00EF7A9A"/>
    <w:rsid w:val="00F04471"/>
    <w:rsid w:val="00F36606"/>
    <w:rsid w:val="00F635B7"/>
    <w:rsid w:val="00F72A71"/>
    <w:rsid w:val="00FB0E60"/>
    <w:rsid w:val="00FB703A"/>
    <w:rsid w:val="00FC14A9"/>
    <w:rsid w:val="00FC1AB3"/>
    <w:rsid w:val="00FE71D4"/>
    <w:rsid w:val="00FF67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8B02C"/>
  <w15:docId w15:val="{4B350AA5-8CDB-3440-B3BD-E977908524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2679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3121B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C1311D"/>
    <w:pPr>
      <w:spacing w:before="100" w:beforeAutospacing="1" w:after="100" w:afterAutospacing="1"/>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1311D"/>
    <w:rPr>
      <w:rFonts w:ascii="Times New Roman" w:eastAsia="Times New Roman" w:hAnsi="Times New Roman" w:cs="Times New Roman"/>
      <w:b/>
      <w:bCs/>
      <w:sz w:val="27"/>
      <w:szCs w:val="27"/>
    </w:rPr>
  </w:style>
  <w:style w:type="paragraph" w:styleId="NormalWeb">
    <w:name w:val="Normal (Web)"/>
    <w:basedOn w:val="Normal"/>
    <w:uiPriority w:val="99"/>
    <w:unhideWhenUsed/>
    <w:rsid w:val="00C1311D"/>
    <w:pPr>
      <w:spacing w:before="100" w:beforeAutospacing="1" w:after="100" w:afterAutospacing="1"/>
    </w:pPr>
    <w:rPr>
      <w:rFonts w:ascii="Times New Roman" w:eastAsia="Times New Roman" w:hAnsi="Times New Roman" w:cs="Times New Roman"/>
    </w:rPr>
  </w:style>
  <w:style w:type="character" w:styleId="Hyperlink">
    <w:name w:val="Hyperlink"/>
    <w:basedOn w:val="DefaultParagraphFont"/>
    <w:uiPriority w:val="99"/>
    <w:unhideWhenUsed/>
    <w:rsid w:val="00C1311D"/>
    <w:rPr>
      <w:color w:val="0000FF"/>
      <w:u w:val="single"/>
    </w:rPr>
  </w:style>
  <w:style w:type="character" w:styleId="Emphasis">
    <w:name w:val="Emphasis"/>
    <w:basedOn w:val="DefaultParagraphFont"/>
    <w:uiPriority w:val="20"/>
    <w:qFormat/>
    <w:rsid w:val="00C1311D"/>
    <w:rPr>
      <w:i/>
      <w:iCs/>
    </w:rPr>
  </w:style>
  <w:style w:type="character" w:customStyle="1" w:styleId="Heading1Char">
    <w:name w:val="Heading 1 Char"/>
    <w:basedOn w:val="DefaultParagraphFont"/>
    <w:link w:val="Heading1"/>
    <w:uiPriority w:val="9"/>
    <w:rsid w:val="00A26797"/>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915C1C"/>
    <w:pPr>
      <w:tabs>
        <w:tab w:val="center" w:pos="4680"/>
        <w:tab w:val="right" w:pos="9360"/>
      </w:tabs>
    </w:pPr>
  </w:style>
  <w:style w:type="character" w:customStyle="1" w:styleId="HeaderChar">
    <w:name w:val="Header Char"/>
    <w:basedOn w:val="DefaultParagraphFont"/>
    <w:link w:val="Header"/>
    <w:uiPriority w:val="99"/>
    <w:rsid w:val="00915C1C"/>
  </w:style>
  <w:style w:type="paragraph" w:styleId="Footer">
    <w:name w:val="footer"/>
    <w:basedOn w:val="Normal"/>
    <w:link w:val="FooterChar"/>
    <w:uiPriority w:val="99"/>
    <w:unhideWhenUsed/>
    <w:rsid w:val="00915C1C"/>
    <w:pPr>
      <w:tabs>
        <w:tab w:val="center" w:pos="4680"/>
        <w:tab w:val="right" w:pos="9360"/>
      </w:tabs>
    </w:pPr>
  </w:style>
  <w:style w:type="character" w:customStyle="1" w:styleId="FooterChar">
    <w:name w:val="Footer Char"/>
    <w:basedOn w:val="DefaultParagraphFont"/>
    <w:link w:val="Footer"/>
    <w:uiPriority w:val="99"/>
    <w:rsid w:val="00915C1C"/>
  </w:style>
  <w:style w:type="character" w:styleId="UnresolvedMention">
    <w:name w:val="Unresolved Mention"/>
    <w:basedOn w:val="DefaultParagraphFont"/>
    <w:uiPriority w:val="99"/>
    <w:semiHidden/>
    <w:unhideWhenUsed/>
    <w:rsid w:val="00AD56F3"/>
    <w:rPr>
      <w:color w:val="605E5C"/>
      <w:shd w:val="clear" w:color="auto" w:fill="E1DFDD"/>
    </w:rPr>
  </w:style>
  <w:style w:type="character" w:styleId="Strong">
    <w:name w:val="Strong"/>
    <w:basedOn w:val="DefaultParagraphFont"/>
    <w:uiPriority w:val="22"/>
    <w:qFormat/>
    <w:rsid w:val="00492237"/>
    <w:rPr>
      <w:b/>
      <w:bCs/>
    </w:rPr>
  </w:style>
  <w:style w:type="character" w:customStyle="1" w:styleId="markzhvsrd1y6">
    <w:name w:val="markzhvsrd1y6"/>
    <w:basedOn w:val="DefaultParagraphFont"/>
    <w:rsid w:val="006F18D0"/>
  </w:style>
  <w:style w:type="character" w:customStyle="1" w:styleId="markgqw9bttfl">
    <w:name w:val="markgqw9bttfl"/>
    <w:basedOn w:val="DefaultParagraphFont"/>
    <w:rsid w:val="006F18D0"/>
  </w:style>
  <w:style w:type="paragraph" w:styleId="ListParagraph">
    <w:name w:val="List Paragraph"/>
    <w:basedOn w:val="Normal"/>
    <w:uiPriority w:val="34"/>
    <w:qFormat/>
    <w:rsid w:val="006F18D0"/>
    <w:pPr>
      <w:ind w:left="720"/>
      <w:contextualSpacing/>
    </w:pPr>
  </w:style>
  <w:style w:type="character" w:customStyle="1" w:styleId="Heading2Char">
    <w:name w:val="Heading 2 Char"/>
    <w:basedOn w:val="DefaultParagraphFont"/>
    <w:link w:val="Heading2"/>
    <w:uiPriority w:val="9"/>
    <w:semiHidden/>
    <w:rsid w:val="003121BB"/>
    <w:rPr>
      <w:rFonts w:asciiTheme="majorHAnsi" w:eastAsiaTheme="majorEastAsia" w:hAnsiTheme="majorHAnsi" w:cstheme="majorBidi"/>
      <w:color w:val="2F5496" w:themeColor="accent1" w:themeShade="BF"/>
      <w:sz w:val="26"/>
      <w:szCs w:val="26"/>
    </w:rPr>
  </w:style>
  <w:style w:type="character" w:styleId="FollowedHyperlink">
    <w:name w:val="FollowedHyperlink"/>
    <w:basedOn w:val="DefaultParagraphFont"/>
    <w:uiPriority w:val="99"/>
    <w:semiHidden/>
    <w:unhideWhenUsed/>
    <w:rsid w:val="003121BB"/>
    <w:rPr>
      <w:color w:val="954F72" w:themeColor="followedHyperlink"/>
      <w:u w:val="single"/>
    </w:rPr>
  </w:style>
  <w:style w:type="paragraph" w:customStyle="1" w:styleId="paragraph">
    <w:name w:val="paragraph"/>
    <w:basedOn w:val="Normal"/>
    <w:rsid w:val="00EE4A92"/>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DefaultParagraphFont"/>
    <w:rsid w:val="00EE4A92"/>
  </w:style>
  <w:style w:type="character" w:customStyle="1" w:styleId="eop">
    <w:name w:val="eop"/>
    <w:basedOn w:val="DefaultParagraphFont"/>
    <w:rsid w:val="00EE4A92"/>
  </w:style>
  <w:style w:type="character" w:customStyle="1" w:styleId="scxw122585837">
    <w:name w:val="scxw122585837"/>
    <w:basedOn w:val="DefaultParagraphFont"/>
    <w:rsid w:val="00EE4A92"/>
  </w:style>
  <w:style w:type="character" w:customStyle="1" w:styleId="jsgrdq">
    <w:name w:val="jsgrdq"/>
    <w:basedOn w:val="DefaultParagraphFont"/>
    <w:rsid w:val="00906AC4"/>
  </w:style>
  <w:style w:type="character" w:customStyle="1" w:styleId="apple-converted-space">
    <w:name w:val="apple-converted-space"/>
    <w:basedOn w:val="DefaultParagraphFont"/>
    <w:rsid w:val="00A81273"/>
  </w:style>
  <w:style w:type="character" w:customStyle="1" w:styleId="mark53k5aog6p">
    <w:name w:val="mark53k5aog6p"/>
    <w:basedOn w:val="DefaultParagraphFont"/>
    <w:rsid w:val="00DE36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98157">
      <w:bodyDiv w:val="1"/>
      <w:marLeft w:val="0"/>
      <w:marRight w:val="0"/>
      <w:marTop w:val="0"/>
      <w:marBottom w:val="0"/>
      <w:divBdr>
        <w:top w:val="none" w:sz="0" w:space="0" w:color="auto"/>
        <w:left w:val="none" w:sz="0" w:space="0" w:color="auto"/>
        <w:bottom w:val="none" w:sz="0" w:space="0" w:color="auto"/>
        <w:right w:val="none" w:sz="0" w:space="0" w:color="auto"/>
      </w:divBdr>
    </w:div>
    <w:div w:id="36050345">
      <w:bodyDiv w:val="1"/>
      <w:marLeft w:val="0"/>
      <w:marRight w:val="0"/>
      <w:marTop w:val="0"/>
      <w:marBottom w:val="0"/>
      <w:divBdr>
        <w:top w:val="none" w:sz="0" w:space="0" w:color="auto"/>
        <w:left w:val="none" w:sz="0" w:space="0" w:color="auto"/>
        <w:bottom w:val="none" w:sz="0" w:space="0" w:color="auto"/>
        <w:right w:val="none" w:sz="0" w:space="0" w:color="auto"/>
      </w:divBdr>
      <w:divsChild>
        <w:div w:id="1663966120">
          <w:marLeft w:val="0"/>
          <w:marRight w:val="0"/>
          <w:marTop w:val="0"/>
          <w:marBottom w:val="0"/>
          <w:divBdr>
            <w:top w:val="none" w:sz="0" w:space="0" w:color="auto"/>
            <w:left w:val="none" w:sz="0" w:space="0" w:color="auto"/>
            <w:bottom w:val="none" w:sz="0" w:space="0" w:color="auto"/>
            <w:right w:val="none" w:sz="0" w:space="0" w:color="auto"/>
          </w:divBdr>
        </w:div>
        <w:div w:id="232276226">
          <w:marLeft w:val="0"/>
          <w:marRight w:val="0"/>
          <w:marTop w:val="0"/>
          <w:marBottom w:val="0"/>
          <w:divBdr>
            <w:top w:val="none" w:sz="0" w:space="0" w:color="auto"/>
            <w:left w:val="none" w:sz="0" w:space="0" w:color="auto"/>
            <w:bottom w:val="none" w:sz="0" w:space="0" w:color="auto"/>
            <w:right w:val="none" w:sz="0" w:space="0" w:color="auto"/>
          </w:divBdr>
        </w:div>
        <w:div w:id="363285701">
          <w:marLeft w:val="0"/>
          <w:marRight w:val="0"/>
          <w:marTop w:val="0"/>
          <w:marBottom w:val="0"/>
          <w:divBdr>
            <w:top w:val="none" w:sz="0" w:space="0" w:color="auto"/>
            <w:left w:val="none" w:sz="0" w:space="0" w:color="auto"/>
            <w:bottom w:val="none" w:sz="0" w:space="0" w:color="auto"/>
            <w:right w:val="none" w:sz="0" w:space="0" w:color="auto"/>
          </w:divBdr>
        </w:div>
        <w:div w:id="1088311801">
          <w:marLeft w:val="0"/>
          <w:marRight w:val="0"/>
          <w:marTop w:val="0"/>
          <w:marBottom w:val="0"/>
          <w:divBdr>
            <w:top w:val="none" w:sz="0" w:space="0" w:color="auto"/>
            <w:left w:val="none" w:sz="0" w:space="0" w:color="auto"/>
            <w:bottom w:val="none" w:sz="0" w:space="0" w:color="auto"/>
            <w:right w:val="none" w:sz="0" w:space="0" w:color="auto"/>
          </w:divBdr>
        </w:div>
        <w:div w:id="1786146126">
          <w:marLeft w:val="0"/>
          <w:marRight w:val="0"/>
          <w:marTop w:val="0"/>
          <w:marBottom w:val="0"/>
          <w:divBdr>
            <w:top w:val="none" w:sz="0" w:space="0" w:color="auto"/>
            <w:left w:val="none" w:sz="0" w:space="0" w:color="auto"/>
            <w:bottom w:val="none" w:sz="0" w:space="0" w:color="auto"/>
            <w:right w:val="none" w:sz="0" w:space="0" w:color="auto"/>
          </w:divBdr>
        </w:div>
        <w:div w:id="1804038624">
          <w:marLeft w:val="0"/>
          <w:marRight w:val="0"/>
          <w:marTop w:val="0"/>
          <w:marBottom w:val="0"/>
          <w:divBdr>
            <w:top w:val="none" w:sz="0" w:space="0" w:color="auto"/>
            <w:left w:val="none" w:sz="0" w:space="0" w:color="auto"/>
            <w:bottom w:val="none" w:sz="0" w:space="0" w:color="auto"/>
            <w:right w:val="none" w:sz="0" w:space="0" w:color="auto"/>
          </w:divBdr>
        </w:div>
        <w:div w:id="1130200033">
          <w:marLeft w:val="0"/>
          <w:marRight w:val="0"/>
          <w:marTop w:val="0"/>
          <w:marBottom w:val="0"/>
          <w:divBdr>
            <w:top w:val="none" w:sz="0" w:space="0" w:color="auto"/>
            <w:left w:val="none" w:sz="0" w:space="0" w:color="auto"/>
            <w:bottom w:val="none" w:sz="0" w:space="0" w:color="auto"/>
            <w:right w:val="none" w:sz="0" w:space="0" w:color="auto"/>
          </w:divBdr>
        </w:div>
      </w:divsChild>
    </w:div>
    <w:div w:id="145555916">
      <w:bodyDiv w:val="1"/>
      <w:marLeft w:val="0"/>
      <w:marRight w:val="0"/>
      <w:marTop w:val="0"/>
      <w:marBottom w:val="0"/>
      <w:divBdr>
        <w:top w:val="none" w:sz="0" w:space="0" w:color="auto"/>
        <w:left w:val="none" w:sz="0" w:space="0" w:color="auto"/>
        <w:bottom w:val="none" w:sz="0" w:space="0" w:color="auto"/>
        <w:right w:val="none" w:sz="0" w:space="0" w:color="auto"/>
      </w:divBdr>
    </w:div>
    <w:div w:id="240604641">
      <w:bodyDiv w:val="1"/>
      <w:marLeft w:val="0"/>
      <w:marRight w:val="0"/>
      <w:marTop w:val="0"/>
      <w:marBottom w:val="0"/>
      <w:divBdr>
        <w:top w:val="none" w:sz="0" w:space="0" w:color="auto"/>
        <w:left w:val="none" w:sz="0" w:space="0" w:color="auto"/>
        <w:bottom w:val="none" w:sz="0" w:space="0" w:color="auto"/>
        <w:right w:val="none" w:sz="0" w:space="0" w:color="auto"/>
      </w:divBdr>
    </w:div>
    <w:div w:id="256405850">
      <w:bodyDiv w:val="1"/>
      <w:marLeft w:val="0"/>
      <w:marRight w:val="0"/>
      <w:marTop w:val="0"/>
      <w:marBottom w:val="0"/>
      <w:divBdr>
        <w:top w:val="none" w:sz="0" w:space="0" w:color="auto"/>
        <w:left w:val="none" w:sz="0" w:space="0" w:color="auto"/>
        <w:bottom w:val="none" w:sz="0" w:space="0" w:color="auto"/>
        <w:right w:val="none" w:sz="0" w:space="0" w:color="auto"/>
      </w:divBdr>
    </w:div>
    <w:div w:id="290988478">
      <w:bodyDiv w:val="1"/>
      <w:marLeft w:val="0"/>
      <w:marRight w:val="0"/>
      <w:marTop w:val="0"/>
      <w:marBottom w:val="0"/>
      <w:divBdr>
        <w:top w:val="none" w:sz="0" w:space="0" w:color="auto"/>
        <w:left w:val="none" w:sz="0" w:space="0" w:color="auto"/>
        <w:bottom w:val="none" w:sz="0" w:space="0" w:color="auto"/>
        <w:right w:val="none" w:sz="0" w:space="0" w:color="auto"/>
      </w:divBdr>
    </w:div>
    <w:div w:id="295454993">
      <w:bodyDiv w:val="1"/>
      <w:marLeft w:val="0"/>
      <w:marRight w:val="0"/>
      <w:marTop w:val="0"/>
      <w:marBottom w:val="0"/>
      <w:divBdr>
        <w:top w:val="none" w:sz="0" w:space="0" w:color="auto"/>
        <w:left w:val="none" w:sz="0" w:space="0" w:color="auto"/>
        <w:bottom w:val="none" w:sz="0" w:space="0" w:color="auto"/>
        <w:right w:val="none" w:sz="0" w:space="0" w:color="auto"/>
      </w:divBdr>
    </w:div>
    <w:div w:id="298266096">
      <w:bodyDiv w:val="1"/>
      <w:marLeft w:val="0"/>
      <w:marRight w:val="0"/>
      <w:marTop w:val="0"/>
      <w:marBottom w:val="0"/>
      <w:divBdr>
        <w:top w:val="none" w:sz="0" w:space="0" w:color="auto"/>
        <w:left w:val="none" w:sz="0" w:space="0" w:color="auto"/>
        <w:bottom w:val="none" w:sz="0" w:space="0" w:color="auto"/>
        <w:right w:val="none" w:sz="0" w:space="0" w:color="auto"/>
      </w:divBdr>
      <w:divsChild>
        <w:div w:id="5215504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6622174">
              <w:marLeft w:val="0"/>
              <w:marRight w:val="0"/>
              <w:marTop w:val="0"/>
              <w:marBottom w:val="0"/>
              <w:divBdr>
                <w:top w:val="none" w:sz="0" w:space="0" w:color="auto"/>
                <w:left w:val="none" w:sz="0" w:space="0" w:color="auto"/>
                <w:bottom w:val="none" w:sz="0" w:space="0" w:color="auto"/>
                <w:right w:val="none" w:sz="0" w:space="0" w:color="auto"/>
              </w:divBdr>
              <w:divsChild>
                <w:div w:id="1410999454">
                  <w:marLeft w:val="0"/>
                  <w:marRight w:val="0"/>
                  <w:marTop w:val="0"/>
                  <w:marBottom w:val="0"/>
                  <w:divBdr>
                    <w:top w:val="none" w:sz="0" w:space="0" w:color="auto"/>
                    <w:left w:val="none" w:sz="0" w:space="0" w:color="auto"/>
                    <w:bottom w:val="none" w:sz="0" w:space="0" w:color="auto"/>
                    <w:right w:val="none" w:sz="0" w:space="0" w:color="auto"/>
                  </w:divBdr>
                  <w:divsChild>
                    <w:div w:id="124518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987750">
      <w:bodyDiv w:val="1"/>
      <w:marLeft w:val="0"/>
      <w:marRight w:val="0"/>
      <w:marTop w:val="0"/>
      <w:marBottom w:val="0"/>
      <w:divBdr>
        <w:top w:val="none" w:sz="0" w:space="0" w:color="auto"/>
        <w:left w:val="none" w:sz="0" w:space="0" w:color="auto"/>
        <w:bottom w:val="none" w:sz="0" w:space="0" w:color="auto"/>
        <w:right w:val="none" w:sz="0" w:space="0" w:color="auto"/>
      </w:divBdr>
      <w:divsChild>
        <w:div w:id="209454442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5635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1242438">
      <w:bodyDiv w:val="1"/>
      <w:marLeft w:val="0"/>
      <w:marRight w:val="0"/>
      <w:marTop w:val="0"/>
      <w:marBottom w:val="0"/>
      <w:divBdr>
        <w:top w:val="none" w:sz="0" w:space="0" w:color="auto"/>
        <w:left w:val="none" w:sz="0" w:space="0" w:color="auto"/>
        <w:bottom w:val="none" w:sz="0" w:space="0" w:color="auto"/>
        <w:right w:val="none" w:sz="0" w:space="0" w:color="auto"/>
      </w:divBdr>
    </w:div>
    <w:div w:id="587542185">
      <w:bodyDiv w:val="1"/>
      <w:marLeft w:val="0"/>
      <w:marRight w:val="0"/>
      <w:marTop w:val="0"/>
      <w:marBottom w:val="0"/>
      <w:divBdr>
        <w:top w:val="none" w:sz="0" w:space="0" w:color="auto"/>
        <w:left w:val="none" w:sz="0" w:space="0" w:color="auto"/>
        <w:bottom w:val="none" w:sz="0" w:space="0" w:color="auto"/>
        <w:right w:val="none" w:sz="0" w:space="0" w:color="auto"/>
      </w:divBdr>
    </w:div>
    <w:div w:id="602032660">
      <w:bodyDiv w:val="1"/>
      <w:marLeft w:val="0"/>
      <w:marRight w:val="0"/>
      <w:marTop w:val="0"/>
      <w:marBottom w:val="0"/>
      <w:divBdr>
        <w:top w:val="none" w:sz="0" w:space="0" w:color="auto"/>
        <w:left w:val="none" w:sz="0" w:space="0" w:color="auto"/>
        <w:bottom w:val="none" w:sz="0" w:space="0" w:color="auto"/>
        <w:right w:val="none" w:sz="0" w:space="0" w:color="auto"/>
      </w:divBdr>
      <w:divsChild>
        <w:div w:id="9344417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3336703">
              <w:marLeft w:val="0"/>
              <w:marRight w:val="0"/>
              <w:marTop w:val="0"/>
              <w:marBottom w:val="0"/>
              <w:divBdr>
                <w:top w:val="none" w:sz="0" w:space="0" w:color="auto"/>
                <w:left w:val="none" w:sz="0" w:space="0" w:color="auto"/>
                <w:bottom w:val="none" w:sz="0" w:space="0" w:color="auto"/>
                <w:right w:val="none" w:sz="0" w:space="0" w:color="auto"/>
              </w:divBdr>
              <w:divsChild>
                <w:div w:id="116505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937660">
      <w:bodyDiv w:val="1"/>
      <w:marLeft w:val="0"/>
      <w:marRight w:val="0"/>
      <w:marTop w:val="0"/>
      <w:marBottom w:val="0"/>
      <w:divBdr>
        <w:top w:val="none" w:sz="0" w:space="0" w:color="auto"/>
        <w:left w:val="none" w:sz="0" w:space="0" w:color="auto"/>
        <w:bottom w:val="none" w:sz="0" w:space="0" w:color="auto"/>
        <w:right w:val="none" w:sz="0" w:space="0" w:color="auto"/>
      </w:divBdr>
    </w:div>
    <w:div w:id="615408018">
      <w:bodyDiv w:val="1"/>
      <w:marLeft w:val="0"/>
      <w:marRight w:val="0"/>
      <w:marTop w:val="0"/>
      <w:marBottom w:val="0"/>
      <w:divBdr>
        <w:top w:val="none" w:sz="0" w:space="0" w:color="auto"/>
        <w:left w:val="none" w:sz="0" w:space="0" w:color="auto"/>
        <w:bottom w:val="none" w:sz="0" w:space="0" w:color="auto"/>
        <w:right w:val="none" w:sz="0" w:space="0" w:color="auto"/>
      </w:divBdr>
    </w:div>
    <w:div w:id="631599729">
      <w:bodyDiv w:val="1"/>
      <w:marLeft w:val="0"/>
      <w:marRight w:val="0"/>
      <w:marTop w:val="0"/>
      <w:marBottom w:val="0"/>
      <w:divBdr>
        <w:top w:val="none" w:sz="0" w:space="0" w:color="auto"/>
        <w:left w:val="none" w:sz="0" w:space="0" w:color="auto"/>
        <w:bottom w:val="none" w:sz="0" w:space="0" w:color="auto"/>
        <w:right w:val="none" w:sz="0" w:space="0" w:color="auto"/>
      </w:divBdr>
    </w:div>
    <w:div w:id="681707429">
      <w:bodyDiv w:val="1"/>
      <w:marLeft w:val="0"/>
      <w:marRight w:val="0"/>
      <w:marTop w:val="0"/>
      <w:marBottom w:val="0"/>
      <w:divBdr>
        <w:top w:val="none" w:sz="0" w:space="0" w:color="auto"/>
        <w:left w:val="none" w:sz="0" w:space="0" w:color="auto"/>
        <w:bottom w:val="none" w:sz="0" w:space="0" w:color="auto"/>
        <w:right w:val="none" w:sz="0" w:space="0" w:color="auto"/>
      </w:divBdr>
      <w:divsChild>
        <w:div w:id="345041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978423">
              <w:marLeft w:val="0"/>
              <w:marRight w:val="0"/>
              <w:marTop w:val="0"/>
              <w:marBottom w:val="0"/>
              <w:divBdr>
                <w:top w:val="none" w:sz="0" w:space="0" w:color="auto"/>
                <w:left w:val="none" w:sz="0" w:space="0" w:color="auto"/>
                <w:bottom w:val="none" w:sz="0" w:space="0" w:color="auto"/>
                <w:right w:val="none" w:sz="0" w:space="0" w:color="auto"/>
              </w:divBdr>
              <w:divsChild>
                <w:div w:id="28542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2165799">
      <w:bodyDiv w:val="1"/>
      <w:marLeft w:val="0"/>
      <w:marRight w:val="0"/>
      <w:marTop w:val="0"/>
      <w:marBottom w:val="0"/>
      <w:divBdr>
        <w:top w:val="none" w:sz="0" w:space="0" w:color="auto"/>
        <w:left w:val="none" w:sz="0" w:space="0" w:color="auto"/>
        <w:bottom w:val="none" w:sz="0" w:space="0" w:color="auto"/>
        <w:right w:val="none" w:sz="0" w:space="0" w:color="auto"/>
      </w:divBdr>
    </w:div>
    <w:div w:id="706562937">
      <w:bodyDiv w:val="1"/>
      <w:marLeft w:val="0"/>
      <w:marRight w:val="0"/>
      <w:marTop w:val="0"/>
      <w:marBottom w:val="0"/>
      <w:divBdr>
        <w:top w:val="none" w:sz="0" w:space="0" w:color="auto"/>
        <w:left w:val="none" w:sz="0" w:space="0" w:color="auto"/>
        <w:bottom w:val="none" w:sz="0" w:space="0" w:color="auto"/>
        <w:right w:val="none" w:sz="0" w:space="0" w:color="auto"/>
      </w:divBdr>
    </w:div>
    <w:div w:id="745418165">
      <w:bodyDiv w:val="1"/>
      <w:marLeft w:val="0"/>
      <w:marRight w:val="0"/>
      <w:marTop w:val="0"/>
      <w:marBottom w:val="0"/>
      <w:divBdr>
        <w:top w:val="none" w:sz="0" w:space="0" w:color="auto"/>
        <w:left w:val="none" w:sz="0" w:space="0" w:color="auto"/>
        <w:bottom w:val="none" w:sz="0" w:space="0" w:color="auto"/>
        <w:right w:val="none" w:sz="0" w:space="0" w:color="auto"/>
      </w:divBdr>
    </w:div>
    <w:div w:id="767699219">
      <w:bodyDiv w:val="1"/>
      <w:marLeft w:val="0"/>
      <w:marRight w:val="0"/>
      <w:marTop w:val="0"/>
      <w:marBottom w:val="0"/>
      <w:divBdr>
        <w:top w:val="none" w:sz="0" w:space="0" w:color="auto"/>
        <w:left w:val="none" w:sz="0" w:space="0" w:color="auto"/>
        <w:bottom w:val="none" w:sz="0" w:space="0" w:color="auto"/>
        <w:right w:val="none" w:sz="0" w:space="0" w:color="auto"/>
      </w:divBdr>
    </w:div>
    <w:div w:id="801850621">
      <w:bodyDiv w:val="1"/>
      <w:marLeft w:val="0"/>
      <w:marRight w:val="0"/>
      <w:marTop w:val="0"/>
      <w:marBottom w:val="0"/>
      <w:divBdr>
        <w:top w:val="none" w:sz="0" w:space="0" w:color="auto"/>
        <w:left w:val="none" w:sz="0" w:space="0" w:color="auto"/>
        <w:bottom w:val="none" w:sz="0" w:space="0" w:color="auto"/>
        <w:right w:val="none" w:sz="0" w:space="0" w:color="auto"/>
      </w:divBdr>
    </w:div>
    <w:div w:id="852916690">
      <w:bodyDiv w:val="1"/>
      <w:marLeft w:val="0"/>
      <w:marRight w:val="0"/>
      <w:marTop w:val="0"/>
      <w:marBottom w:val="0"/>
      <w:divBdr>
        <w:top w:val="none" w:sz="0" w:space="0" w:color="auto"/>
        <w:left w:val="none" w:sz="0" w:space="0" w:color="auto"/>
        <w:bottom w:val="none" w:sz="0" w:space="0" w:color="auto"/>
        <w:right w:val="none" w:sz="0" w:space="0" w:color="auto"/>
      </w:divBdr>
    </w:div>
    <w:div w:id="862330446">
      <w:bodyDiv w:val="1"/>
      <w:marLeft w:val="0"/>
      <w:marRight w:val="0"/>
      <w:marTop w:val="0"/>
      <w:marBottom w:val="0"/>
      <w:divBdr>
        <w:top w:val="none" w:sz="0" w:space="0" w:color="auto"/>
        <w:left w:val="none" w:sz="0" w:space="0" w:color="auto"/>
        <w:bottom w:val="none" w:sz="0" w:space="0" w:color="auto"/>
        <w:right w:val="none" w:sz="0" w:space="0" w:color="auto"/>
      </w:divBdr>
    </w:div>
    <w:div w:id="954556147">
      <w:bodyDiv w:val="1"/>
      <w:marLeft w:val="0"/>
      <w:marRight w:val="0"/>
      <w:marTop w:val="0"/>
      <w:marBottom w:val="0"/>
      <w:divBdr>
        <w:top w:val="none" w:sz="0" w:space="0" w:color="auto"/>
        <w:left w:val="none" w:sz="0" w:space="0" w:color="auto"/>
        <w:bottom w:val="none" w:sz="0" w:space="0" w:color="auto"/>
        <w:right w:val="none" w:sz="0" w:space="0" w:color="auto"/>
      </w:divBdr>
    </w:div>
    <w:div w:id="957832088">
      <w:bodyDiv w:val="1"/>
      <w:marLeft w:val="0"/>
      <w:marRight w:val="0"/>
      <w:marTop w:val="0"/>
      <w:marBottom w:val="0"/>
      <w:divBdr>
        <w:top w:val="none" w:sz="0" w:space="0" w:color="auto"/>
        <w:left w:val="none" w:sz="0" w:space="0" w:color="auto"/>
        <w:bottom w:val="none" w:sz="0" w:space="0" w:color="auto"/>
        <w:right w:val="none" w:sz="0" w:space="0" w:color="auto"/>
      </w:divBdr>
      <w:divsChild>
        <w:div w:id="485627470">
          <w:marLeft w:val="0"/>
          <w:marRight w:val="0"/>
          <w:marTop w:val="0"/>
          <w:marBottom w:val="0"/>
          <w:divBdr>
            <w:top w:val="none" w:sz="0" w:space="0" w:color="auto"/>
            <w:left w:val="none" w:sz="0" w:space="0" w:color="auto"/>
            <w:bottom w:val="none" w:sz="0" w:space="0" w:color="auto"/>
            <w:right w:val="none" w:sz="0" w:space="0" w:color="auto"/>
          </w:divBdr>
          <w:divsChild>
            <w:div w:id="25552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361496">
      <w:bodyDiv w:val="1"/>
      <w:marLeft w:val="0"/>
      <w:marRight w:val="0"/>
      <w:marTop w:val="0"/>
      <w:marBottom w:val="0"/>
      <w:divBdr>
        <w:top w:val="none" w:sz="0" w:space="0" w:color="auto"/>
        <w:left w:val="none" w:sz="0" w:space="0" w:color="auto"/>
        <w:bottom w:val="none" w:sz="0" w:space="0" w:color="auto"/>
        <w:right w:val="none" w:sz="0" w:space="0" w:color="auto"/>
      </w:divBdr>
    </w:div>
    <w:div w:id="1020816882">
      <w:bodyDiv w:val="1"/>
      <w:marLeft w:val="0"/>
      <w:marRight w:val="0"/>
      <w:marTop w:val="0"/>
      <w:marBottom w:val="0"/>
      <w:divBdr>
        <w:top w:val="none" w:sz="0" w:space="0" w:color="auto"/>
        <w:left w:val="none" w:sz="0" w:space="0" w:color="auto"/>
        <w:bottom w:val="none" w:sz="0" w:space="0" w:color="auto"/>
        <w:right w:val="none" w:sz="0" w:space="0" w:color="auto"/>
      </w:divBdr>
    </w:div>
    <w:div w:id="1050149487">
      <w:bodyDiv w:val="1"/>
      <w:marLeft w:val="0"/>
      <w:marRight w:val="0"/>
      <w:marTop w:val="0"/>
      <w:marBottom w:val="0"/>
      <w:divBdr>
        <w:top w:val="none" w:sz="0" w:space="0" w:color="auto"/>
        <w:left w:val="none" w:sz="0" w:space="0" w:color="auto"/>
        <w:bottom w:val="none" w:sz="0" w:space="0" w:color="auto"/>
        <w:right w:val="none" w:sz="0" w:space="0" w:color="auto"/>
      </w:divBdr>
    </w:div>
    <w:div w:id="1061829096">
      <w:bodyDiv w:val="1"/>
      <w:marLeft w:val="0"/>
      <w:marRight w:val="0"/>
      <w:marTop w:val="0"/>
      <w:marBottom w:val="0"/>
      <w:divBdr>
        <w:top w:val="none" w:sz="0" w:space="0" w:color="auto"/>
        <w:left w:val="none" w:sz="0" w:space="0" w:color="auto"/>
        <w:bottom w:val="none" w:sz="0" w:space="0" w:color="auto"/>
        <w:right w:val="none" w:sz="0" w:space="0" w:color="auto"/>
      </w:divBdr>
      <w:divsChild>
        <w:div w:id="382369011">
          <w:marLeft w:val="0"/>
          <w:marRight w:val="0"/>
          <w:marTop w:val="0"/>
          <w:marBottom w:val="0"/>
          <w:divBdr>
            <w:top w:val="none" w:sz="0" w:space="0" w:color="auto"/>
            <w:left w:val="none" w:sz="0" w:space="0" w:color="auto"/>
            <w:bottom w:val="none" w:sz="0" w:space="0" w:color="auto"/>
            <w:right w:val="none" w:sz="0" w:space="0" w:color="auto"/>
          </w:divBdr>
        </w:div>
        <w:div w:id="700937560">
          <w:marLeft w:val="0"/>
          <w:marRight w:val="0"/>
          <w:marTop w:val="0"/>
          <w:marBottom w:val="0"/>
          <w:divBdr>
            <w:top w:val="none" w:sz="0" w:space="0" w:color="auto"/>
            <w:left w:val="none" w:sz="0" w:space="0" w:color="auto"/>
            <w:bottom w:val="none" w:sz="0" w:space="0" w:color="auto"/>
            <w:right w:val="none" w:sz="0" w:space="0" w:color="auto"/>
          </w:divBdr>
        </w:div>
        <w:div w:id="919409212">
          <w:marLeft w:val="0"/>
          <w:marRight w:val="0"/>
          <w:marTop w:val="0"/>
          <w:marBottom w:val="0"/>
          <w:divBdr>
            <w:top w:val="none" w:sz="0" w:space="0" w:color="auto"/>
            <w:left w:val="none" w:sz="0" w:space="0" w:color="auto"/>
            <w:bottom w:val="none" w:sz="0" w:space="0" w:color="auto"/>
            <w:right w:val="none" w:sz="0" w:space="0" w:color="auto"/>
          </w:divBdr>
        </w:div>
        <w:div w:id="1297104054">
          <w:marLeft w:val="0"/>
          <w:marRight w:val="0"/>
          <w:marTop w:val="0"/>
          <w:marBottom w:val="0"/>
          <w:divBdr>
            <w:top w:val="none" w:sz="0" w:space="0" w:color="auto"/>
            <w:left w:val="none" w:sz="0" w:space="0" w:color="auto"/>
            <w:bottom w:val="none" w:sz="0" w:space="0" w:color="auto"/>
            <w:right w:val="none" w:sz="0" w:space="0" w:color="auto"/>
          </w:divBdr>
        </w:div>
        <w:div w:id="2083796280">
          <w:marLeft w:val="0"/>
          <w:marRight w:val="0"/>
          <w:marTop w:val="0"/>
          <w:marBottom w:val="0"/>
          <w:divBdr>
            <w:top w:val="none" w:sz="0" w:space="0" w:color="auto"/>
            <w:left w:val="none" w:sz="0" w:space="0" w:color="auto"/>
            <w:bottom w:val="none" w:sz="0" w:space="0" w:color="auto"/>
            <w:right w:val="none" w:sz="0" w:space="0" w:color="auto"/>
          </w:divBdr>
        </w:div>
      </w:divsChild>
    </w:div>
    <w:div w:id="1107315530">
      <w:bodyDiv w:val="1"/>
      <w:marLeft w:val="0"/>
      <w:marRight w:val="0"/>
      <w:marTop w:val="0"/>
      <w:marBottom w:val="0"/>
      <w:divBdr>
        <w:top w:val="none" w:sz="0" w:space="0" w:color="auto"/>
        <w:left w:val="none" w:sz="0" w:space="0" w:color="auto"/>
        <w:bottom w:val="none" w:sz="0" w:space="0" w:color="auto"/>
        <w:right w:val="none" w:sz="0" w:space="0" w:color="auto"/>
      </w:divBdr>
    </w:div>
    <w:div w:id="1114594222">
      <w:bodyDiv w:val="1"/>
      <w:marLeft w:val="0"/>
      <w:marRight w:val="0"/>
      <w:marTop w:val="0"/>
      <w:marBottom w:val="0"/>
      <w:divBdr>
        <w:top w:val="none" w:sz="0" w:space="0" w:color="auto"/>
        <w:left w:val="none" w:sz="0" w:space="0" w:color="auto"/>
        <w:bottom w:val="none" w:sz="0" w:space="0" w:color="auto"/>
        <w:right w:val="none" w:sz="0" w:space="0" w:color="auto"/>
      </w:divBdr>
      <w:divsChild>
        <w:div w:id="29110365">
          <w:marLeft w:val="0"/>
          <w:marRight w:val="0"/>
          <w:marTop w:val="0"/>
          <w:marBottom w:val="0"/>
          <w:divBdr>
            <w:top w:val="none" w:sz="0" w:space="0" w:color="auto"/>
            <w:left w:val="none" w:sz="0" w:space="0" w:color="auto"/>
            <w:bottom w:val="none" w:sz="0" w:space="0" w:color="auto"/>
            <w:right w:val="none" w:sz="0" w:space="0" w:color="auto"/>
          </w:divBdr>
        </w:div>
        <w:div w:id="64691384">
          <w:marLeft w:val="0"/>
          <w:marRight w:val="0"/>
          <w:marTop w:val="0"/>
          <w:marBottom w:val="0"/>
          <w:divBdr>
            <w:top w:val="none" w:sz="0" w:space="0" w:color="auto"/>
            <w:left w:val="none" w:sz="0" w:space="0" w:color="auto"/>
            <w:bottom w:val="none" w:sz="0" w:space="0" w:color="auto"/>
            <w:right w:val="none" w:sz="0" w:space="0" w:color="auto"/>
          </w:divBdr>
        </w:div>
        <w:div w:id="67849423">
          <w:marLeft w:val="0"/>
          <w:marRight w:val="0"/>
          <w:marTop w:val="0"/>
          <w:marBottom w:val="0"/>
          <w:divBdr>
            <w:top w:val="none" w:sz="0" w:space="0" w:color="auto"/>
            <w:left w:val="none" w:sz="0" w:space="0" w:color="auto"/>
            <w:bottom w:val="none" w:sz="0" w:space="0" w:color="auto"/>
            <w:right w:val="none" w:sz="0" w:space="0" w:color="auto"/>
          </w:divBdr>
        </w:div>
        <w:div w:id="278874918">
          <w:marLeft w:val="0"/>
          <w:marRight w:val="0"/>
          <w:marTop w:val="0"/>
          <w:marBottom w:val="0"/>
          <w:divBdr>
            <w:top w:val="none" w:sz="0" w:space="0" w:color="auto"/>
            <w:left w:val="none" w:sz="0" w:space="0" w:color="auto"/>
            <w:bottom w:val="none" w:sz="0" w:space="0" w:color="auto"/>
            <w:right w:val="none" w:sz="0" w:space="0" w:color="auto"/>
          </w:divBdr>
        </w:div>
        <w:div w:id="295140052">
          <w:marLeft w:val="0"/>
          <w:marRight w:val="0"/>
          <w:marTop w:val="0"/>
          <w:marBottom w:val="0"/>
          <w:divBdr>
            <w:top w:val="none" w:sz="0" w:space="0" w:color="auto"/>
            <w:left w:val="none" w:sz="0" w:space="0" w:color="auto"/>
            <w:bottom w:val="none" w:sz="0" w:space="0" w:color="auto"/>
            <w:right w:val="none" w:sz="0" w:space="0" w:color="auto"/>
          </w:divBdr>
        </w:div>
        <w:div w:id="467406181">
          <w:marLeft w:val="0"/>
          <w:marRight w:val="0"/>
          <w:marTop w:val="0"/>
          <w:marBottom w:val="0"/>
          <w:divBdr>
            <w:top w:val="none" w:sz="0" w:space="0" w:color="auto"/>
            <w:left w:val="none" w:sz="0" w:space="0" w:color="auto"/>
            <w:bottom w:val="none" w:sz="0" w:space="0" w:color="auto"/>
            <w:right w:val="none" w:sz="0" w:space="0" w:color="auto"/>
          </w:divBdr>
        </w:div>
        <w:div w:id="561713636">
          <w:marLeft w:val="0"/>
          <w:marRight w:val="0"/>
          <w:marTop w:val="0"/>
          <w:marBottom w:val="0"/>
          <w:divBdr>
            <w:top w:val="none" w:sz="0" w:space="0" w:color="auto"/>
            <w:left w:val="none" w:sz="0" w:space="0" w:color="auto"/>
            <w:bottom w:val="none" w:sz="0" w:space="0" w:color="auto"/>
            <w:right w:val="none" w:sz="0" w:space="0" w:color="auto"/>
          </w:divBdr>
        </w:div>
        <w:div w:id="676688052">
          <w:marLeft w:val="0"/>
          <w:marRight w:val="0"/>
          <w:marTop w:val="0"/>
          <w:marBottom w:val="0"/>
          <w:divBdr>
            <w:top w:val="none" w:sz="0" w:space="0" w:color="auto"/>
            <w:left w:val="none" w:sz="0" w:space="0" w:color="auto"/>
            <w:bottom w:val="none" w:sz="0" w:space="0" w:color="auto"/>
            <w:right w:val="none" w:sz="0" w:space="0" w:color="auto"/>
          </w:divBdr>
        </w:div>
        <w:div w:id="706416548">
          <w:marLeft w:val="0"/>
          <w:marRight w:val="0"/>
          <w:marTop w:val="0"/>
          <w:marBottom w:val="0"/>
          <w:divBdr>
            <w:top w:val="none" w:sz="0" w:space="0" w:color="auto"/>
            <w:left w:val="none" w:sz="0" w:space="0" w:color="auto"/>
            <w:bottom w:val="none" w:sz="0" w:space="0" w:color="auto"/>
            <w:right w:val="none" w:sz="0" w:space="0" w:color="auto"/>
          </w:divBdr>
        </w:div>
        <w:div w:id="758214202">
          <w:marLeft w:val="0"/>
          <w:marRight w:val="0"/>
          <w:marTop w:val="0"/>
          <w:marBottom w:val="0"/>
          <w:divBdr>
            <w:top w:val="none" w:sz="0" w:space="0" w:color="auto"/>
            <w:left w:val="none" w:sz="0" w:space="0" w:color="auto"/>
            <w:bottom w:val="none" w:sz="0" w:space="0" w:color="auto"/>
            <w:right w:val="none" w:sz="0" w:space="0" w:color="auto"/>
          </w:divBdr>
        </w:div>
        <w:div w:id="923419219">
          <w:marLeft w:val="0"/>
          <w:marRight w:val="0"/>
          <w:marTop w:val="0"/>
          <w:marBottom w:val="0"/>
          <w:divBdr>
            <w:top w:val="none" w:sz="0" w:space="0" w:color="auto"/>
            <w:left w:val="none" w:sz="0" w:space="0" w:color="auto"/>
            <w:bottom w:val="none" w:sz="0" w:space="0" w:color="auto"/>
            <w:right w:val="none" w:sz="0" w:space="0" w:color="auto"/>
          </w:divBdr>
        </w:div>
        <w:div w:id="967012875">
          <w:marLeft w:val="0"/>
          <w:marRight w:val="0"/>
          <w:marTop w:val="0"/>
          <w:marBottom w:val="0"/>
          <w:divBdr>
            <w:top w:val="none" w:sz="0" w:space="0" w:color="auto"/>
            <w:left w:val="none" w:sz="0" w:space="0" w:color="auto"/>
            <w:bottom w:val="none" w:sz="0" w:space="0" w:color="auto"/>
            <w:right w:val="none" w:sz="0" w:space="0" w:color="auto"/>
          </w:divBdr>
        </w:div>
        <w:div w:id="1133795156">
          <w:marLeft w:val="0"/>
          <w:marRight w:val="0"/>
          <w:marTop w:val="0"/>
          <w:marBottom w:val="0"/>
          <w:divBdr>
            <w:top w:val="none" w:sz="0" w:space="0" w:color="auto"/>
            <w:left w:val="none" w:sz="0" w:space="0" w:color="auto"/>
            <w:bottom w:val="none" w:sz="0" w:space="0" w:color="auto"/>
            <w:right w:val="none" w:sz="0" w:space="0" w:color="auto"/>
          </w:divBdr>
        </w:div>
        <w:div w:id="1260989068">
          <w:marLeft w:val="0"/>
          <w:marRight w:val="0"/>
          <w:marTop w:val="0"/>
          <w:marBottom w:val="0"/>
          <w:divBdr>
            <w:top w:val="none" w:sz="0" w:space="0" w:color="auto"/>
            <w:left w:val="none" w:sz="0" w:space="0" w:color="auto"/>
            <w:bottom w:val="none" w:sz="0" w:space="0" w:color="auto"/>
            <w:right w:val="none" w:sz="0" w:space="0" w:color="auto"/>
          </w:divBdr>
        </w:div>
        <w:div w:id="1307274839">
          <w:marLeft w:val="0"/>
          <w:marRight w:val="0"/>
          <w:marTop w:val="0"/>
          <w:marBottom w:val="0"/>
          <w:divBdr>
            <w:top w:val="none" w:sz="0" w:space="0" w:color="auto"/>
            <w:left w:val="none" w:sz="0" w:space="0" w:color="auto"/>
            <w:bottom w:val="none" w:sz="0" w:space="0" w:color="auto"/>
            <w:right w:val="none" w:sz="0" w:space="0" w:color="auto"/>
          </w:divBdr>
        </w:div>
        <w:div w:id="1355307112">
          <w:marLeft w:val="0"/>
          <w:marRight w:val="0"/>
          <w:marTop w:val="0"/>
          <w:marBottom w:val="0"/>
          <w:divBdr>
            <w:top w:val="none" w:sz="0" w:space="0" w:color="auto"/>
            <w:left w:val="none" w:sz="0" w:space="0" w:color="auto"/>
            <w:bottom w:val="none" w:sz="0" w:space="0" w:color="auto"/>
            <w:right w:val="none" w:sz="0" w:space="0" w:color="auto"/>
          </w:divBdr>
        </w:div>
        <w:div w:id="1393312286">
          <w:marLeft w:val="0"/>
          <w:marRight w:val="0"/>
          <w:marTop w:val="0"/>
          <w:marBottom w:val="0"/>
          <w:divBdr>
            <w:top w:val="none" w:sz="0" w:space="0" w:color="auto"/>
            <w:left w:val="none" w:sz="0" w:space="0" w:color="auto"/>
            <w:bottom w:val="none" w:sz="0" w:space="0" w:color="auto"/>
            <w:right w:val="none" w:sz="0" w:space="0" w:color="auto"/>
          </w:divBdr>
        </w:div>
        <w:div w:id="1398016911">
          <w:marLeft w:val="0"/>
          <w:marRight w:val="0"/>
          <w:marTop w:val="0"/>
          <w:marBottom w:val="0"/>
          <w:divBdr>
            <w:top w:val="none" w:sz="0" w:space="0" w:color="auto"/>
            <w:left w:val="none" w:sz="0" w:space="0" w:color="auto"/>
            <w:bottom w:val="none" w:sz="0" w:space="0" w:color="auto"/>
            <w:right w:val="none" w:sz="0" w:space="0" w:color="auto"/>
          </w:divBdr>
        </w:div>
        <w:div w:id="1422990342">
          <w:marLeft w:val="0"/>
          <w:marRight w:val="0"/>
          <w:marTop w:val="0"/>
          <w:marBottom w:val="0"/>
          <w:divBdr>
            <w:top w:val="none" w:sz="0" w:space="0" w:color="auto"/>
            <w:left w:val="none" w:sz="0" w:space="0" w:color="auto"/>
            <w:bottom w:val="none" w:sz="0" w:space="0" w:color="auto"/>
            <w:right w:val="none" w:sz="0" w:space="0" w:color="auto"/>
          </w:divBdr>
        </w:div>
        <w:div w:id="1435856345">
          <w:marLeft w:val="0"/>
          <w:marRight w:val="0"/>
          <w:marTop w:val="0"/>
          <w:marBottom w:val="0"/>
          <w:divBdr>
            <w:top w:val="none" w:sz="0" w:space="0" w:color="auto"/>
            <w:left w:val="none" w:sz="0" w:space="0" w:color="auto"/>
            <w:bottom w:val="none" w:sz="0" w:space="0" w:color="auto"/>
            <w:right w:val="none" w:sz="0" w:space="0" w:color="auto"/>
          </w:divBdr>
        </w:div>
        <w:div w:id="1560553827">
          <w:marLeft w:val="0"/>
          <w:marRight w:val="0"/>
          <w:marTop w:val="0"/>
          <w:marBottom w:val="0"/>
          <w:divBdr>
            <w:top w:val="none" w:sz="0" w:space="0" w:color="auto"/>
            <w:left w:val="none" w:sz="0" w:space="0" w:color="auto"/>
            <w:bottom w:val="none" w:sz="0" w:space="0" w:color="auto"/>
            <w:right w:val="none" w:sz="0" w:space="0" w:color="auto"/>
          </w:divBdr>
        </w:div>
        <w:div w:id="1590578419">
          <w:marLeft w:val="0"/>
          <w:marRight w:val="0"/>
          <w:marTop w:val="0"/>
          <w:marBottom w:val="0"/>
          <w:divBdr>
            <w:top w:val="none" w:sz="0" w:space="0" w:color="auto"/>
            <w:left w:val="none" w:sz="0" w:space="0" w:color="auto"/>
            <w:bottom w:val="none" w:sz="0" w:space="0" w:color="auto"/>
            <w:right w:val="none" w:sz="0" w:space="0" w:color="auto"/>
          </w:divBdr>
        </w:div>
        <w:div w:id="1627349778">
          <w:marLeft w:val="0"/>
          <w:marRight w:val="0"/>
          <w:marTop w:val="0"/>
          <w:marBottom w:val="0"/>
          <w:divBdr>
            <w:top w:val="none" w:sz="0" w:space="0" w:color="auto"/>
            <w:left w:val="none" w:sz="0" w:space="0" w:color="auto"/>
            <w:bottom w:val="none" w:sz="0" w:space="0" w:color="auto"/>
            <w:right w:val="none" w:sz="0" w:space="0" w:color="auto"/>
          </w:divBdr>
        </w:div>
        <w:div w:id="1682463719">
          <w:marLeft w:val="0"/>
          <w:marRight w:val="0"/>
          <w:marTop w:val="0"/>
          <w:marBottom w:val="0"/>
          <w:divBdr>
            <w:top w:val="none" w:sz="0" w:space="0" w:color="auto"/>
            <w:left w:val="none" w:sz="0" w:space="0" w:color="auto"/>
            <w:bottom w:val="none" w:sz="0" w:space="0" w:color="auto"/>
            <w:right w:val="none" w:sz="0" w:space="0" w:color="auto"/>
          </w:divBdr>
        </w:div>
        <w:div w:id="1804494844">
          <w:marLeft w:val="0"/>
          <w:marRight w:val="0"/>
          <w:marTop w:val="0"/>
          <w:marBottom w:val="0"/>
          <w:divBdr>
            <w:top w:val="none" w:sz="0" w:space="0" w:color="auto"/>
            <w:left w:val="none" w:sz="0" w:space="0" w:color="auto"/>
            <w:bottom w:val="none" w:sz="0" w:space="0" w:color="auto"/>
            <w:right w:val="none" w:sz="0" w:space="0" w:color="auto"/>
          </w:divBdr>
        </w:div>
        <w:div w:id="2008245344">
          <w:marLeft w:val="0"/>
          <w:marRight w:val="0"/>
          <w:marTop w:val="0"/>
          <w:marBottom w:val="0"/>
          <w:divBdr>
            <w:top w:val="none" w:sz="0" w:space="0" w:color="auto"/>
            <w:left w:val="none" w:sz="0" w:space="0" w:color="auto"/>
            <w:bottom w:val="none" w:sz="0" w:space="0" w:color="auto"/>
            <w:right w:val="none" w:sz="0" w:space="0" w:color="auto"/>
          </w:divBdr>
        </w:div>
        <w:div w:id="2033456356">
          <w:marLeft w:val="0"/>
          <w:marRight w:val="0"/>
          <w:marTop w:val="0"/>
          <w:marBottom w:val="0"/>
          <w:divBdr>
            <w:top w:val="none" w:sz="0" w:space="0" w:color="auto"/>
            <w:left w:val="none" w:sz="0" w:space="0" w:color="auto"/>
            <w:bottom w:val="none" w:sz="0" w:space="0" w:color="auto"/>
            <w:right w:val="none" w:sz="0" w:space="0" w:color="auto"/>
          </w:divBdr>
        </w:div>
        <w:div w:id="2040275900">
          <w:marLeft w:val="0"/>
          <w:marRight w:val="0"/>
          <w:marTop w:val="0"/>
          <w:marBottom w:val="0"/>
          <w:divBdr>
            <w:top w:val="none" w:sz="0" w:space="0" w:color="auto"/>
            <w:left w:val="none" w:sz="0" w:space="0" w:color="auto"/>
            <w:bottom w:val="none" w:sz="0" w:space="0" w:color="auto"/>
            <w:right w:val="none" w:sz="0" w:space="0" w:color="auto"/>
          </w:divBdr>
        </w:div>
        <w:div w:id="2147235117">
          <w:marLeft w:val="0"/>
          <w:marRight w:val="0"/>
          <w:marTop w:val="0"/>
          <w:marBottom w:val="0"/>
          <w:divBdr>
            <w:top w:val="none" w:sz="0" w:space="0" w:color="auto"/>
            <w:left w:val="none" w:sz="0" w:space="0" w:color="auto"/>
            <w:bottom w:val="none" w:sz="0" w:space="0" w:color="auto"/>
            <w:right w:val="none" w:sz="0" w:space="0" w:color="auto"/>
          </w:divBdr>
        </w:div>
      </w:divsChild>
    </w:div>
    <w:div w:id="1116176205">
      <w:bodyDiv w:val="1"/>
      <w:marLeft w:val="0"/>
      <w:marRight w:val="0"/>
      <w:marTop w:val="0"/>
      <w:marBottom w:val="0"/>
      <w:divBdr>
        <w:top w:val="none" w:sz="0" w:space="0" w:color="auto"/>
        <w:left w:val="none" w:sz="0" w:space="0" w:color="auto"/>
        <w:bottom w:val="none" w:sz="0" w:space="0" w:color="auto"/>
        <w:right w:val="none" w:sz="0" w:space="0" w:color="auto"/>
      </w:divBdr>
      <w:divsChild>
        <w:div w:id="862204486">
          <w:marLeft w:val="0"/>
          <w:marRight w:val="0"/>
          <w:marTop w:val="0"/>
          <w:marBottom w:val="0"/>
          <w:divBdr>
            <w:top w:val="none" w:sz="0" w:space="0" w:color="auto"/>
            <w:left w:val="none" w:sz="0" w:space="0" w:color="auto"/>
            <w:bottom w:val="none" w:sz="0" w:space="0" w:color="auto"/>
            <w:right w:val="none" w:sz="0" w:space="0" w:color="auto"/>
          </w:divBdr>
        </w:div>
        <w:div w:id="949901206">
          <w:marLeft w:val="0"/>
          <w:marRight w:val="0"/>
          <w:marTop w:val="0"/>
          <w:marBottom w:val="0"/>
          <w:divBdr>
            <w:top w:val="none" w:sz="0" w:space="0" w:color="auto"/>
            <w:left w:val="none" w:sz="0" w:space="0" w:color="auto"/>
            <w:bottom w:val="none" w:sz="0" w:space="0" w:color="auto"/>
            <w:right w:val="none" w:sz="0" w:space="0" w:color="auto"/>
          </w:divBdr>
        </w:div>
        <w:div w:id="2077893745">
          <w:marLeft w:val="0"/>
          <w:marRight w:val="0"/>
          <w:marTop w:val="0"/>
          <w:marBottom w:val="0"/>
          <w:divBdr>
            <w:top w:val="none" w:sz="0" w:space="0" w:color="auto"/>
            <w:left w:val="none" w:sz="0" w:space="0" w:color="auto"/>
            <w:bottom w:val="none" w:sz="0" w:space="0" w:color="auto"/>
            <w:right w:val="none" w:sz="0" w:space="0" w:color="auto"/>
          </w:divBdr>
        </w:div>
      </w:divsChild>
    </w:div>
    <w:div w:id="1129976605">
      <w:bodyDiv w:val="1"/>
      <w:marLeft w:val="0"/>
      <w:marRight w:val="0"/>
      <w:marTop w:val="0"/>
      <w:marBottom w:val="0"/>
      <w:divBdr>
        <w:top w:val="none" w:sz="0" w:space="0" w:color="auto"/>
        <w:left w:val="none" w:sz="0" w:space="0" w:color="auto"/>
        <w:bottom w:val="none" w:sz="0" w:space="0" w:color="auto"/>
        <w:right w:val="none" w:sz="0" w:space="0" w:color="auto"/>
      </w:divBdr>
    </w:div>
    <w:div w:id="1131048692">
      <w:bodyDiv w:val="1"/>
      <w:marLeft w:val="0"/>
      <w:marRight w:val="0"/>
      <w:marTop w:val="0"/>
      <w:marBottom w:val="0"/>
      <w:divBdr>
        <w:top w:val="none" w:sz="0" w:space="0" w:color="auto"/>
        <w:left w:val="none" w:sz="0" w:space="0" w:color="auto"/>
        <w:bottom w:val="none" w:sz="0" w:space="0" w:color="auto"/>
        <w:right w:val="none" w:sz="0" w:space="0" w:color="auto"/>
      </w:divBdr>
    </w:div>
    <w:div w:id="1141001041">
      <w:bodyDiv w:val="1"/>
      <w:marLeft w:val="0"/>
      <w:marRight w:val="0"/>
      <w:marTop w:val="0"/>
      <w:marBottom w:val="0"/>
      <w:divBdr>
        <w:top w:val="none" w:sz="0" w:space="0" w:color="auto"/>
        <w:left w:val="none" w:sz="0" w:space="0" w:color="auto"/>
        <w:bottom w:val="none" w:sz="0" w:space="0" w:color="auto"/>
        <w:right w:val="none" w:sz="0" w:space="0" w:color="auto"/>
      </w:divBdr>
      <w:divsChild>
        <w:div w:id="1155685621">
          <w:marLeft w:val="0"/>
          <w:marRight w:val="0"/>
          <w:marTop w:val="0"/>
          <w:marBottom w:val="0"/>
          <w:divBdr>
            <w:top w:val="none" w:sz="0" w:space="0" w:color="auto"/>
            <w:left w:val="none" w:sz="0" w:space="0" w:color="auto"/>
            <w:bottom w:val="none" w:sz="0" w:space="0" w:color="auto"/>
            <w:right w:val="none" w:sz="0" w:space="0" w:color="auto"/>
          </w:divBdr>
          <w:divsChild>
            <w:div w:id="1917275954">
              <w:marLeft w:val="0"/>
              <w:marRight w:val="0"/>
              <w:marTop w:val="0"/>
              <w:marBottom w:val="0"/>
              <w:divBdr>
                <w:top w:val="none" w:sz="0" w:space="0" w:color="auto"/>
                <w:left w:val="none" w:sz="0" w:space="0" w:color="auto"/>
                <w:bottom w:val="none" w:sz="0" w:space="0" w:color="auto"/>
                <w:right w:val="none" w:sz="0" w:space="0" w:color="auto"/>
              </w:divBdr>
              <w:divsChild>
                <w:div w:id="18826154">
                  <w:marLeft w:val="0"/>
                  <w:marRight w:val="0"/>
                  <w:marTop w:val="0"/>
                  <w:marBottom w:val="0"/>
                  <w:divBdr>
                    <w:top w:val="none" w:sz="0" w:space="0" w:color="auto"/>
                    <w:left w:val="none" w:sz="0" w:space="0" w:color="auto"/>
                    <w:bottom w:val="none" w:sz="0" w:space="0" w:color="auto"/>
                    <w:right w:val="none" w:sz="0" w:space="0" w:color="auto"/>
                  </w:divBdr>
                  <w:divsChild>
                    <w:div w:id="131945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4608946">
      <w:bodyDiv w:val="1"/>
      <w:marLeft w:val="0"/>
      <w:marRight w:val="0"/>
      <w:marTop w:val="0"/>
      <w:marBottom w:val="0"/>
      <w:divBdr>
        <w:top w:val="none" w:sz="0" w:space="0" w:color="auto"/>
        <w:left w:val="none" w:sz="0" w:space="0" w:color="auto"/>
        <w:bottom w:val="none" w:sz="0" w:space="0" w:color="auto"/>
        <w:right w:val="none" w:sz="0" w:space="0" w:color="auto"/>
      </w:divBdr>
    </w:div>
    <w:div w:id="1253275869">
      <w:bodyDiv w:val="1"/>
      <w:marLeft w:val="0"/>
      <w:marRight w:val="0"/>
      <w:marTop w:val="0"/>
      <w:marBottom w:val="0"/>
      <w:divBdr>
        <w:top w:val="none" w:sz="0" w:space="0" w:color="auto"/>
        <w:left w:val="none" w:sz="0" w:space="0" w:color="auto"/>
        <w:bottom w:val="none" w:sz="0" w:space="0" w:color="auto"/>
        <w:right w:val="none" w:sz="0" w:space="0" w:color="auto"/>
      </w:divBdr>
    </w:div>
    <w:div w:id="1270238249">
      <w:bodyDiv w:val="1"/>
      <w:marLeft w:val="0"/>
      <w:marRight w:val="0"/>
      <w:marTop w:val="0"/>
      <w:marBottom w:val="0"/>
      <w:divBdr>
        <w:top w:val="none" w:sz="0" w:space="0" w:color="auto"/>
        <w:left w:val="none" w:sz="0" w:space="0" w:color="auto"/>
        <w:bottom w:val="none" w:sz="0" w:space="0" w:color="auto"/>
        <w:right w:val="none" w:sz="0" w:space="0" w:color="auto"/>
      </w:divBdr>
      <w:divsChild>
        <w:div w:id="11182564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8279833">
              <w:marLeft w:val="0"/>
              <w:marRight w:val="0"/>
              <w:marTop w:val="0"/>
              <w:marBottom w:val="0"/>
              <w:divBdr>
                <w:top w:val="none" w:sz="0" w:space="0" w:color="auto"/>
                <w:left w:val="none" w:sz="0" w:space="0" w:color="auto"/>
                <w:bottom w:val="none" w:sz="0" w:space="0" w:color="auto"/>
                <w:right w:val="none" w:sz="0" w:space="0" w:color="auto"/>
              </w:divBdr>
              <w:divsChild>
                <w:div w:id="636959158">
                  <w:marLeft w:val="0"/>
                  <w:marRight w:val="0"/>
                  <w:marTop w:val="0"/>
                  <w:marBottom w:val="0"/>
                  <w:divBdr>
                    <w:top w:val="none" w:sz="0" w:space="0" w:color="auto"/>
                    <w:left w:val="none" w:sz="0" w:space="0" w:color="auto"/>
                    <w:bottom w:val="none" w:sz="0" w:space="0" w:color="auto"/>
                    <w:right w:val="none" w:sz="0" w:space="0" w:color="auto"/>
                  </w:divBdr>
                  <w:divsChild>
                    <w:div w:id="399061483">
                      <w:marLeft w:val="0"/>
                      <w:marRight w:val="0"/>
                      <w:marTop w:val="0"/>
                      <w:marBottom w:val="0"/>
                      <w:divBdr>
                        <w:top w:val="none" w:sz="0" w:space="0" w:color="auto"/>
                        <w:left w:val="none" w:sz="0" w:space="0" w:color="auto"/>
                        <w:bottom w:val="none" w:sz="0" w:space="0" w:color="auto"/>
                        <w:right w:val="none" w:sz="0" w:space="0" w:color="auto"/>
                      </w:divBdr>
                      <w:divsChild>
                        <w:div w:id="1447457377">
                          <w:marLeft w:val="0"/>
                          <w:marRight w:val="0"/>
                          <w:marTop w:val="0"/>
                          <w:marBottom w:val="0"/>
                          <w:divBdr>
                            <w:top w:val="none" w:sz="0" w:space="0" w:color="auto"/>
                            <w:left w:val="none" w:sz="0" w:space="0" w:color="auto"/>
                            <w:bottom w:val="none" w:sz="0" w:space="0" w:color="auto"/>
                            <w:right w:val="none" w:sz="0" w:space="0" w:color="auto"/>
                          </w:divBdr>
                          <w:divsChild>
                            <w:div w:id="468743186">
                              <w:marLeft w:val="0"/>
                              <w:marRight w:val="0"/>
                              <w:marTop w:val="0"/>
                              <w:marBottom w:val="0"/>
                              <w:divBdr>
                                <w:top w:val="none" w:sz="0" w:space="0" w:color="auto"/>
                                <w:left w:val="none" w:sz="0" w:space="0" w:color="auto"/>
                                <w:bottom w:val="none" w:sz="0" w:space="0" w:color="auto"/>
                                <w:right w:val="none" w:sz="0" w:space="0" w:color="auto"/>
                              </w:divBdr>
                            </w:div>
                            <w:div w:id="652217053">
                              <w:marLeft w:val="0"/>
                              <w:marRight w:val="0"/>
                              <w:marTop w:val="0"/>
                              <w:marBottom w:val="0"/>
                              <w:divBdr>
                                <w:top w:val="none" w:sz="0" w:space="0" w:color="auto"/>
                                <w:left w:val="none" w:sz="0" w:space="0" w:color="auto"/>
                                <w:bottom w:val="none" w:sz="0" w:space="0" w:color="auto"/>
                                <w:right w:val="none" w:sz="0" w:space="0" w:color="auto"/>
                              </w:divBdr>
                            </w:div>
                            <w:div w:id="2022125841">
                              <w:marLeft w:val="0"/>
                              <w:marRight w:val="0"/>
                              <w:marTop w:val="0"/>
                              <w:marBottom w:val="0"/>
                              <w:divBdr>
                                <w:top w:val="none" w:sz="0" w:space="0" w:color="auto"/>
                                <w:left w:val="none" w:sz="0" w:space="0" w:color="auto"/>
                                <w:bottom w:val="none" w:sz="0" w:space="0" w:color="auto"/>
                                <w:right w:val="none" w:sz="0" w:space="0" w:color="auto"/>
                              </w:divBdr>
                            </w:div>
                            <w:div w:id="2073575876">
                              <w:marLeft w:val="0"/>
                              <w:marRight w:val="0"/>
                              <w:marTop w:val="0"/>
                              <w:marBottom w:val="0"/>
                              <w:divBdr>
                                <w:top w:val="none" w:sz="0" w:space="0" w:color="auto"/>
                                <w:left w:val="none" w:sz="0" w:space="0" w:color="auto"/>
                                <w:bottom w:val="none" w:sz="0" w:space="0" w:color="auto"/>
                                <w:right w:val="none" w:sz="0" w:space="0" w:color="auto"/>
                              </w:divBdr>
                            </w:div>
                            <w:div w:id="211597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2877007">
      <w:bodyDiv w:val="1"/>
      <w:marLeft w:val="0"/>
      <w:marRight w:val="0"/>
      <w:marTop w:val="0"/>
      <w:marBottom w:val="0"/>
      <w:divBdr>
        <w:top w:val="none" w:sz="0" w:space="0" w:color="auto"/>
        <w:left w:val="none" w:sz="0" w:space="0" w:color="auto"/>
        <w:bottom w:val="none" w:sz="0" w:space="0" w:color="auto"/>
        <w:right w:val="none" w:sz="0" w:space="0" w:color="auto"/>
      </w:divBdr>
    </w:div>
    <w:div w:id="1365981403">
      <w:bodyDiv w:val="1"/>
      <w:marLeft w:val="0"/>
      <w:marRight w:val="0"/>
      <w:marTop w:val="0"/>
      <w:marBottom w:val="0"/>
      <w:divBdr>
        <w:top w:val="none" w:sz="0" w:space="0" w:color="auto"/>
        <w:left w:val="none" w:sz="0" w:space="0" w:color="auto"/>
        <w:bottom w:val="none" w:sz="0" w:space="0" w:color="auto"/>
        <w:right w:val="none" w:sz="0" w:space="0" w:color="auto"/>
      </w:divBdr>
    </w:div>
    <w:div w:id="1395662565">
      <w:bodyDiv w:val="1"/>
      <w:marLeft w:val="0"/>
      <w:marRight w:val="0"/>
      <w:marTop w:val="0"/>
      <w:marBottom w:val="0"/>
      <w:divBdr>
        <w:top w:val="none" w:sz="0" w:space="0" w:color="auto"/>
        <w:left w:val="none" w:sz="0" w:space="0" w:color="auto"/>
        <w:bottom w:val="none" w:sz="0" w:space="0" w:color="auto"/>
        <w:right w:val="none" w:sz="0" w:space="0" w:color="auto"/>
      </w:divBdr>
      <w:divsChild>
        <w:div w:id="335691486">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180323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114834">
      <w:bodyDiv w:val="1"/>
      <w:marLeft w:val="0"/>
      <w:marRight w:val="0"/>
      <w:marTop w:val="0"/>
      <w:marBottom w:val="0"/>
      <w:divBdr>
        <w:top w:val="none" w:sz="0" w:space="0" w:color="auto"/>
        <w:left w:val="none" w:sz="0" w:space="0" w:color="auto"/>
        <w:bottom w:val="none" w:sz="0" w:space="0" w:color="auto"/>
        <w:right w:val="none" w:sz="0" w:space="0" w:color="auto"/>
      </w:divBdr>
    </w:div>
    <w:div w:id="1447502739">
      <w:bodyDiv w:val="1"/>
      <w:marLeft w:val="0"/>
      <w:marRight w:val="0"/>
      <w:marTop w:val="0"/>
      <w:marBottom w:val="0"/>
      <w:divBdr>
        <w:top w:val="none" w:sz="0" w:space="0" w:color="auto"/>
        <w:left w:val="none" w:sz="0" w:space="0" w:color="auto"/>
        <w:bottom w:val="none" w:sz="0" w:space="0" w:color="auto"/>
        <w:right w:val="none" w:sz="0" w:space="0" w:color="auto"/>
      </w:divBdr>
    </w:div>
    <w:div w:id="1532452429">
      <w:bodyDiv w:val="1"/>
      <w:marLeft w:val="0"/>
      <w:marRight w:val="0"/>
      <w:marTop w:val="0"/>
      <w:marBottom w:val="0"/>
      <w:divBdr>
        <w:top w:val="none" w:sz="0" w:space="0" w:color="auto"/>
        <w:left w:val="none" w:sz="0" w:space="0" w:color="auto"/>
        <w:bottom w:val="none" w:sz="0" w:space="0" w:color="auto"/>
        <w:right w:val="none" w:sz="0" w:space="0" w:color="auto"/>
      </w:divBdr>
    </w:div>
    <w:div w:id="1568806125">
      <w:bodyDiv w:val="1"/>
      <w:marLeft w:val="0"/>
      <w:marRight w:val="0"/>
      <w:marTop w:val="0"/>
      <w:marBottom w:val="0"/>
      <w:divBdr>
        <w:top w:val="none" w:sz="0" w:space="0" w:color="auto"/>
        <w:left w:val="none" w:sz="0" w:space="0" w:color="auto"/>
        <w:bottom w:val="none" w:sz="0" w:space="0" w:color="auto"/>
        <w:right w:val="none" w:sz="0" w:space="0" w:color="auto"/>
      </w:divBdr>
    </w:div>
    <w:div w:id="1614705222">
      <w:bodyDiv w:val="1"/>
      <w:marLeft w:val="0"/>
      <w:marRight w:val="0"/>
      <w:marTop w:val="0"/>
      <w:marBottom w:val="0"/>
      <w:divBdr>
        <w:top w:val="none" w:sz="0" w:space="0" w:color="auto"/>
        <w:left w:val="none" w:sz="0" w:space="0" w:color="auto"/>
        <w:bottom w:val="none" w:sz="0" w:space="0" w:color="auto"/>
        <w:right w:val="none" w:sz="0" w:space="0" w:color="auto"/>
      </w:divBdr>
      <w:divsChild>
        <w:div w:id="100559576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1105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175590">
      <w:bodyDiv w:val="1"/>
      <w:marLeft w:val="0"/>
      <w:marRight w:val="0"/>
      <w:marTop w:val="0"/>
      <w:marBottom w:val="0"/>
      <w:divBdr>
        <w:top w:val="none" w:sz="0" w:space="0" w:color="auto"/>
        <w:left w:val="none" w:sz="0" w:space="0" w:color="auto"/>
        <w:bottom w:val="none" w:sz="0" w:space="0" w:color="auto"/>
        <w:right w:val="none" w:sz="0" w:space="0" w:color="auto"/>
      </w:divBdr>
      <w:divsChild>
        <w:div w:id="1137796919">
          <w:marLeft w:val="0"/>
          <w:marRight w:val="0"/>
          <w:marTop w:val="0"/>
          <w:marBottom w:val="0"/>
          <w:divBdr>
            <w:top w:val="none" w:sz="0" w:space="0" w:color="auto"/>
            <w:left w:val="none" w:sz="0" w:space="0" w:color="auto"/>
            <w:bottom w:val="none" w:sz="0" w:space="0" w:color="auto"/>
            <w:right w:val="none" w:sz="0" w:space="0" w:color="auto"/>
          </w:divBdr>
        </w:div>
        <w:div w:id="1615283638">
          <w:marLeft w:val="0"/>
          <w:marRight w:val="0"/>
          <w:marTop w:val="0"/>
          <w:marBottom w:val="0"/>
          <w:divBdr>
            <w:top w:val="none" w:sz="0" w:space="0" w:color="auto"/>
            <w:left w:val="none" w:sz="0" w:space="0" w:color="auto"/>
            <w:bottom w:val="none" w:sz="0" w:space="0" w:color="auto"/>
            <w:right w:val="none" w:sz="0" w:space="0" w:color="auto"/>
          </w:divBdr>
        </w:div>
        <w:div w:id="2038964615">
          <w:marLeft w:val="0"/>
          <w:marRight w:val="0"/>
          <w:marTop w:val="0"/>
          <w:marBottom w:val="0"/>
          <w:divBdr>
            <w:top w:val="none" w:sz="0" w:space="0" w:color="auto"/>
            <w:left w:val="none" w:sz="0" w:space="0" w:color="auto"/>
            <w:bottom w:val="none" w:sz="0" w:space="0" w:color="auto"/>
            <w:right w:val="none" w:sz="0" w:space="0" w:color="auto"/>
          </w:divBdr>
        </w:div>
        <w:div w:id="1200320665">
          <w:marLeft w:val="0"/>
          <w:marRight w:val="0"/>
          <w:marTop w:val="0"/>
          <w:marBottom w:val="0"/>
          <w:divBdr>
            <w:top w:val="none" w:sz="0" w:space="0" w:color="auto"/>
            <w:left w:val="none" w:sz="0" w:space="0" w:color="auto"/>
            <w:bottom w:val="none" w:sz="0" w:space="0" w:color="auto"/>
            <w:right w:val="none" w:sz="0" w:space="0" w:color="auto"/>
          </w:divBdr>
        </w:div>
        <w:div w:id="1239174235">
          <w:marLeft w:val="0"/>
          <w:marRight w:val="0"/>
          <w:marTop w:val="0"/>
          <w:marBottom w:val="0"/>
          <w:divBdr>
            <w:top w:val="none" w:sz="0" w:space="0" w:color="auto"/>
            <w:left w:val="none" w:sz="0" w:space="0" w:color="auto"/>
            <w:bottom w:val="none" w:sz="0" w:space="0" w:color="auto"/>
            <w:right w:val="none" w:sz="0" w:space="0" w:color="auto"/>
          </w:divBdr>
        </w:div>
        <w:div w:id="1426222835">
          <w:marLeft w:val="0"/>
          <w:marRight w:val="0"/>
          <w:marTop w:val="0"/>
          <w:marBottom w:val="0"/>
          <w:divBdr>
            <w:top w:val="none" w:sz="0" w:space="0" w:color="auto"/>
            <w:left w:val="none" w:sz="0" w:space="0" w:color="auto"/>
            <w:bottom w:val="none" w:sz="0" w:space="0" w:color="auto"/>
            <w:right w:val="none" w:sz="0" w:space="0" w:color="auto"/>
          </w:divBdr>
        </w:div>
        <w:div w:id="192117427">
          <w:marLeft w:val="0"/>
          <w:marRight w:val="0"/>
          <w:marTop w:val="0"/>
          <w:marBottom w:val="0"/>
          <w:divBdr>
            <w:top w:val="none" w:sz="0" w:space="0" w:color="auto"/>
            <w:left w:val="none" w:sz="0" w:space="0" w:color="auto"/>
            <w:bottom w:val="none" w:sz="0" w:space="0" w:color="auto"/>
            <w:right w:val="none" w:sz="0" w:space="0" w:color="auto"/>
          </w:divBdr>
        </w:div>
      </w:divsChild>
    </w:div>
    <w:div w:id="1734542520">
      <w:bodyDiv w:val="1"/>
      <w:marLeft w:val="0"/>
      <w:marRight w:val="0"/>
      <w:marTop w:val="0"/>
      <w:marBottom w:val="0"/>
      <w:divBdr>
        <w:top w:val="none" w:sz="0" w:space="0" w:color="auto"/>
        <w:left w:val="none" w:sz="0" w:space="0" w:color="auto"/>
        <w:bottom w:val="none" w:sz="0" w:space="0" w:color="auto"/>
        <w:right w:val="none" w:sz="0" w:space="0" w:color="auto"/>
      </w:divBdr>
    </w:div>
    <w:div w:id="1829666123">
      <w:bodyDiv w:val="1"/>
      <w:marLeft w:val="0"/>
      <w:marRight w:val="0"/>
      <w:marTop w:val="0"/>
      <w:marBottom w:val="0"/>
      <w:divBdr>
        <w:top w:val="none" w:sz="0" w:space="0" w:color="auto"/>
        <w:left w:val="none" w:sz="0" w:space="0" w:color="auto"/>
        <w:bottom w:val="none" w:sz="0" w:space="0" w:color="auto"/>
        <w:right w:val="none" w:sz="0" w:space="0" w:color="auto"/>
      </w:divBdr>
      <w:divsChild>
        <w:div w:id="20738465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706995">
              <w:marLeft w:val="0"/>
              <w:marRight w:val="0"/>
              <w:marTop w:val="0"/>
              <w:marBottom w:val="0"/>
              <w:divBdr>
                <w:top w:val="none" w:sz="0" w:space="0" w:color="auto"/>
                <w:left w:val="none" w:sz="0" w:space="0" w:color="auto"/>
                <w:bottom w:val="none" w:sz="0" w:space="0" w:color="auto"/>
                <w:right w:val="none" w:sz="0" w:space="0" w:color="auto"/>
              </w:divBdr>
              <w:divsChild>
                <w:div w:id="183653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2104022">
      <w:bodyDiv w:val="1"/>
      <w:marLeft w:val="0"/>
      <w:marRight w:val="0"/>
      <w:marTop w:val="0"/>
      <w:marBottom w:val="0"/>
      <w:divBdr>
        <w:top w:val="none" w:sz="0" w:space="0" w:color="auto"/>
        <w:left w:val="none" w:sz="0" w:space="0" w:color="auto"/>
        <w:bottom w:val="none" w:sz="0" w:space="0" w:color="auto"/>
        <w:right w:val="none" w:sz="0" w:space="0" w:color="auto"/>
      </w:divBdr>
    </w:div>
    <w:div w:id="1895702813">
      <w:bodyDiv w:val="1"/>
      <w:marLeft w:val="0"/>
      <w:marRight w:val="0"/>
      <w:marTop w:val="0"/>
      <w:marBottom w:val="0"/>
      <w:divBdr>
        <w:top w:val="none" w:sz="0" w:space="0" w:color="auto"/>
        <w:left w:val="none" w:sz="0" w:space="0" w:color="auto"/>
        <w:bottom w:val="none" w:sz="0" w:space="0" w:color="auto"/>
        <w:right w:val="none" w:sz="0" w:space="0" w:color="auto"/>
      </w:divBdr>
      <w:divsChild>
        <w:div w:id="1636566340">
          <w:marLeft w:val="0"/>
          <w:marRight w:val="0"/>
          <w:marTop w:val="0"/>
          <w:marBottom w:val="0"/>
          <w:divBdr>
            <w:top w:val="none" w:sz="0" w:space="0" w:color="auto"/>
            <w:left w:val="none" w:sz="0" w:space="0" w:color="auto"/>
            <w:bottom w:val="none" w:sz="0" w:space="0" w:color="auto"/>
            <w:right w:val="none" w:sz="0" w:space="0" w:color="auto"/>
          </w:divBdr>
        </w:div>
        <w:div w:id="375281967">
          <w:marLeft w:val="0"/>
          <w:marRight w:val="0"/>
          <w:marTop w:val="0"/>
          <w:marBottom w:val="0"/>
          <w:divBdr>
            <w:top w:val="none" w:sz="0" w:space="0" w:color="auto"/>
            <w:left w:val="none" w:sz="0" w:space="0" w:color="auto"/>
            <w:bottom w:val="none" w:sz="0" w:space="0" w:color="auto"/>
            <w:right w:val="none" w:sz="0" w:space="0" w:color="auto"/>
          </w:divBdr>
        </w:div>
        <w:div w:id="144248256">
          <w:marLeft w:val="0"/>
          <w:marRight w:val="0"/>
          <w:marTop w:val="0"/>
          <w:marBottom w:val="0"/>
          <w:divBdr>
            <w:top w:val="none" w:sz="0" w:space="0" w:color="auto"/>
            <w:left w:val="none" w:sz="0" w:space="0" w:color="auto"/>
            <w:bottom w:val="none" w:sz="0" w:space="0" w:color="auto"/>
            <w:right w:val="none" w:sz="0" w:space="0" w:color="auto"/>
          </w:divBdr>
        </w:div>
        <w:div w:id="252671205">
          <w:marLeft w:val="0"/>
          <w:marRight w:val="0"/>
          <w:marTop w:val="0"/>
          <w:marBottom w:val="0"/>
          <w:divBdr>
            <w:top w:val="none" w:sz="0" w:space="0" w:color="auto"/>
            <w:left w:val="none" w:sz="0" w:space="0" w:color="auto"/>
            <w:bottom w:val="none" w:sz="0" w:space="0" w:color="auto"/>
            <w:right w:val="none" w:sz="0" w:space="0" w:color="auto"/>
          </w:divBdr>
        </w:div>
        <w:div w:id="563756050">
          <w:marLeft w:val="0"/>
          <w:marRight w:val="0"/>
          <w:marTop w:val="0"/>
          <w:marBottom w:val="0"/>
          <w:divBdr>
            <w:top w:val="none" w:sz="0" w:space="0" w:color="auto"/>
            <w:left w:val="none" w:sz="0" w:space="0" w:color="auto"/>
            <w:bottom w:val="none" w:sz="0" w:space="0" w:color="auto"/>
            <w:right w:val="none" w:sz="0" w:space="0" w:color="auto"/>
          </w:divBdr>
        </w:div>
        <w:div w:id="713424978">
          <w:marLeft w:val="0"/>
          <w:marRight w:val="0"/>
          <w:marTop w:val="0"/>
          <w:marBottom w:val="0"/>
          <w:divBdr>
            <w:top w:val="none" w:sz="0" w:space="0" w:color="auto"/>
            <w:left w:val="none" w:sz="0" w:space="0" w:color="auto"/>
            <w:bottom w:val="none" w:sz="0" w:space="0" w:color="auto"/>
            <w:right w:val="none" w:sz="0" w:space="0" w:color="auto"/>
          </w:divBdr>
        </w:div>
        <w:div w:id="1300377276">
          <w:marLeft w:val="0"/>
          <w:marRight w:val="0"/>
          <w:marTop w:val="0"/>
          <w:marBottom w:val="0"/>
          <w:divBdr>
            <w:top w:val="none" w:sz="0" w:space="0" w:color="auto"/>
            <w:left w:val="none" w:sz="0" w:space="0" w:color="auto"/>
            <w:bottom w:val="none" w:sz="0" w:space="0" w:color="auto"/>
            <w:right w:val="none" w:sz="0" w:space="0" w:color="auto"/>
          </w:divBdr>
        </w:div>
        <w:div w:id="2065986879">
          <w:marLeft w:val="0"/>
          <w:marRight w:val="0"/>
          <w:marTop w:val="0"/>
          <w:marBottom w:val="0"/>
          <w:divBdr>
            <w:top w:val="none" w:sz="0" w:space="0" w:color="auto"/>
            <w:left w:val="none" w:sz="0" w:space="0" w:color="auto"/>
            <w:bottom w:val="none" w:sz="0" w:space="0" w:color="auto"/>
            <w:right w:val="none" w:sz="0" w:space="0" w:color="auto"/>
          </w:divBdr>
        </w:div>
        <w:div w:id="712925701">
          <w:marLeft w:val="0"/>
          <w:marRight w:val="0"/>
          <w:marTop w:val="0"/>
          <w:marBottom w:val="0"/>
          <w:divBdr>
            <w:top w:val="none" w:sz="0" w:space="0" w:color="auto"/>
            <w:left w:val="none" w:sz="0" w:space="0" w:color="auto"/>
            <w:bottom w:val="none" w:sz="0" w:space="0" w:color="auto"/>
            <w:right w:val="none" w:sz="0" w:space="0" w:color="auto"/>
          </w:divBdr>
        </w:div>
      </w:divsChild>
    </w:div>
    <w:div w:id="1903515289">
      <w:bodyDiv w:val="1"/>
      <w:marLeft w:val="0"/>
      <w:marRight w:val="0"/>
      <w:marTop w:val="0"/>
      <w:marBottom w:val="0"/>
      <w:divBdr>
        <w:top w:val="none" w:sz="0" w:space="0" w:color="auto"/>
        <w:left w:val="none" w:sz="0" w:space="0" w:color="auto"/>
        <w:bottom w:val="none" w:sz="0" w:space="0" w:color="auto"/>
        <w:right w:val="none" w:sz="0" w:space="0" w:color="auto"/>
      </w:divBdr>
    </w:div>
    <w:div w:id="1931306568">
      <w:bodyDiv w:val="1"/>
      <w:marLeft w:val="0"/>
      <w:marRight w:val="0"/>
      <w:marTop w:val="0"/>
      <w:marBottom w:val="0"/>
      <w:divBdr>
        <w:top w:val="none" w:sz="0" w:space="0" w:color="auto"/>
        <w:left w:val="none" w:sz="0" w:space="0" w:color="auto"/>
        <w:bottom w:val="none" w:sz="0" w:space="0" w:color="auto"/>
        <w:right w:val="none" w:sz="0" w:space="0" w:color="auto"/>
      </w:divBdr>
    </w:div>
    <w:div w:id="1970431302">
      <w:bodyDiv w:val="1"/>
      <w:marLeft w:val="0"/>
      <w:marRight w:val="0"/>
      <w:marTop w:val="0"/>
      <w:marBottom w:val="0"/>
      <w:divBdr>
        <w:top w:val="none" w:sz="0" w:space="0" w:color="auto"/>
        <w:left w:val="none" w:sz="0" w:space="0" w:color="auto"/>
        <w:bottom w:val="none" w:sz="0" w:space="0" w:color="auto"/>
        <w:right w:val="none" w:sz="0" w:space="0" w:color="auto"/>
      </w:divBdr>
    </w:div>
    <w:div w:id="1975482436">
      <w:bodyDiv w:val="1"/>
      <w:marLeft w:val="0"/>
      <w:marRight w:val="0"/>
      <w:marTop w:val="0"/>
      <w:marBottom w:val="0"/>
      <w:divBdr>
        <w:top w:val="none" w:sz="0" w:space="0" w:color="auto"/>
        <w:left w:val="none" w:sz="0" w:space="0" w:color="auto"/>
        <w:bottom w:val="none" w:sz="0" w:space="0" w:color="auto"/>
        <w:right w:val="none" w:sz="0" w:space="0" w:color="auto"/>
      </w:divBdr>
    </w:div>
    <w:div w:id="1976907323">
      <w:bodyDiv w:val="1"/>
      <w:marLeft w:val="0"/>
      <w:marRight w:val="0"/>
      <w:marTop w:val="0"/>
      <w:marBottom w:val="0"/>
      <w:divBdr>
        <w:top w:val="none" w:sz="0" w:space="0" w:color="auto"/>
        <w:left w:val="none" w:sz="0" w:space="0" w:color="auto"/>
        <w:bottom w:val="none" w:sz="0" w:space="0" w:color="auto"/>
        <w:right w:val="none" w:sz="0" w:space="0" w:color="auto"/>
      </w:divBdr>
    </w:div>
    <w:div w:id="2003895261">
      <w:bodyDiv w:val="1"/>
      <w:marLeft w:val="0"/>
      <w:marRight w:val="0"/>
      <w:marTop w:val="0"/>
      <w:marBottom w:val="0"/>
      <w:divBdr>
        <w:top w:val="none" w:sz="0" w:space="0" w:color="auto"/>
        <w:left w:val="none" w:sz="0" w:space="0" w:color="auto"/>
        <w:bottom w:val="none" w:sz="0" w:space="0" w:color="auto"/>
        <w:right w:val="none" w:sz="0" w:space="0" w:color="auto"/>
      </w:divBdr>
    </w:div>
    <w:div w:id="205943501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ruralminds.org/" TargetMode="External"/><Relationship Id="rId18" Type="http://schemas.openxmlformats.org/officeDocument/2006/relationships/hyperlink" Target="https://connectamericansnow.com/" TargetMode="External"/><Relationship Id="rId26" Type="http://schemas.openxmlformats.org/officeDocument/2006/relationships/image" Target="media/image5.png"/><Relationship Id="rId39" Type="http://schemas.openxmlformats.org/officeDocument/2006/relationships/image" Target="media/image10.png"/><Relationship Id="rId21" Type="http://schemas.openxmlformats.org/officeDocument/2006/relationships/hyperlink" Target="http://www.ruralminds.org/" TargetMode="External"/><Relationship Id="rId34" Type="http://schemas.openxmlformats.org/officeDocument/2006/relationships/hyperlink" Target="http://bit.ly/flyin2022" TargetMode="External"/><Relationship Id="rId42" Type="http://schemas.openxmlformats.org/officeDocument/2006/relationships/hyperlink" Target="http://officediscounts.org/grange"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samantha@nationalgrange.org?subject=DC%20Experience" TargetMode="External"/><Relationship Id="rId29"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etsy@nationalgrange.org" TargetMode="External"/><Relationship Id="rId24" Type="http://schemas.openxmlformats.org/officeDocument/2006/relationships/image" Target="media/image4.png"/><Relationship Id="rId32" Type="http://schemas.openxmlformats.org/officeDocument/2006/relationships/hyperlink" Target="https://www.nationalgrange.org/national-grange-legislative-fly-in-2022/" TargetMode="External"/><Relationship Id="rId37" Type="http://schemas.openxmlformats.org/officeDocument/2006/relationships/hyperlink" Target="mailto:soneil@nationalgrange.org?subject=Advocacy%20Playbook" TargetMode="External"/><Relationship Id="rId40" Type="http://schemas.openxmlformats.org/officeDocument/2006/relationships/hyperlink" Target="http://business.officedepot.com" TargetMode="External"/><Relationship Id="rId45"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hyperlink" Target="mailto:lwashington@nationalgrange.org?subject=Membership%20Pins" TargetMode="External"/><Relationship Id="rId23" Type="http://schemas.openxmlformats.org/officeDocument/2006/relationships/image" Target="media/image3.png"/><Relationship Id="rId28" Type="http://schemas.openxmlformats.org/officeDocument/2006/relationships/hyperlink" Target="mailto:youth@nationalgrange.org?subject=Trash%20Pick-Up%20Challenge" TargetMode="External"/><Relationship Id="rId36" Type="http://schemas.openxmlformats.org/officeDocument/2006/relationships/image" Target="media/image8.png"/><Relationship Id="rId10" Type="http://schemas.openxmlformats.org/officeDocument/2006/relationships/image" Target="media/image2.jpeg"/><Relationship Id="rId19" Type="http://schemas.openxmlformats.org/officeDocument/2006/relationships/hyperlink" Target="https://www.ruralhealth.us/" TargetMode="External"/><Relationship Id="rId31" Type="http://schemas.openxmlformats.org/officeDocument/2006/relationships/hyperlink" Target="https://nationalgrangeyouth.org/g-r-a-n-g-e-youth-pillar-projects/" TargetMode="External"/><Relationship Id="rId44"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grangestore.org/" TargetMode="External"/><Relationship Id="rId22" Type="http://schemas.openxmlformats.org/officeDocument/2006/relationships/hyperlink" Target="http://www.nationalgrange.org/goodday" TargetMode="External"/><Relationship Id="rId27" Type="http://schemas.openxmlformats.org/officeDocument/2006/relationships/hyperlink" Target="https://nationalgrange.org/grange-month-2022" TargetMode="External"/><Relationship Id="rId30" Type="http://schemas.openxmlformats.org/officeDocument/2006/relationships/hyperlink" Target="https://docs.google.com/document/d/1vozbUJ1rppxbn66erlf6YcQTklxg_QHckPn4xhb5VW0/edit?usp=sharing" TargetMode="External"/><Relationship Id="rId35" Type="http://schemas.openxmlformats.org/officeDocument/2006/relationships/hyperlink" Target="https://www.nationalgrange.org/national-grange-legislative-fly-in-2022/" TargetMode="External"/><Relationship Id="rId43" Type="http://schemas.openxmlformats.org/officeDocument/2006/relationships/hyperlink" Target="https://bit.ly/ODCoupons" TargetMode="Externa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bit.ly/flyin2022" TargetMode="External"/><Relationship Id="rId17" Type="http://schemas.openxmlformats.org/officeDocument/2006/relationships/hyperlink" Target="https://postalmuseum.si.edu/" TargetMode="External"/><Relationship Id="rId25" Type="http://schemas.openxmlformats.org/officeDocument/2006/relationships/hyperlink" Target="https://www.nationalgrange.org/wp-content/uploads/2022/03/Grange-Month-Calendar-of-Events2-2.png" TargetMode="External"/><Relationship Id="rId33" Type="http://schemas.openxmlformats.org/officeDocument/2006/relationships/image" Target="media/image7.png"/><Relationship Id="rId38" Type="http://schemas.openxmlformats.org/officeDocument/2006/relationships/image" Target="media/image9.png"/><Relationship Id="rId46" Type="http://schemas.openxmlformats.org/officeDocument/2006/relationships/fontTable" Target="fontTable.xml"/><Relationship Id="rId20" Type="http://schemas.openxmlformats.org/officeDocument/2006/relationships/hyperlink" Target="https://www.aviationacrossamerica.org/" TargetMode="External"/><Relationship Id="rId41" Type="http://schemas.openxmlformats.org/officeDocument/2006/relationships/hyperlink" Target="http://officedepo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06FFE-E6C5-9A40-BDF9-4A62AD61A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11</Pages>
  <Words>3161</Words>
  <Characters>18018</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brozana</dc:creator>
  <cp:keywords/>
  <dc:description/>
  <cp:lastModifiedBy>Phil Vonada</cp:lastModifiedBy>
  <cp:revision>3</cp:revision>
  <cp:lastPrinted>2022-03-17T14:38:00Z</cp:lastPrinted>
  <dcterms:created xsi:type="dcterms:W3CDTF">2022-03-17T14:38:00Z</dcterms:created>
  <dcterms:modified xsi:type="dcterms:W3CDTF">2022-03-17T15:06:00Z</dcterms:modified>
</cp:coreProperties>
</file>