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77777777" w:rsidR="005A4CAE" w:rsidRPr="00906AC4" w:rsidRDefault="00915C1C" w:rsidP="00915C1C">
      <w:pPr>
        <w:pBdr>
          <w:top w:val="nil"/>
          <w:left w:val="nil"/>
          <w:bottom w:val="nil"/>
          <w:right w:val="nil"/>
          <w:between w:val="nil"/>
        </w:pBdr>
        <w:tabs>
          <w:tab w:val="center" w:pos="4680"/>
          <w:tab w:val="right" w:pos="9360"/>
        </w:tabs>
        <w:rPr>
          <w:rFonts w:ascii="Arial" w:hAnsi="Arial" w:cs="Arial"/>
          <w:color w:val="000000"/>
        </w:rPr>
        <w:sectPr w:rsidR="005A4CAE" w:rsidRPr="00906AC4" w:rsidSect="0031554A">
          <w:headerReference w:type="first" r:id="rId8"/>
          <w:footerReference w:type="first" r:id="rId9"/>
          <w:type w:val="continuous"/>
          <w:pgSz w:w="12240" w:h="15840"/>
          <w:pgMar w:top="1008" w:right="1440" w:bottom="495" w:left="1440" w:header="720" w:footer="0" w:gutter="0"/>
          <w:cols w:num="2" w:space="720"/>
          <w:titlePg/>
          <w:docGrid w:linePitch="360"/>
        </w:sectPr>
      </w:pPr>
      <w:r w:rsidRPr="00906AC4">
        <w:rPr>
          <w:rFonts w:ascii="Arial" w:hAnsi="Arial" w:cs="Arial"/>
          <w:color w:val="000000"/>
        </w:rPr>
        <w:tab/>
      </w:r>
      <w:r w:rsidRPr="00906AC4">
        <w:rPr>
          <w:rFonts w:ascii="Arial" w:hAnsi="Arial" w:cs="Arial"/>
          <w:color w:val="000000"/>
        </w:rPr>
        <w:tab/>
      </w:r>
    </w:p>
    <w:p w14:paraId="26FC193B" w14:textId="66F2275E" w:rsidR="00915C1C" w:rsidRPr="00906AC4" w:rsidRDefault="001E470B" w:rsidP="005A4CAE">
      <w:pPr>
        <w:pBdr>
          <w:top w:val="nil"/>
          <w:left w:val="nil"/>
          <w:bottom w:val="nil"/>
          <w:right w:val="nil"/>
          <w:between w:val="nil"/>
        </w:pBdr>
        <w:tabs>
          <w:tab w:val="center" w:pos="4680"/>
          <w:tab w:val="right" w:pos="9360"/>
        </w:tabs>
        <w:jc w:val="right"/>
        <w:rPr>
          <w:rFonts w:ascii="Arial" w:hAnsi="Arial" w:cs="Arial"/>
          <w:color w:val="000000"/>
        </w:rPr>
      </w:pPr>
      <w:r>
        <w:rPr>
          <w:rFonts w:ascii="Arial" w:hAnsi="Arial" w:cs="Arial"/>
          <w:color w:val="000000"/>
        </w:rPr>
        <w:t xml:space="preserve">March </w:t>
      </w:r>
      <w:r w:rsidR="00427E23">
        <w:rPr>
          <w:rFonts w:ascii="Arial" w:hAnsi="Arial" w:cs="Arial"/>
          <w:color w:val="000000"/>
        </w:rPr>
        <w:t>11</w:t>
      </w:r>
      <w:r w:rsidR="00EE4A92" w:rsidRPr="00906AC4">
        <w:rPr>
          <w:rFonts w:ascii="Arial" w:hAnsi="Arial" w:cs="Arial"/>
          <w:color w:val="000000"/>
        </w:rPr>
        <w:t>, 2022</w:t>
      </w:r>
    </w:p>
    <w:p w14:paraId="2D50F815" w14:textId="75E679FC" w:rsidR="00DB51CE" w:rsidRPr="00906AC4" w:rsidRDefault="00427E23" w:rsidP="00DB51CE">
      <w:pPr>
        <w:shd w:val="clear" w:color="auto" w:fill="FFFFFF"/>
        <w:spacing w:before="100" w:beforeAutospacing="1" w:after="100" w:afterAutospacing="1"/>
        <w:rPr>
          <w:rFonts w:ascii="Arial" w:eastAsia="Times New Roman" w:hAnsi="Arial" w:cs="Arial"/>
          <w:b/>
          <w:bCs/>
          <w:color w:val="000000" w:themeColor="text1"/>
          <w:sz w:val="23"/>
          <w:szCs w:val="23"/>
        </w:rPr>
      </w:pPr>
      <w:r>
        <w:rPr>
          <w:rFonts w:ascii="Arial" w:hAnsi="Arial" w:cs="Arial"/>
          <w:noProof/>
          <w:sz w:val="23"/>
          <w:szCs w:val="23"/>
        </w:rPr>
        <w:drawing>
          <wp:anchor distT="0" distB="0" distL="114300" distR="114300" simplePos="0" relativeHeight="251692032" behindDoc="0" locked="0" layoutInCell="1" allowOverlap="1" wp14:anchorId="7F5435EA" wp14:editId="56CB6580">
            <wp:simplePos x="0" y="0"/>
            <wp:positionH relativeFrom="column">
              <wp:posOffset>3352800</wp:posOffset>
            </wp:positionH>
            <wp:positionV relativeFrom="paragraph">
              <wp:posOffset>601980</wp:posOffset>
            </wp:positionV>
            <wp:extent cx="2504440" cy="3863340"/>
            <wp:effectExtent l="0" t="0" r="0" b="0"/>
            <wp:wrapSquare wrapText="bothSides"/>
            <wp:docPr id="11" name="Picture 11" descr="A group of men in suits standing in front of flag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oup of men in suits standing in front of flags&#10;&#10;Description automatically generated with medium confidence"/>
                    <pic:cNvPicPr/>
                  </pic:nvPicPr>
                  <pic:blipFill rotWithShape="1">
                    <a:blip r:embed="rId10" cstate="print">
                      <a:extLst>
                        <a:ext uri="{28A0092B-C50C-407E-A947-70E740481C1C}">
                          <a14:useLocalDpi xmlns:a14="http://schemas.microsoft.com/office/drawing/2010/main" val="0"/>
                        </a:ext>
                      </a:extLst>
                    </a:blip>
                    <a:srcRect l="9377" t="12763" r="9781" b="17106"/>
                    <a:stretch/>
                  </pic:blipFill>
                  <pic:spPr bwMode="auto">
                    <a:xfrm>
                      <a:off x="0" y="0"/>
                      <a:ext cx="2504440" cy="3863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color w:val="000000" w:themeColor="text1"/>
          <w:sz w:val="28"/>
          <w:szCs w:val="28"/>
          <w:u w:val="single"/>
        </w:rPr>
        <w:t xml:space="preserve">National Grange meets with Postmaster General </w:t>
      </w:r>
      <w:proofErr w:type="spellStart"/>
      <w:r>
        <w:rPr>
          <w:rFonts w:ascii="Arial" w:eastAsia="Times New Roman" w:hAnsi="Arial" w:cs="Arial"/>
          <w:b/>
          <w:bCs/>
          <w:color w:val="000000" w:themeColor="text1"/>
          <w:sz w:val="28"/>
          <w:szCs w:val="28"/>
          <w:u w:val="single"/>
        </w:rPr>
        <w:t>DeJoy</w:t>
      </w:r>
      <w:proofErr w:type="spellEnd"/>
      <w:r w:rsidR="00DB51CE" w:rsidRPr="00906AC4">
        <w:rPr>
          <w:rFonts w:ascii="Arial" w:eastAsia="Times New Roman" w:hAnsi="Arial" w:cs="Arial"/>
          <w:b/>
          <w:bCs/>
          <w:color w:val="000000" w:themeColor="text1"/>
          <w:sz w:val="26"/>
          <w:szCs w:val="26"/>
          <w:u w:val="single"/>
        </w:rPr>
        <w:br/>
      </w:r>
      <w:r w:rsidR="00DB51CE" w:rsidRPr="00906AC4">
        <w:rPr>
          <w:rFonts w:ascii="Arial" w:hAnsi="Arial" w:cs="Arial"/>
          <w:i/>
          <w:iCs/>
          <w:color w:val="000000" w:themeColor="text1"/>
          <w:sz w:val="23"/>
          <w:szCs w:val="23"/>
        </w:rPr>
        <w:t xml:space="preserve">By </w:t>
      </w:r>
      <w:hyperlink r:id="rId11" w:history="1">
        <w:r w:rsidR="00DB51CE" w:rsidRPr="002E428B">
          <w:rPr>
            <w:rStyle w:val="Hyperlink"/>
            <w:rFonts w:ascii="Arial" w:hAnsi="Arial" w:cs="Arial"/>
            <w:i/>
            <w:iCs/>
            <w:sz w:val="23"/>
            <w:szCs w:val="23"/>
          </w:rPr>
          <w:t>Be</w:t>
        </w:r>
        <w:r w:rsidR="00DB51CE" w:rsidRPr="002E428B">
          <w:rPr>
            <w:rStyle w:val="Hyperlink"/>
            <w:rFonts w:ascii="Arial" w:hAnsi="Arial" w:cs="Arial"/>
            <w:i/>
            <w:iCs/>
            <w:sz w:val="23"/>
            <w:szCs w:val="23"/>
          </w:rPr>
          <w:t>t</w:t>
        </w:r>
        <w:r w:rsidR="00DB51CE" w:rsidRPr="002E428B">
          <w:rPr>
            <w:rStyle w:val="Hyperlink"/>
            <w:rFonts w:ascii="Arial" w:hAnsi="Arial" w:cs="Arial"/>
            <w:i/>
            <w:iCs/>
            <w:sz w:val="23"/>
            <w:szCs w:val="23"/>
          </w:rPr>
          <w:t>sy Huber</w:t>
        </w:r>
      </w:hyperlink>
      <w:r w:rsidR="00DB51CE" w:rsidRPr="00906AC4">
        <w:rPr>
          <w:rFonts w:ascii="Arial" w:hAnsi="Arial" w:cs="Arial"/>
          <w:i/>
          <w:iCs/>
          <w:color w:val="000000" w:themeColor="text1"/>
          <w:sz w:val="23"/>
          <w:szCs w:val="23"/>
        </w:rPr>
        <w:t>, National</w:t>
      </w:r>
      <w:r w:rsidR="00D66C93" w:rsidRPr="00906AC4">
        <w:rPr>
          <w:rFonts w:ascii="Arial" w:hAnsi="Arial" w:cs="Arial"/>
          <w:i/>
          <w:iCs/>
          <w:color w:val="000000" w:themeColor="text1"/>
          <w:sz w:val="23"/>
          <w:szCs w:val="23"/>
        </w:rPr>
        <w:t xml:space="preserve"> Grange</w:t>
      </w:r>
      <w:r w:rsidR="00DB51CE" w:rsidRPr="00906AC4">
        <w:rPr>
          <w:rFonts w:ascii="Arial" w:hAnsi="Arial" w:cs="Arial"/>
          <w:i/>
          <w:iCs/>
          <w:color w:val="000000" w:themeColor="text1"/>
          <w:sz w:val="23"/>
          <w:szCs w:val="23"/>
        </w:rPr>
        <w:t xml:space="preserve"> President</w:t>
      </w:r>
    </w:p>
    <w:p w14:paraId="0459FA9D" w14:textId="3DEE7BE8" w:rsidR="00CA41F5" w:rsidRPr="00CA41F5" w:rsidRDefault="00CA41F5" w:rsidP="00CA41F5">
      <w:pPr>
        <w:rPr>
          <w:rFonts w:ascii="Arial" w:hAnsi="Arial" w:cs="Arial"/>
          <w:sz w:val="23"/>
          <w:szCs w:val="23"/>
        </w:rPr>
      </w:pPr>
      <w:r>
        <w:rPr>
          <w:rFonts w:ascii="Arial" w:hAnsi="Arial" w:cs="Arial"/>
          <w:sz w:val="23"/>
          <w:szCs w:val="23"/>
        </w:rPr>
        <w:t xml:space="preserve">On March 2, </w:t>
      </w:r>
      <w:r w:rsidRPr="00CA41F5">
        <w:rPr>
          <w:rFonts w:ascii="Arial" w:hAnsi="Arial" w:cs="Arial"/>
          <w:sz w:val="23"/>
          <w:szCs w:val="23"/>
        </w:rPr>
        <w:t xml:space="preserve">National Grange President Betsy Huber and Legislative Director Burton Eller met with Postmaster General Louis </w:t>
      </w:r>
      <w:proofErr w:type="spellStart"/>
      <w:r w:rsidRPr="00CA41F5">
        <w:rPr>
          <w:rFonts w:ascii="Arial" w:hAnsi="Arial" w:cs="Arial"/>
          <w:sz w:val="23"/>
          <w:szCs w:val="23"/>
        </w:rPr>
        <w:t>DeJoy</w:t>
      </w:r>
      <w:proofErr w:type="spellEnd"/>
      <w:r w:rsidRPr="00CA41F5">
        <w:rPr>
          <w:rFonts w:ascii="Arial" w:hAnsi="Arial" w:cs="Arial"/>
          <w:sz w:val="23"/>
          <w:szCs w:val="23"/>
        </w:rPr>
        <w:t xml:space="preserve"> in his office to discuss his vision and plan to achieve financial stability and service excellence in the U.S. Postal Service.</w:t>
      </w:r>
    </w:p>
    <w:p w14:paraId="732DC389" w14:textId="410AD8F7" w:rsidR="00CA41F5" w:rsidRDefault="00CA41F5" w:rsidP="00CA41F5">
      <w:pPr>
        <w:rPr>
          <w:rFonts w:ascii="Arial" w:hAnsi="Arial" w:cs="Arial"/>
          <w:sz w:val="23"/>
          <w:szCs w:val="23"/>
        </w:rPr>
      </w:pPr>
    </w:p>
    <w:p w14:paraId="0AF001BA" w14:textId="403C3720" w:rsidR="00CA41F5" w:rsidRPr="00CA41F5" w:rsidRDefault="00CA41F5" w:rsidP="00CA41F5">
      <w:pPr>
        <w:rPr>
          <w:rFonts w:ascii="Arial" w:hAnsi="Arial" w:cs="Arial"/>
          <w:sz w:val="23"/>
          <w:szCs w:val="23"/>
        </w:rPr>
      </w:pPr>
      <w:r w:rsidRPr="00CA41F5">
        <w:rPr>
          <w:rFonts w:ascii="Arial" w:hAnsi="Arial" w:cs="Arial"/>
          <w:sz w:val="23"/>
          <w:szCs w:val="23"/>
        </w:rPr>
        <w:t xml:space="preserve">General </w:t>
      </w:r>
      <w:proofErr w:type="spellStart"/>
      <w:r w:rsidRPr="00CA41F5">
        <w:rPr>
          <w:rFonts w:ascii="Arial" w:hAnsi="Arial" w:cs="Arial"/>
          <w:sz w:val="23"/>
          <w:szCs w:val="23"/>
        </w:rPr>
        <w:t>DeJoy</w:t>
      </w:r>
      <w:proofErr w:type="spellEnd"/>
      <w:r w:rsidRPr="00CA41F5">
        <w:rPr>
          <w:rFonts w:ascii="Arial" w:hAnsi="Arial" w:cs="Arial"/>
          <w:sz w:val="23"/>
          <w:szCs w:val="23"/>
        </w:rPr>
        <w:t xml:space="preserve"> expressed his excitement to serve in his position because of his background in logistics and business organization. He told how the USPS still relies on 40-year-old procedure manuals and operates in facilities that are dark and outdated. He sees needed improvements in facilities and operations that he can make to enable the Postal Service to achieve financial stability and operate more efficiently.</w:t>
      </w:r>
    </w:p>
    <w:p w14:paraId="12CFA64C" w14:textId="75E93AF6" w:rsidR="00CA41F5" w:rsidRDefault="00CA41F5" w:rsidP="00CA41F5">
      <w:pPr>
        <w:rPr>
          <w:rFonts w:ascii="Arial" w:hAnsi="Arial" w:cs="Arial"/>
          <w:sz w:val="23"/>
          <w:szCs w:val="23"/>
        </w:rPr>
      </w:pPr>
    </w:p>
    <w:p w14:paraId="347EE1E3" w14:textId="6134B684" w:rsidR="00CA41F5" w:rsidRPr="00CA41F5" w:rsidRDefault="00CA41F5" w:rsidP="00CA41F5">
      <w:pPr>
        <w:rPr>
          <w:rFonts w:ascii="Arial" w:hAnsi="Arial" w:cs="Arial"/>
          <w:sz w:val="23"/>
          <w:szCs w:val="23"/>
        </w:rPr>
      </w:pPr>
      <w:r w:rsidRPr="00CA41F5">
        <w:rPr>
          <w:rFonts w:ascii="Arial" w:hAnsi="Arial" w:cs="Arial"/>
          <w:sz w:val="23"/>
          <w:szCs w:val="23"/>
        </w:rPr>
        <w:t xml:space="preserve">The Postal Service Reform Act, </w:t>
      </w:r>
      <w:r w:rsidR="009A3226">
        <w:rPr>
          <w:rFonts w:ascii="Arial" w:hAnsi="Arial" w:cs="Arial"/>
          <w:sz w:val="23"/>
          <w:szCs w:val="23"/>
        </w:rPr>
        <w:t>passed by the Senate this week</w:t>
      </w:r>
      <w:r w:rsidRPr="00CA41F5">
        <w:rPr>
          <w:rFonts w:ascii="Arial" w:hAnsi="Arial" w:cs="Arial"/>
          <w:sz w:val="23"/>
          <w:szCs w:val="23"/>
        </w:rPr>
        <w:t xml:space="preserve">, will stabilize and reform the USPS for the future. The Grange supports and has lobbied for several years for passage of postal reform, and this Act contains most of the Grange’s priority concerns, numerous </w:t>
      </w:r>
      <w:r w:rsidR="00427E23" w:rsidRPr="00CA41F5">
        <w:rPr>
          <w:rFonts w:ascii="Arial" w:hAnsi="Arial" w:cs="Arial"/>
          <w:sz w:val="23"/>
          <w:szCs w:val="23"/>
        </w:rPr>
        <w:t>common-sense</w:t>
      </w:r>
      <w:r w:rsidRPr="00CA41F5">
        <w:rPr>
          <w:rFonts w:ascii="Arial" w:hAnsi="Arial" w:cs="Arial"/>
          <w:sz w:val="23"/>
          <w:szCs w:val="23"/>
        </w:rPr>
        <w:t xml:space="preserve"> reforms and cost savings measures. The Grange has long advocated for maintaining </w:t>
      </w:r>
      <w:r w:rsidR="00427E23">
        <w:rPr>
          <w:rFonts w:ascii="Arial" w:hAnsi="Arial" w:cs="Arial"/>
          <w:sz w:val="23"/>
          <w:szCs w:val="23"/>
        </w:rPr>
        <w:t>six-day</w:t>
      </w:r>
      <w:r w:rsidRPr="00CA41F5">
        <w:rPr>
          <w:rFonts w:ascii="Arial" w:hAnsi="Arial" w:cs="Arial"/>
          <w:sz w:val="23"/>
          <w:szCs w:val="23"/>
        </w:rPr>
        <w:t xml:space="preserve"> delivery and elimination of the requirement to prefund retiree health benefits. It also expands special rates for local newspaper delivery, another Grange priority.</w:t>
      </w:r>
    </w:p>
    <w:p w14:paraId="09354C01" w14:textId="37CF3AE5" w:rsidR="00CA41F5" w:rsidRDefault="00CA41F5" w:rsidP="00CA41F5">
      <w:pPr>
        <w:rPr>
          <w:rFonts w:ascii="Arial" w:hAnsi="Arial" w:cs="Arial"/>
          <w:sz w:val="23"/>
          <w:szCs w:val="23"/>
        </w:rPr>
      </w:pPr>
    </w:p>
    <w:p w14:paraId="2128CC99" w14:textId="77777777" w:rsidR="00427E23" w:rsidRDefault="00CA41F5" w:rsidP="00427E23">
      <w:pPr>
        <w:rPr>
          <w:rFonts w:ascii="Arial" w:hAnsi="Arial" w:cs="Arial"/>
          <w:sz w:val="23"/>
          <w:szCs w:val="23"/>
        </w:rPr>
      </w:pPr>
      <w:r w:rsidRPr="00CA41F5">
        <w:rPr>
          <w:rFonts w:ascii="Arial" w:hAnsi="Arial" w:cs="Arial"/>
          <w:sz w:val="23"/>
          <w:szCs w:val="23"/>
        </w:rPr>
        <w:t xml:space="preserve">General </w:t>
      </w:r>
      <w:proofErr w:type="spellStart"/>
      <w:r w:rsidRPr="00CA41F5">
        <w:rPr>
          <w:rFonts w:ascii="Arial" w:hAnsi="Arial" w:cs="Arial"/>
          <w:sz w:val="23"/>
          <w:szCs w:val="23"/>
        </w:rPr>
        <w:t>DeJoy</w:t>
      </w:r>
      <w:proofErr w:type="spellEnd"/>
      <w:r w:rsidRPr="00CA41F5">
        <w:rPr>
          <w:rFonts w:ascii="Arial" w:hAnsi="Arial" w:cs="Arial"/>
          <w:sz w:val="23"/>
          <w:szCs w:val="23"/>
        </w:rPr>
        <w:t xml:space="preserve"> mentioned the recent successful delivery of more than 270 million COVID-19 test kits to American households across all states, with average delivery time of 1.2 days. This was a major, Service-wide mobilization effort with strong interagency collaboration among the Postal Service, White House, Department of Health and Human Services, and Department of Defense.</w:t>
      </w:r>
    </w:p>
    <w:p w14:paraId="1F6D78E3" w14:textId="77777777" w:rsidR="00427E23" w:rsidRDefault="00427E23" w:rsidP="00427E23">
      <w:pPr>
        <w:rPr>
          <w:rFonts w:ascii="Arial" w:hAnsi="Arial" w:cs="Arial"/>
          <w:sz w:val="23"/>
          <w:szCs w:val="23"/>
        </w:rPr>
      </w:pPr>
    </w:p>
    <w:p w14:paraId="27A4E6C7" w14:textId="77777777" w:rsidR="00427E23" w:rsidRDefault="00CA41F5" w:rsidP="00427E23">
      <w:pPr>
        <w:rPr>
          <w:rFonts w:ascii="Arial" w:hAnsi="Arial" w:cs="Arial"/>
          <w:sz w:val="23"/>
          <w:szCs w:val="23"/>
        </w:rPr>
      </w:pPr>
      <w:r w:rsidRPr="00CA41F5">
        <w:rPr>
          <w:rFonts w:ascii="Arial" w:hAnsi="Arial" w:cs="Arial"/>
          <w:sz w:val="23"/>
          <w:szCs w:val="23"/>
        </w:rPr>
        <w:t xml:space="preserve">He also spoke about the new USPS Connect program which promises to offer affordable and faster local, regional, national and Sunday delivery and pickup options.  </w:t>
      </w:r>
    </w:p>
    <w:p w14:paraId="45169668" w14:textId="77777777" w:rsidR="00427E23" w:rsidRDefault="00427E23" w:rsidP="00427E23">
      <w:pPr>
        <w:rPr>
          <w:rFonts w:ascii="Arial" w:hAnsi="Arial" w:cs="Arial"/>
          <w:sz w:val="23"/>
          <w:szCs w:val="23"/>
        </w:rPr>
      </w:pPr>
    </w:p>
    <w:p w14:paraId="02BE1585" w14:textId="13C717A8" w:rsidR="00427E23" w:rsidRDefault="00CA41F5" w:rsidP="00427E23">
      <w:pPr>
        <w:rPr>
          <w:rFonts w:ascii="Arial" w:hAnsi="Arial" w:cs="Arial"/>
          <w:sz w:val="23"/>
          <w:szCs w:val="23"/>
        </w:rPr>
      </w:pPr>
      <w:r w:rsidRPr="00CA41F5">
        <w:rPr>
          <w:rFonts w:ascii="Arial" w:hAnsi="Arial" w:cs="Arial"/>
          <w:sz w:val="23"/>
          <w:szCs w:val="23"/>
        </w:rPr>
        <w:t xml:space="preserve">General </w:t>
      </w:r>
      <w:proofErr w:type="spellStart"/>
      <w:r w:rsidRPr="00CA41F5">
        <w:rPr>
          <w:rFonts w:ascii="Arial" w:hAnsi="Arial" w:cs="Arial"/>
          <w:sz w:val="23"/>
          <w:szCs w:val="23"/>
        </w:rPr>
        <w:t>DeJoy’s</w:t>
      </w:r>
      <w:proofErr w:type="spellEnd"/>
      <w:r w:rsidRPr="00CA41F5">
        <w:rPr>
          <w:rFonts w:ascii="Arial" w:hAnsi="Arial" w:cs="Arial"/>
          <w:sz w:val="23"/>
          <w:szCs w:val="23"/>
        </w:rPr>
        <w:t xml:space="preserve"> ten-year plan includes over $40 billion in capital investments over the next ten years to modernize the Postal Service, adapt to customers’ changing needs, and achieve the universal service mission.  The National Grange will continue to communicate with the Postmaster General’s office and monitor progress of the planned reforms.</w:t>
      </w:r>
    </w:p>
    <w:p w14:paraId="57E33523" w14:textId="77777777" w:rsidR="00427E23" w:rsidRDefault="00427E23">
      <w:pPr>
        <w:rPr>
          <w:rFonts w:ascii="Arial" w:hAnsi="Arial" w:cs="Arial"/>
          <w:sz w:val="23"/>
          <w:szCs w:val="23"/>
        </w:rPr>
      </w:pPr>
      <w:r>
        <w:rPr>
          <w:rFonts w:ascii="Arial" w:hAnsi="Arial" w:cs="Arial"/>
          <w:sz w:val="23"/>
          <w:szCs w:val="23"/>
        </w:rPr>
        <w:br w:type="page"/>
      </w:r>
    </w:p>
    <w:p w14:paraId="445157EB" w14:textId="77777777" w:rsidR="009A3226" w:rsidRPr="008237CE" w:rsidRDefault="009A3226" w:rsidP="009A3226">
      <w:pPr>
        <w:shd w:val="clear" w:color="auto" w:fill="FFFFFF"/>
        <w:rPr>
          <w:rFonts w:ascii="Arial" w:hAnsi="Arial" w:cs="Arial"/>
          <w:b/>
          <w:bCs/>
          <w:color w:val="000000" w:themeColor="text1"/>
          <w:sz w:val="28"/>
          <w:szCs w:val="28"/>
          <w:u w:val="single"/>
        </w:rPr>
      </w:pPr>
      <w:r w:rsidRPr="008237CE">
        <w:rPr>
          <w:rFonts w:ascii="Arial" w:hAnsi="Arial" w:cs="Arial"/>
          <w:b/>
          <w:bCs/>
          <w:color w:val="000000" w:themeColor="text1"/>
          <w:sz w:val="28"/>
          <w:szCs w:val="28"/>
          <w:u w:val="single"/>
        </w:rPr>
        <w:lastRenderedPageBreak/>
        <w:t>IMPORTANT – PLEASE READ!</w:t>
      </w:r>
    </w:p>
    <w:p w14:paraId="7FA6BA4B" w14:textId="77777777" w:rsidR="009A3226" w:rsidRPr="008237CE" w:rsidRDefault="009A3226" w:rsidP="009A3226">
      <w:pPr>
        <w:shd w:val="clear" w:color="auto" w:fill="FFFFFF"/>
        <w:rPr>
          <w:rFonts w:ascii="Arial" w:hAnsi="Arial" w:cs="Arial"/>
          <w:b/>
          <w:bCs/>
          <w:color w:val="000000" w:themeColor="text1"/>
          <w:sz w:val="28"/>
          <w:szCs w:val="28"/>
          <w:u w:val="single"/>
        </w:rPr>
      </w:pPr>
    </w:p>
    <w:p w14:paraId="3A45CCFA" w14:textId="77777777" w:rsidR="009A3226" w:rsidRPr="008237CE" w:rsidRDefault="009A3226" w:rsidP="009A3226">
      <w:pPr>
        <w:shd w:val="clear" w:color="auto" w:fill="FFFFFF"/>
        <w:rPr>
          <w:rFonts w:ascii="Arial" w:hAnsi="Arial" w:cs="Arial"/>
          <w:color w:val="000000" w:themeColor="text1"/>
        </w:rPr>
      </w:pPr>
      <w:r w:rsidRPr="008237CE">
        <w:rPr>
          <w:rFonts w:ascii="Arial" w:hAnsi="Arial" w:cs="Arial"/>
          <w:color w:val="000000" w:themeColor="text1"/>
        </w:rPr>
        <w:t>Effective immediately, all Years of Membership pins are now available from the National Grange office. You can no longer order them through Monroe Classic’s Grange store.</w:t>
      </w:r>
    </w:p>
    <w:p w14:paraId="22D564DE" w14:textId="77777777" w:rsidR="009A3226" w:rsidRPr="008237CE" w:rsidRDefault="009A3226" w:rsidP="009A3226">
      <w:pPr>
        <w:shd w:val="clear" w:color="auto" w:fill="FFFFFF"/>
        <w:rPr>
          <w:rFonts w:ascii="Arial" w:hAnsi="Arial" w:cs="Arial"/>
          <w:color w:val="000000" w:themeColor="text1"/>
        </w:rPr>
      </w:pPr>
    </w:p>
    <w:p w14:paraId="6F8B6E84" w14:textId="77777777" w:rsidR="009A3226" w:rsidRPr="008237CE" w:rsidRDefault="009A3226" w:rsidP="009A3226">
      <w:pPr>
        <w:shd w:val="clear" w:color="auto" w:fill="FFFFFF"/>
        <w:rPr>
          <w:rFonts w:ascii="Arial" w:hAnsi="Arial" w:cs="Arial"/>
          <w:color w:val="000000" w:themeColor="text1"/>
        </w:rPr>
      </w:pPr>
      <w:r w:rsidRPr="008237CE">
        <w:rPr>
          <w:rFonts w:ascii="Arial" w:hAnsi="Arial" w:cs="Arial"/>
          <w:color w:val="000000" w:themeColor="text1"/>
        </w:rPr>
        <w:t xml:space="preserve">Available are pins recognizing 5, 10, 15, 20, 25, 30, 35, 40, 45, 50, 55, 60, 65, 70, 75, and 80 years of membership. Photos and pricing information will be added to the Grange Supply Store at </w:t>
      </w:r>
      <w:hyperlink r:id="rId12" w:history="1">
        <w:r w:rsidRPr="008237CE">
          <w:rPr>
            <w:rStyle w:val="Hyperlink"/>
            <w:rFonts w:ascii="Arial" w:hAnsi="Arial" w:cs="Arial"/>
          </w:rPr>
          <w:t>www.grangestore.org</w:t>
        </w:r>
      </w:hyperlink>
      <w:r w:rsidRPr="008237CE">
        <w:rPr>
          <w:rFonts w:ascii="Arial" w:hAnsi="Arial" w:cs="Arial"/>
          <w:color w:val="000000" w:themeColor="text1"/>
        </w:rPr>
        <w:t xml:space="preserve"> as soon as possible over the next couple weeks. If you have questions about the pins, contact Loretta Washington at 202-628-3507 ext. 109 or </w:t>
      </w:r>
      <w:hyperlink r:id="rId13" w:history="1">
        <w:r w:rsidRPr="008237CE">
          <w:rPr>
            <w:rStyle w:val="Hyperlink"/>
            <w:rFonts w:ascii="Arial" w:hAnsi="Arial" w:cs="Arial"/>
          </w:rPr>
          <w:t>lwashington@nationalgrange.org</w:t>
        </w:r>
      </w:hyperlink>
      <w:r w:rsidRPr="008237CE">
        <w:rPr>
          <w:rFonts w:ascii="Arial" w:hAnsi="Arial" w:cs="Arial"/>
          <w:color w:val="000000" w:themeColor="text1"/>
        </w:rPr>
        <w:t>. Please be patient while we re-stock the items and organize our processing.</w:t>
      </w:r>
    </w:p>
    <w:p w14:paraId="531B9DEF" w14:textId="77777777" w:rsidR="009A3226" w:rsidRPr="008237CE" w:rsidRDefault="009A3226" w:rsidP="009A3226">
      <w:pPr>
        <w:shd w:val="clear" w:color="auto" w:fill="FFFFFF"/>
        <w:rPr>
          <w:rFonts w:ascii="Arial" w:hAnsi="Arial" w:cs="Arial"/>
          <w:color w:val="000000" w:themeColor="text1"/>
        </w:rPr>
      </w:pPr>
    </w:p>
    <w:p w14:paraId="6586CDE3" w14:textId="77777777" w:rsidR="009A3226" w:rsidRPr="008237CE" w:rsidRDefault="009A3226" w:rsidP="009A3226">
      <w:pPr>
        <w:shd w:val="clear" w:color="auto" w:fill="FFFFFF"/>
        <w:rPr>
          <w:rFonts w:ascii="Arial" w:hAnsi="Arial" w:cs="Arial"/>
          <w:color w:val="000000" w:themeColor="text1"/>
        </w:rPr>
      </w:pPr>
      <w:r w:rsidRPr="008237CE">
        <w:rPr>
          <w:rFonts w:ascii="Arial" w:hAnsi="Arial" w:cs="Arial"/>
          <w:color w:val="000000" w:themeColor="text1"/>
        </w:rPr>
        <w:t>Also available are Past Master, Past Lecturer, Past Secretary, and Past Junior Master pins, and various Degree charms. Check the website for more information</w:t>
      </w:r>
    </w:p>
    <w:p w14:paraId="3E382547" w14:textId="7F956529" w:rsidR="005025BD" w:rsidRPr="00906AC4" w:rsidRDefault="00427E23" w:rsidP="003A2683">
      <w:pPr>
        <w:spacing w:before="100" w:beforeAutospacing="1" w:after="100" w:afterAutospacing="1"/>
        <w:rPr>
          <w:rFonts w:ascii="Arial" w:eastAsia="Times New Roman" w:hAnsi="Arial" w:cs="Arial"/>
          <w:color w:val="000000"/>
          <w:sz w:val="22"/>
          <w:szCs w:val="22"/>
        </w:rPr>
      </w:pPr>
      <w:r>
        <w:rPr>
          <w:rFonts w:ascii="Arial" w:hAnsi="Arial" w:cs="Arial"/>
          <w:b/>
          <w:bCs/>
          <w:sz w:val="28"/>
          <w:szCs w:val="28"/>
          <w:u w:val="single"/>
        </w:rPr>
        <w:t>“Suit Up!”</w:t>
      </w:r>
      <w:r w:rsidR="0000222F">
        <w:rPr>
          <w:rFonts w:ascii="Arial" w:hAnsi="Arial" w:cs="Arial"/>
          <w:b/>
          <w:bCs/>
          <w:sz w:val="28"/>
          <w:szCs w:val="28"/>
          <w:u w:val="single"/>
        </w:rPr>
        <w:t xml:space="preserve"> – Your Brand </w:t>
      </w:r>
      <w:r w:rsidR="00AB4810" w:rsidRPr="00906AC4">
        <w:rPr>
          <w:rFonts w:ascii="Arial" w:eastAsia="Times New Roman" w:hAnsi="Arial" w:cs="Arial"/>
          <w:color w:val="000000"/>
          <w:sz w:val="22"/>
          <w:szCs w:val="22"/>
        </w:rPr>
        <w:br/>
      </w:r>
      <w:r w:rsidR="005025BD" w:rsidRPr="00906AC4">
        <w:rPr>
          <w:rFonts w:ascii="Arial" w:hAnsi="Arial" w:cs="Arial"/>
          <w:i/>
          <w:iCs/>
          <w:sz w:val="23"/>
          <w:szCs w:val="23"/>
        </w:rPr>
        <w:t>B</w:t>
      </w:r>
      <w:r w:rsidR="00FC1AB3">
        <w:rPr>
          <w:rFonts w:ascii="Arial" w:hAnsi="Arial" w:cs="Arial"/>
          <w:i/>
          <w:iCs/>
          <w:sz w:val="23"/>
          <w:szCs w:val="23"/>
        </w:rPr>
        <w:t xml:space="preserve">y </w:t>
      </w:r>
      <w:hyperlink r:id="rId14" w:history="1">
        <w:r w:rsidR="00FC1AB3" w:rsidRPr="00FC1AB3">
          <w:rPr>
            <w:rStyle w:val="Hyperlink"/>
            <w:rFonts w:ascii="Arial" w:hAnsi="Arial" w:cs="Arial"/>
            <w:i/>
            <w:iCs/>
            <w:sz w:val="23"/>
            <w:szCs w:val="23"/>
          </w:rPr>
          <w:t>Amanda Brozana Rios</w:t>
        </w:r>
      </w:hyperlink>
      <w:r w:rsidR="00FC1AB3">
        <w:rPr>
          <w:rFonts w:ascii="Arial" w:hAnsi="Arial" w:cs="Arial"/>
          <w:i/>
          <w:iCs/>
          <w:sz w:val="23"/>
          <w:szCs w:val="23"/>
        </w:rPr>
        <w:t>, Membership and Leadership Development Director</w:t>
      </w:r>
    </w:p>
    <w:p w14:paraId="44A1AF6D" w14:textId="3DA54B19"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 xml:space="preserve">Any given Saturday in fall and nearly anytime I’m in an airport, you can find me in my Crimson Tide gear with the Alabama script A. </w:t>
      </w:r>
    </w:p>
    <w:p w14:paraId="09D3C271" w14:textId="6C75F2D7" w:rsidR="00FC1AB3" w:rsidRPr="0000222F" w:rsidRDefault="00FC1AB3" w:rsidP="00FC1AB3">
      <w:pPr>
        <w:rPr>
          <w:rFonts w:ascii="Arial" w:eastAsia="Times New Roman" w:hAnsi="Arial" w:cs="Arial"/>
          <w:sz w:val="22"/>
          <w:szCs w:val="22"/>
        </w:rPr>
      </w:pPr>
    </w:p>
    <w:p w14:paraId="1BD7145D" w14:textId="42DF8B47"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 xml:space="preserve">When I pull those shirts on, I’ve suited up. </w:t>
      </w:r>
    </w:p>
    <w:p w14:paraId="2534E6D0" w14:textId="7F22353A" w:rsidR="00FC1AB3" w:rsidRPr="0000222F" w:rsidRDefault="00FC1AB3" w:rsidP="00FC1AB3">
      <w:pPr>
        <w:rPr>
          <w:rFonts w:ascii="Arial" w:eastAsia="Times New Roman" w:hAnsi="Arial" w:cs="Arial"/>
          <w:sz w:val="22"/>
          <w:szCs w:val="22"/>
        </w:rPr>
      </w:pPr>
    </w:p>
    <w:p w14:paraId="798787C9" w14:textId="3EBA7360"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The same is true when at least once a week I pull on my “home team jersey” – the heathered blue t-shirt of our local Grange with a yellow and white image that includes a sunrise and rooster and the phrase “The work of another day demands our attention.”</w:t>
      </w:r>
    </w:p>
    <w:p w14:paraId="5F711C22" w14:textId="6B19A771" w:rsidR="00FC1AB3" w:rsidRPr="0000222F" w:rsidRDefault="0000222F" w:rsidP="00FC1AB3">
      <w:pPr>
        <w:rPr>
          <w:rFonts w:ascii="Arial" w:eastAsia="Times New Roman" w:hAnsi="Arial" w:cs="Arial"/>
          <w:sz w:val="22"/>
          <w:szCs w:val="22"/>
        </w:rPr>
      </w:pPr>
      <w:r w:rsidRPr="0000222F">
        <w:rPr>
          <w:rFonts w:ascii="Arial" w:eastAsia="Times New Roman" w:hAnsi="Arial" w:cs="Arial"/>
          <w:noProof/>
          <w:sz w:val="22"/>
          <w:szCs w:val="22"/>
        </w:rPr>
        <w:drawing>
          <wp:anchor distT="0" distB="0" distL="114300" distR="114300" simplePos="0" relativeHeight="251694080" behindDoc="0" locked="0" layoutInCell="1" allowOverlap="1" wp14:anchorId="5E89AED9" wp14:editId="43CF271B">
            <wp:simplePos x="0" y="0"/>
            <wp:positionH relativeFrom="column">
              <wp:posOffset>3287395</wp:posOffset>
            </wp:positionH>
            <wp:positionV relativeFrom="paragraph">
              <wp:posOffset>58939</wp:posOffset>
            </wp:positionV>
            <wp:extent cx="2609850" cy="1974850"/>
            <wp:effectExtent l="0" t="0" r="6350" b="635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09850" cy="1974850"/>
                    </a:xfrm>
                    <a:prstGeom prst="rect">
                      <a:avLst/>
                    </a:prstGeom>
                  </pic:spPr>
                </pic:pic>
              </a:graphicData>
            </a:graphic>
            <wp14:sizeRelH relativeFrom="page">
              <wp14:pctWidth>0</wp14:pctWidth>
            </wp14:sizeRelH>
            <wp14:sizeRelV relativeFrom="page">
              <wp14:pctHeight>0</wp14:pctHeight>
            </wp14:sizeRelV>
          </wp:anchor>
        </w:drawing>
      </w:r>
    </w:p>
    <w:p w14:paraId="115136C5" w14:textId="2522C8CC"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 xml:space="preserve">In my Alabama gear, I’m continuing the tradition </w:t>
      </w:r>
      <w:r w:rsidR="00CA41F5" w:rsidRPr="0000222F">
        <w:rPr>
          <w:rFonts w:ascii="Arial" w:eastAsia="Times New Roman" w:hAnsi="Arial" w:cs="Arial"/>
          <w:sz w:val="22"/>
          <w:szCs w:val="22"/>
        </w:rPr>
        <w:t xml:space="preserve">that </w:t>
      </w:r>
      <w:r w:rsidRPr="0000222F">
        <w:rPr>
          <w:rFonts w:ascii="Arial" w:eastAsia="Times New Roman" w:hAnsi="Arial" w:cs="Arial"/>
          <w:sz w:val="22"/>
          <w:szCs w:val="22"/>
        </w:rPr>
        <w:t>started closing in on two decades ago on the first day I stepped onto campus when we were all gifted (what was my first) “Roll Tide” shirt.</w:t>
      </w:r>
    </w:p>
    <w:p w14:paraId="73AEE50D" w14:textId="123DE227" w:rsidR="00FC1AB3" w:rsidRPr="0000222F" w:rsidRDefault="00FC1AB3" w:rsidP="00FC1AB3">
      <w:pPr>
        <w:rPr>
          <w:rFonts w:ascii="Arial" w:eastAsia="Times New Roman" w:hAnsi="Arial" w:cs="Arial"/>
          <w:sz w:val="22"/>
          <w:szCs w:val="22"/>
        </w:rPr>
      </w:pPr>
    </w:p>
    <w:p w14:paraId="17961A7D" w14:textId="5DEEACC4"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 xml:space="preserve">Our local Grange has adopted the same approach – welcome them with the “team jersey” and they immediately feel like part of the team. </w:t>
      </w:r>
      <w:proofErr w:type="gramStart"/>
      <w:r w:rsidRPr="0000222F">
        <w:rPr>
          <w:rFonts w:ascii="Arial" w:eastAsia="Times New Roman" w:hAnsi="Arial" w:cs="Arial"/>
          <w:sz w:val="22"/>
          <w:szCs w:val="22"/>
        </w:rPr>
        <w:t>So</w:t>
      </w:r>
      <w:proofErr w:type="gramEnd"/>
      <w:r w:rsidRPr="0000222F">
        <w:rPr>
          <w:rFonts w:ascii="Arial" w:eastAsia="Times New Roman" w:hAnsi="Arial" w:cs="Arial"/>
          <w:sz w:val="22"/>
          <w:szCs w:val="22"/>
        </w:rPr>
        <w:t xml:space="preserve"> each new member gets one of our shirts when they join as part of their welcoming, and the results have been inspiring. </w:t>
      </w:r>
    </w:p>
    <w:p w14:paraId="7482DD23" w14:textId="520373B8" w:rsidR="00FC1AB3" w:rsidRPr="0000222F" w:rsidRDefault="00FC1AB3" w:rsidP="00FC1AB3">
      <w:pPr>
        <w:rPr>
          <w:rFonts w:ascii="Arial" w:eastAsia="Times New Roman" w:hAnsi="Arial" w:cs="Arial"/>
          <w:sz w:val="22"/>
          <w:szCs w:val="22"/>
        </w:rPr>
      </w:pPr>
    </w:p>
    <w:p w14:paraId="5B6A7C9A" w14:textId="580D2066"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 xml:space="preserve">On any given Tuesday, you may run into one of our members wearing the shirts in the grocery store, post office or at home making dinner for the family. </w:t>
      </w:r>
    </w:p>
    <w:p w14:paraId="1F3B0793" w14:textId="78CBB546" w:rsidR="00FC1AB3" w:rsidRPr="0000222F" w:rsidRDefault="00FC1AB3" w:rsidP="00FC1AB3">
      <w:pPr>
        <w:rPr>
          <w:rFonts w:ascii="Arial" w:eastAsia="Times New Roman" w:hAnsi="Arial" w:cs="Arial"/>
          <w:sz w:val="22"/>
          <w:szCs w:val="22"/>
        </w:rPr>
      </w:pPr>
    </w:p>
    <w:p w14:paraId="369E4DE5" w14:textId="1EA86001"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 xml:space="preserve">In their shirts, our youth hit the pavement two weeks ago to solicit donations and promote upcoming events we will hold. Each put </w:t>
      </w:r>
      <w:r w:rsidR="00CA41F5" w:rsidRPr="0000222F">
        <w:rPr>
          <w:rFonts w:ascii="Arial" w:eastAsia="Times New Roman" w:hAnsi="Arial" w:cs="Arial"/>
          <w:sz w:val="22"/>
          <w:szCs w:val="22"/>
        </w:rPr>
        <w:t xml:space="preserve">on </w:t>
      </w:r>
      <w:r w:rsidRPr="0000222F">
        <w:rPr>
          <w:rFonts w:ascii="Arial" w:eastAsia="Times New Roman" w:hAnsi="Arial" w:cs="Arial"/>
          <w:sz w:val="22"/>
          <w:szCs w:val="22"/>
        </w:rPr>
        <w:t xml:space="preserve">the shirt without prompting from parents or other members of the Grange - they like them, they are </w:t>
      </w:r>
      <w:proofErr w:type="gramStart"/>
      <w:r w:rsidRPr="0000222F">
        <w:rPr>
          <w:rFonts w:ascii="Arial" w:eastAsia="Times New Roman" w:hAnsi="Arial" w:cs="Arial"/>
          <w:sz w:val="22"/>
          <w:szCs w:val="22"/>
        </w:rPr>
        <w:t>comfortable</w:t>
      </w:r>
      <w:proofErr w:type="gramEnd"/>
      <w:r w:rsidRPr="0000222F">
        <w:rPr>
          <w:rFonts w:ascii="Arial" w:eastAsia="Times New Roman" w:hAnsi="Arial" w:cs="Arial"/>
          <w:sz w:val="22"/>
          <w:szCs w:val="22"/>
        </w:rPr>
        <w:t xml:space="preserve"> and they raise their credibility as </w:t>
      </w:r>
      <w:r w:rsidR="00CA41F5" w:rsidRPr="0000222F">
        <w:rPr>
          <w:rFonts w:ascii="Arial" w:eastAsia="Times New Roman" w:hAnsi="Arial" w:cs="Arial"/>
          <w:sz w:val="22"/>
          <w:szCs w:val="22"/>
        </w:rPr>
        <w:t>“</w:t>
      </w:r>
      <w:r w:rsidRPr="0000222F">
        <w:rPr>
          <w:rFonts w:ascii="Arial" w:eastAsia="Times New Roman" w:hAnsi="Arial" w:cs="Arial"/>
          <w:sz w:val="22"/>
          <w:szCs w:val="22"/>
        </w:rPr>
        <w:t>do-</w:t>
      </w:r>
      <w:proofErr w:type="spellStart"/>
      <w:r w:rsidRPr="0000222F">
        <w:rPr>
          <w:rFonts w:ascii="Arial" w:eastAsia="Times New Roman" w:hAnsi="Arial" w:cs="Arial"/>
          <w:sz w:val="22"/>
          <w:szCs w:val="22"/>
        </w:rPr>
        <w:t>ers</w:t>
      </w:r>
      <w:proofErr w:type="spellEnd"/>
      <w:r w:rsidR="00CA41F5" w:rsidRPr="0000222F">
        <w:rPr>
          <w:rFonts w:ascii="Arial" w:eastAsia="Times New Roman" w:hAnsi="Arial" w:cs="Arial"/>
          <w:sz w:val="22"/>
          <w:szCs w:val="22"/>
        </w:rPr>
        <w:t>”</w:t>
      </w:r>
      <w:r w:rsidRPr="0000222F">
        <w:rPr>
          <w:rFonts w:ascii="Arial" w:eastAsia="Times New Roman" w:hAnsi="Arial" w:cs="Arial"/>
          <w:sz w:val="22"/>
          <w:szCs w:val="22"/>
        </w:rPr>
        <w:t xml:space="preserve"> in our community connected with an organization that is identifiable in great part because of our “team gear.”</w:t>
      </w:r>
    </w:p>
    <w:p w14:paraId="721F2C92" w14:textId="77777777" w:rsidR="00FC1AB3" w:rsidRPr="0000222F" w:rsidRDefault="00FC1AB3" w:rsidP="00FC1AB3">
      <w:pPr>
        <w:rPr>
          <w:rFonts w:ascii="Arial" w:eastAsia="Times New Roman" w:hAnsi="Arial" w:cs="Arial"/>
          <w:sz w:val="22"/>
          <w:szCs w:val="22"/>
        </w:rPr>
      </w:pPr>
    </w:p>
    <w:p w14:paraId="30FDC9D6" w14:textId="77777777"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 xml:space="preserve">The recognizable image has caught observant eyes, so much so that several members have reported being asked what the Grange is or being told “We see you guys everywhere,” when they’ve been out in their gear. This is the best advertising yet. </w:t>
      </w:r>
    </w:p>
    <w:p w14:paraId="1334E6B2" w14:textId="77777777" w:rsidR="00FC1AB3" w:rsidRPr="0000222F" w:rsidRDefault="00FC1AB3" w:rsidP="00FC1AB3">
      <w:pPr>
        <w:rPr>
          <w:rFonts w:ascii="Arial" w:eastAsia="Times New Roman" w:hAnsi="Arial" w:cs="Arial"/>
          <w:sz w:val="22"/>
          <w:szCs w:val="22"/>
        </w:rPr>
      </w:pPr>
    </w:p>
    <w:p w14:paraId="6F82E6DF" w14:textId="48CE85B3"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lastRenderedPageBreak/>
        <w:t xml:space="preserve">Members, proud of their affiliation, talk about the “good stuff” of the Grange </w:t>
      </w:r>
      <w:r w:rsidR="0000222F">
        <w:rPr>
          <w:rFonts w:ascii="Arial" w:eastAsia="Times New Roman" w:hAnsi="Arial" w:cs="Arial"/>
          <w:sz w:val="22"/>
          <w:szCs w:val="22"/>
        </w:rPr>
        <w:t>they</w:t>
      </w:r>
      <w:r w:rsidRPr="0000222F">
        <w:rPr>
          <w:rFonts w:ascii="Arial" w:eastAsia="Times New Roman" w:hAnsi="Arial" w:cs="Arial"/>
          <w:sz w:val="22"/>
          <w:szCs w:val="22"/>
        </w:rPr>
        <w:t xml:space="preserve"> live in today – the charitable work, the interesting things they learn, the networking, the potlucks (who could forget?). They’re not stiff or trying to remember facts and names. They’re connecting person-to-person in the off-the-cuff situation and often being praised for being part (“That’s </w:t>
      </w:r>
      <w:proofErr w:type="gramStart"/>
      <w:r w:rsidRPr="0000222F">
        <w:rPr>
          <w:rFonts w:ascii="Arial" w:eastAsia="Times New Roman" w:hAnsi="Arial" w:cs="Arial"/>
          <w:sz w:val="22"/>
          <w:szCs w:val="22"/>
        </w:rPr>
        <w:t>really awesome</w:t>
      </w:r>
      <w:proofErr w:type="gramEnd"/>
      <w:r w:rsidRPr="0000222F">
        <w:rPr>
          <w:rFonts w:ascii="Arial" w:eastAsia="Times New Roman" w:hAnsi="Arial" w:cs="Arial"/>
          <w:sz w:val="22"/>
          <w:szCs w:val="22"/>
        </w:rPr>
        <w:t>. Keep up the good work.” “Oh, nice. That’s cool. I’m glad you guys are doing that.”</w:t>
      </w:r>
      <w:r w:rsidR="0000222F">
        <w:rPr>
          <w:rFonts w:ascii="Arial" w:eastAsia="Times New Roman" w:hAnsi="Arial" w:cs="Arial"/>
          <w:sz w:val="22"/>
          <w:szCs w:val="22"/>
        </w:rPr>
        <w:t>)</w:t>
      </w:r>
    </w:p>
    <w:p w14:paraId="0BDFD94C" w14:textId="2AE94E12" w:rsidR="00FC1AB3" w:rsidRPr="0000222F" w:rsidRDefault="00FC1AB3" w:rsidP="00FC1AB3">
      <w:pPr>
        <w:rPr>
          <w:rFonts w:ascii="Arial" w:eastAsia="Times New Roman" w:hAnsi="Arial" w:cs="Arial"/>
          <w:sz w:val="22"/>
          <w:szCs w:val="22"/>
        </w:rPr>
      </w:pPr>
    </w:p>
    <w:p w14:paraId="259FFBD2" w14:textId="0775AF30"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You may also think “if we give you one, you’ll never buy another.” If my experience with my Alabama gear can be used as any parallel, I can promise, I’ve bought twenty times the number of free shirts I received over the years.</w:t>
      </w:r>
    </w:p>
    <w:p w14:paraId="058C7E82" w14:textId="60D514AC" w:rsidR="00FC1AB3" w:rsidRPr="0000222F" w:rsidRDefault="00FC1AB3" w:rsidP="00FC1AB3">
      <w:pPr>
        <w:rPr>
          <w:rFonts w:ascii="Arial" w:eastAsia="Times New Roman" w:hAnsi="Arial" w:cs="Arial"/>
          <w:sz w:val="22"/>
          <w:szCs w:val="22"/>
        </w:rPr>
      </w:pPr>
    </w:p>
    <w:p w14:paraId="79DE052F" w14:textId="5FD74373"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 xml:space="preserve">Around Christmas, we even added a red Junior Grange shirt with a modern design and words from the Junior degree: “In your search for the good, the beautiful and the true, may you never falter.” </w:t>
      </w:r>
      <w:r w:rsidR="00CA41F5" w:rsidRPr="0000222F">
        <w:rPr>
          <w:rFonts w:ascii="Arial" w:eastAsia="Times New Roman" w:hAnsi="Arial" w:cs="Arial"/>
          <w:sz w:val="22"/>
          <w:szCs w:val="22"/>
        </w:rPr>
        <w:t>All</w:t>
      </w:r>
      <w:r w:rsidRPr="0000222F">
        <w:rPr>
          <w:rFonts w:ascii="Arial" w:eastAsia="Times New Roman" w:hAnsi="Arial" w:cs="Arial"/>
          <w:sz w:val="22"/>
          <w:szCs w:val="22"/>
        </w:rPr>
        <w:t xml:space="preserve"> our Juniors got one, and the</w:t>
      </w:r>
      <w:r w:rsidR="00CA41F5" w:rsidRPr="0000222F">
        <w:rPr>
          <w:rFonts w:ascii="Arial" w:eastAsia="Times New Roman" w:hAnsi="Arial" w:cs="Arial"/>
          <w:sz w:val="22"/>
          <w:szCs w:val="22"/>
        </w:rPr>
        <w:t>ir</w:t>
      </w:r>
      <w:r w:rsidRPr="0000222F">
        <w:rPr>
          <w:rFonts w:ascii="Arial" w:eastAsia="Times New Roman" w:hAnsi="Arial" w:cs="Arial"/>
          <w:sz w:val="22"/>
          <w:szCs w:val="22"/>
        </w:rPr>
        <w:t xml:space="preserve"> parents, too. Then anyone who has done a background check (hint – a few more have done it since we’ve put this in place). They’re starting to get noticed, too, and people can see that Grange has got something for every age group.</w:t>
      </w:r>
    </w:p>
    <w:p w14:paraId="5579D29C" w14:textId="19708895" w:rsidR="00FC1AB3" w:rsidRPr="0000222F" w:rsidRDefault="00FC1AB3" w:rsidP="00FC1AB3">
      <w:pPr>
        <w:rPr>
          <w:rFonts w:ascii="Arial" w:eastAsia="Times New Roman" w:hAnsi="Arial" w:cs="Arial"/>
          <w:sz w:val="22"/>
          <w:szCs w:val="22"/>
        </w:rPr>
      </w:pPr>
    </w:p>
    <w:p w14:paraId="3D91924C" w14:textId="7F8D5C06"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 xml:space="preserve">So, if you need a spark in your membership or just hope to make new members feel welcome, what about creating stylish shirts and ordering enough for those regularly in your </w:t>
      </w:r>
      <w:r w:rsidR="00CA41F5" w:rsidRPr="0000222F">
        <w:rPr>
          <w:rFonts w:ascii="Arial" w:eastAsia="Times New Roman" w:hAnsi="Arial" w:cs="Arial"/>
          <w:sz w:val="22"/>
          <w:szCs w:val="22"/>
        </w:rPr>
        <w:t>H</w:t>
      </w:r>
      <w:r w:rsidRPr="0000222F">
        <w:rPr>
          <w:rFonts w:ascii="Arial" w:eastAsia="Times New Roman" w:hAnsi="Arial" w:cs="Arial"/>
          <w:sz w:val="22"/>
          <w:szCs w:val="22"/>
        </w:rPr>
        <w:t xml:space="preserve">all, those you hope to entice back and those you want to join you </w:t>
      </w:r>
      <w:proofErr w:type="gramStart"/>
      <w:r w:rsidRPr="0000222F">
        <w:rPr>
          <w:rFonts w:ascii="Arial" w:eastAsia="Times New Roman" w:hAnsi="Arial" w:cs="Arial"/>
          <w:sz w:val="22"/>
          <w:szCs w:val="22"/>
        </w:rPr>
        <w:t>in the near future</w:t>
      </w:r>
      <w:proofErr w:type="gramEnd"/>
      <w:r w:rsidRPr="0000222F">
        <w:rPr>
          <w:rFonts w:ascii="Arial" w:eastAsia="Times New Roman" w:hAnsi="Arial" w:cs="Arial"/>
          <w:sz w:val="22"/>
          <w:szCs w:val="22"/>
        </w:rPr>
        <w:t xml:space="preserve">? Have a few of the popular sizes on hand and be ready to include presenting some “team apparel” to your next new member. </w:t>
      </w:r>
    </w:p>
    <w:p w14:paraId="14A64F78" w14:textId="77777777" w:rsidR="00FC1AB3" w:rsidRPr="0000222F" w:rsidRDefault="00FC1AB3" w:rsidP="00FC1AB3">
      <w:pPr>
        <w:rPr>
          <w:rFonts w:ascii="Arial" w:eastAsia="Times New Roman" w:hAnsi="Arial" w:cs="Arial"/>
          <w:sz w:val="22"/>
          <w:szCs w:val="22"/>
        </w:rPr>
      </w:pPr>
    </w:p>
    <w:p w14:paraId="4B436A9C" w14:textId="36A07265"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 xml:space="preserve">Need help creating a design that is more than just an emblem people can ignore? </w:t>
      </w:r>
      <w:hyperlink r:id="rId16" w:history="1">
        <w:r w:rsidRPr="009A3226">
          <w:rPr>
            <w:rStyle w:val="Hyperlink"/>
            <w:rFonts w:ascii="Arial" w:eastAsia="Times New Roman" w:hAnsi="Arial" w:cs="Arial"/>
            <w:sz w:val="22"/>
            <w:szCs w:val="22"/>
          </w:rPr>
          <w:t>Contact me</w:t>
        </w:r>
      </w:hyperlink>
      <w:r w:rsidRPr="0000222F">
        <w:rPr>
          <w:rFonts w:ascii="Arial" w:eastAsia="Times New Roman" w:hAnsi="Arial" w:cs="Arial"/>
          <w:sz w:val="22"/>
          <w:szCs w:val="22"/>
        </w:rPr>
        <w:t xml:space="preserve"> or National Grange Communications Director </w:t>
      </w:r>
      <w:hyperlink r:id="rId17" w:history="1">
        <w:r w:rsidRPr="0000222F">
          <w:rPr>
            <w:rStyle w:val="Hyperlink"/>
            <w:rFonts w:ascii="Arial" w:eastAsia="Times New Roman" w:hAnsi="Arial" w:cs="Arial"/>
            <w:sz w:val="22"/>
            <w:szCs w:val="22"/>
          </w:rPr>
          <w:t>Phil</w:t>
        </w:r>
        <w:r w:rsidR="00AE67C6" w:rsidRPr="0000222F">
          <w:rPr>
            <w:rStyle w:val="Hyperlink"/>
            <w:rFonts w:ascii="Arial" w:eastAsia="Times New Roman" w:hAnsi="Arial" w:cs="Arial"/>
            <w:sz w:val="22"/>
            <w:szCs w:val="22"/>
          </w:rPr>
          <w:t>ip</w:t>
        </w:r>
        <w:r w:rsidRPr="0000222F">
          <w:rPr>
            <w:rStyle w:val="Hyperlink"/>
            <w:rFonts w:ascii="Arial" w:eastAsia="Times New Roman" w:hAnsi="Arial" w:cs="Arial"/>
            <w:sz w:val="22"/>
            <w:szCs w:val="22"/>
          </w:rPr>
          <w:t xml:space="preserve"> </w:t>
        </w:r>
        <w:proofErr w:type="spellStart"/>
        <w:r w:rsidRPr="0000222F">
          <w:rPr>
            <w:rStyle w:val="Hyperlink"/>
            <w:rFonts w:ascii="Arial" w:eastAsia="Times New Roman" w:hAnsi="Arial" w:cs="Arial"/>
            <w:sz w:val="22"/>
            <w:szCs w:val="22"/>
          </w:rPr>
          <w:t>Vonada</w:t>
        </w:r>
        <w:proofErr w:type="spellEnd"/>
      </w:hyperlink>
      <w:r w:rsidRPr="0000222F">
        <w:rPr>
          <w:rFonts w:ascii="Arial" w:eastAsia="Times New Roman" w:hAnsi="Arial" w:cs="Arial"/>
          <w:sz w:val="22"/>
          <w:szCs w:val="22"/>
        </w:rPr>
        <w:t>, and we’ll try to help. We’re here to help you succeed.</w:t>
      </w:r>
    </w:p>
    <w:p w14:paraId="745DCF77" w14:textId="678D2F29" w:rsidR="00FC1AB3" w:rsidRPr="0000222F" w:rsidRDefault="00FC1AB3" w:rsidP="00FC1AB3">
      <w:pPr>
        <w:rPr>
          <w:rFonts w:ascii="Arial" w:eastAsia="Times New Roman" w:hAnsi="Arial" w:cs="Arial"/>
          <w:sz w:val="22"/>
          <w:szCs w:val="22"/>
        </w:rPr>
      </w:pPr>
    </w:p>
    <w:p w14:paraId="4DECFE8B" w14:textId="77777777" w:rsidR="00FC1AB3" w:rsidRPr="0000222F" w:rsidRDefault="00FC1AB3" w:rsidP="00FC1AB3">
      <w:pPr>
        <w:rPr>
          <w:rFonts w:ascii="Arial" w:eastAsia="Times New Roman" w:hAnsi="Arial" w:cs="Arial"/>
          <w:sz w:val="22"/>
          <w:szCs w:val="22"/>
        </w:rPr>
      </w:pPr>
      <w:r w:rsidRPr="0000222F">
        <w:rPr>
          <w:rFonts w:ascii="Arial" w:eastAsia="Times New Roman" w:hAnsi="Arial" w:cs="Arial"/>
          <w:sz w:val="22"/>
          <w:szCs w:val="22"/>
        </w:rPr>
        <w:t>Sometimes a bit of comfy cotton can be the warmest welcome and reminder of good friends, good memories and good work.</w:t>
      </w:r>
    </w:p>
    <w:p w14:paraId="17EDED25" w14:textId="77777777" w:rsidR="00FC1AB3" w:rsidRPr="0000222F" w:rsidRDefault="00FC1AB3" w:rsidP="00FC1AB3">
      <w:pPr>
        <w:rPr>
          <w:rFonts w:ascii="Arial" w:eastAsia="Times New Roman" w:hAnsi="Arial" w:cs="Arial"/>
          <w:sz w:val="22"/>
          <w:szCs w:val="22"/>
        </w:rPr>
      </w:pPr>
    </w:p>
    <w:p w14:paraId="0631399B" w14:textId="0793F2A2" w:rsidR="00FC1AB3" w:rsidRDefault="00FC1AB3" w:rsidP="0000222F">
      <w:pPr>
        <w:rPr>
          <w:rFonts w:ascii="Arial" w:hAnsi="Arial" w:cs="Arial"/>
          <w:sz w:val="22"/>
          <w:szCs w:val="22"/>
        </w:rPr>
      </w:pPr>
      <w:r w:rsidRPr="0000222F">
        <w:rPr>
          <w:rFonts w:ascii="Arial" w:hAnsi="Arial" w:cs="Arial"/>
          <w:sz w:val="22"/>
          <w:szCs w:val="22"/>
        </w:rPr>
        <w:t>Roll Tide and Go Grange!</w:t>
      </w:r>
    </w:p>
    <w:p w14:paraId="51CFD51E" w14:textId="77777777" w:rsidR="009A3226" w:rsidRDefault="009A3226" w:rsidP="0000222F">
      <w:pPr>
        <w:rPr>
          <w:rFonts w:ascii="Arial" w:hAnsi="Arial" w:cs="Arial"/>
          <w:sz w:val="22"/>
          <w:szCs w:val="22"/>
        </w:rPr>
      </w:pPr>
    </w:p>
    <w:p w14:paraId="3C9C087B" w14:textId="77777777" w:rsidR="0000222F" w:rsidRPr="0000222F" w:rsidRDefault="0000222F" w:rsidP="0000222F">
      <w:pPr>
        <w:rPr>
          <w:rFonts w:ascii="Arial" w:hAnsi="Arial" w:cs="Arial"/>
          <w:sz w:val="22"/>
          <w:szCs w:val="22"/>
        </w:rPr>
      </w:pPr>
    </w:p>
    <w:p w14:paraId="226B31C1" w14:textId="77777777" w:rsidR="009A3226" w:rsidRPr="006F6782" w:rsidRDefault="009A3226" w:rsidP="009A3226">
      <w:pPr>
        <w:rPr>
          <w:rFonts w:ascii="Arial" w:hAnsi="Arial" w:cs="Arial"/>
          <w:sz w:val="28"/>
          <w:szCs w:val="28"/>
        </w:rPr>
      </w:pPr>
      <w:r w:rsidRPr="006F6782">
        <w:rPr>
          <w:rFonts w:ascii="Arial" w:hAnsi="Arial" w:cs="Arial"/>
          <w:b/>
          <w:bCs/>
          <w:sz w:val="28"/>
          <w:szCs w:val="28"/>
          <w:u w:val="single"/>
        </w:rPr>
        <w:t xml:space="preserve">Grange Month </w:t>
      </w:r>
      <w:r>
        <w:rPr>
          <w:rFonts w:ascii="Arial" w:hAnsi="Arial" w:cs="Arial"/>
          <w:b/>
          <w:bCs/>
          <w:sz w:val="28"/>
          <w:szCs w:val="28"/>
          <w:u w:val="single"/>
        </w:rPr>
        <w:t>is just around the corner</w:t>
      </w:r>
    </w:p>
    <w:p w14:paraId="056081BA" w14:textId="77777777" w:rsidR="009A3226" w:rsidRPr="00906AC4" w:rsidRDefault="009A3226" w:rsidP="009A3226">
      <w:pPr>
        <w:rPr>
          <w:rFonts w:ascii="Arial" w:hAnsi="Arial" w:cs="Arial"/>
        </w:rPr>
      </w:pPr>
    </w:p>
    <w:p w14:paraId="625D610F" w14:textId="77777777" w:rsidR="009A3226" w:rsidRPr="00906AC4" w:rsidRDefault="009A3226" w:rsidP="009A3226">
      <w:pPr>
        <w:rPr>
          <w:rFonts w:ascii="Arial" w:hAnsi="Arial" w:cs="Arial"/>
          <w:sz w:val="23"/>
          <w:szCs w:val="23"/>
        </w:rPr>
      </w:pPr>
      <w:r w:rsidRPr="00906AC4">
        <w:rPr>
          <w:rFonts w:ascii="Arial" w:hAnsi="Arial" w:cs="Arial"/>
          <w:sz w:val="23"/>
          <w:szCs w:val="23"/>
        </w:rPr>
        <w:t xml:space="preserve">It feels like the year has just begun, but April will be here before you know it. And that means it’s time for </w:t>
      </w:r>
      <w:r w:rsidRPr="00906AC4">
        <w:rPr>
          <w:rFonts w:ascii="Arial" w:hAnsi="Arial" w:cs="Arial"/>
          <w:i/>
          <w:iCs/>
          <w:sz w:val="23"/>
          <w:szCs w:val="23"/>
        </w:rPr>
        <w:t>Grange Month</w:t>
      </w:r>
      <w:r w:rsidRPr="00906AC4">
        <w:rPr>
          <w:rFonts w:ascii="Arial" w:hAnsi="Arial" w:cs="Arial"/>
          <w:sz w:val="23"/>
          <w:szCs w:val="23"/>
        </w:rPr>
        <w:t>. This year, we encourage you to use our National Grange Theme “Raised Right Here” in your Grange Month Open Houses or other programs. Over the next few weeks, we will be releasing social media images, graphics, posters to use in your Grange Hall, and more!</w:t>
      </w:r>
    </w:p>
    <w:p w14:paraId="336167E6" w14:textId="77777777" w:rsidR="009A3226" w:rsidRPr="00906AC4" w:rsidRDefault="009A3226" w:rsidP="009A3226">
      <w:pPr>
        <w:rPr>
          <w:rFonts w:ascii="Arial" w:hAnsi="Arial" w:cs="Arial"/>
          <w:sz w:val="23"/>
          <w:szCs w:val="23"/>
        </w:rPr>
      </w:pPr>
    </w:p>
    <w:p w14:paraId="3ADBA82A" w14:textId="77777777" w:rsidR="009A3226" w:rsidRPr="00906AC4" w:rsidRDefault="009A3226" w:rsidP="009A3226">
      <w:pPr>
        <w:rPr>
          <w:rFonts w:ascii="Arial" w:hAnsi="Arial" w:cs="Arial"/>
          <w:sz w:val="23"/>
          <w:szCs w:val="23"/>
        </w:rPr>
      </w:pPr>
      <w:r w:rsidRPr="00906AC4">
        <w:rPr>
          <w:rFonts w:ascii="Arial" w:hAnsi="Arial" w:cs="Arial"/>
          <w:sz w:val="23"/>
          <w:szCs w:val="23"/>
        </w:rPr>
        <w:t xml:space="preserve">This year, we will be celebrating </w:t>
      </w:r>
      <w:r w:rsidRPr="00906AC4">
        <w:rPr>
          <w:rFonts w:ascii="Arial" w:hAnsi="Arial" w:cs="Arial"/>
          <w:b/>
          <w:bCs/>
          <w:i/>
          <w:iCs/>
          <w:sz w:val="23"/>
          <w:szCs w:val="23"/>
        </w:rPr>
        <w:t>Grange Spirit Week</w:t>
      </w:r>
      <w:r w:rsidRPr="00906AC4">
        <w:rPr>
          <w:rFonts w:ascii="Arial" w:hAnsi="Arial" w:cs="Arial"/>
          <w:sz w:val="23"/>
          <w:szCs w:val="23"/>
        </w:rPr>
        <w:t xml:space="preserve"> April 3 - 9, with a different “challenge” each day.</w:t>
      </w:r>
    </w:p>
    <w:p w14:paraId="17CF2349" w14:textId="77777777" w:rsidR="009A3226" w:rsidRDefault="009A3226" w:rsidP="009A3226">
      <w:pPr>
        <w:rPr>
          <w:rFonts w:ascii="Arial" w:hAnsi="Arial" w:cs="Arial"/>
          <w:sz w:val="23"/>
          <w:szCs w:val="23"/>
        </w:rPr>
      </w:pPr>
    </w:p>
    <w:p w14:paraId="00895AB3" w14:textId="77777777" w:rsidR="009A3226" w:rsidRDefault="009A3226" w:rsidP="009A3226">
      <w:pPr>
        <w:rPr>
          <w:rFonts w:ascii="Arial" w:hAnsi="Arial" w:cs="Arial"/>
          <w:sz w:val="23"/>
          <w:szCs w:val="23"/>
        </w:rPr>
      </w:pPr>
      <w:r>
        <w:rPr>
          <w:rFonts w:ascii="Arial" w:hAnsi="Arial" w:cs="Arial"/>
          <w:sz w:val="23"/>
          <w:szCs w:val="23"/>
        </w:rPr>
        <w:t>Check out everything we have ready for you for Grange Month – these materials can be used on social media, in your newsletters and local newspapers, as posters in your Hall or community, or more!</w:t>
      </w:r>
    </w:p>
    <w:p w14:paraId="30693AD4" w14:textId="77777777" w:rsidR="009A3226" w:rsidRDefault="009A3226" w:rsidP="009A3226">
      <w:pPr>
        <w:rPr>
          <w:rFonts w:ascii="Arial" w:hAnsi="Arial" w:cs="Arial"/>
          <w:sz w:val="23"/>
          <w:szCs w:val="23"/>
        </w:rPr>
      </w:pPr>
    </w:p>
    <w:p w14:paraId="50029A87" w14:textId="77777777" w:rsidR="009A3226" w:rsidRPr="00906AC4" w:rsidRDefault="009A3226" w:rsidP="009A3226">
      <w:pPr>
        <w:rPr>
          <w:rFonts w:ascii="Arial" w:hAnsi="Arial" w:cs="Arial"/>
          <w:sz w:val="23"/>
          <w:szCs w:val="23"/>
        </w:rPr>
      </w:pPr>
      <w:r>
        <w:rPr>
          <w:rFonts w:ascii="Arial" w:hAnsi="Arial" w:cs="Arial"/>
          <w:sz w:val="23"/>
          <w:szCs w:val="23"/>
        </w:rPr>
        <w:t xml:space="preserve">Visit the </w:t>
      </w:r>
      <w:hyperlink r:id="rId18" w:history="1">
        <w:r w:rsidRPr="006A1D8B">
          <w:rPr>
            <w:rStyle w:val="Hyperlink"/>
            <w:rFonts w:ascii="Arial" w:hAnsi="Arial" w:cs="Arial"/>
            <w:sz w:val="23"/>
            <w:szCs w:val="23"/>
          </w:rPr>
          <w:t>Grange Month 2022 page here</w:t>
        </w:r>
      </w:hyperlink>
      <w:r>
        <w:rPr>
          <w:rFonts w:ascii="Arial" w:hAnsi="Arial" w:cs="Arial"/>
          <w:sz w:val="23"/>
          <w:szCs w:val="23"/>
        </w:rPr>
        <w:t>.</w:t>
      </w:r>
    </w:p>
    <w:p w14:paraId="0EEF0546" w14:textId="77777777" w:rsidR="009A3226" w:rsidRPr="00906AC4" w:rsidRDefault="009A3226" w:rsidP="009A3226">
      <w:pPr>
        <w:rPr>
          <w:rFonts w:ascii="Arial" w:hAnsi="Arial" w:cs="Arial"/>
          <w:sz w:val="23"/>
          <w:szCs w:val="23"/>
        </w:rPr>
      </w:pPr>
    </w:p>
    <w:p w14:paraId="02AA1085" w14:textId="77777777" w:rsidR="009A3226" w:rsidRPr="00906AC4" w:rsidRDefault="009A3226" w:rsidP="009A3226">
      <w:pPr>
        <w:rPr>
          <w:rFonts w:ascii="Arial" w:hAnsi="Arial" w:cs="Arial"/>
          <w:sz w:val="23"/>
          <w:szCs w:val="23"/>
        </w:rPr>
      </w:pPr>
      <w:r w:rsidRPr="00906AC4">
        <w:rPr>
          <w:rFonts w:ascii="Arial" w:hAnsi="Arial" w:cs="Arial"/>
          <w:noProof/>
          <w:sz w:val="23"/>
          <w:szCs w:val="23"/>
        </w:rPr>
        <w:lastRenderedPageBreak/>
        <w:drawing>
          <wp:inline distT="0" distB="0" distL="0" distR="0" wp14:anchorId="514879BC" wp14:editId="6472FCB6">
            <wp:extent cx="5943600" cy="1981200"/>
            <wp:effectExtent l="0" t="0" r="0" b="0"/>
            <wp:docPr id="4" name="Picture 4" descr="A picture containing text, grass,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grass, sign&#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1981200"/>
                    </a:xfrm>
                    <a:prstGeom prst="rect">
                      <a:avLst/>
                    </a:prstGeom>
                  </pic:spPr>
                </pic:pic>
              </a:graphicData>
            </a:graphic>
          </wp:inline>
        </w:drawing>
      </w:r>
    </w:p>
    <w:p w14:paraId="34DABA5B" w14:textId="77777777" w:rsidR="009A3226" w:rsidRDefault="009A3226" w:rsidP="005872BF">
      <w:pPr>
        <w:spacing w:after="200"/>
        <w:rPr>
          <w:rFonts w:ascii="Arial" w:eastAsia="Times New Roman" w:hAnsi="Arial" w:cs="Arial"/>
          <w:b/>
          <w:bCs/>
          <w:color w:val="000000"/>
          <w:sz w:val="28"/>
          <w:szCs w:val="28"/>
          <w:u w:val="single"/>
        </w:rPr>
      </w:pPr>
    </w:p>
    <w:p w14:paraId="6281C923" w14:textId="2A55B3AD" w:rsidR="00906AC4" w:rsidRDefault="005872BF" w:rsidP="005872BF">
      <w:pPr>
        <w:spacing w:after="200"/>
        <w:rPr>
          <w:rFonts w:ascii="Arial" w:eastAsia="Times New Roman" w:hAnsi="Arial" w:cs="Arial"/>
          <w:i/>
          <w:iCs/>
          <w:color w:val="000000"/>
          <w:sz w:val="23"/>
          <w:szCs w:val="23"/>
        </w:rPr>
      </w:pPr>
      <w:r>
        <w:rPr>
          <w:rFonts w:ascii="Arial" w:eastAsia="Times New Roman" w:hAnsi="Arial" w:cs="Arial"/>
          <w:b/>
          <w:bCs/>
          <w:color w:val="000000"/>
          <w:sz w:val="28"/>
          <w:szCs w:val="28"/>
          <w:u w:val="single"/>
        </w:rPr>
        <w:t>National Agriculture in the Classroom Conference – Registration Open</w:t>
      </w:r>
      <w:r w:rsidR="00906AC4" w:rsidRPr="00906AC4">
        <w:rPr>
          <w:rFonts w:ascii="Arial" w:eastAsia="Times New Roman" w:hAnsi="Arial" w:cs="Arial"/>
          <w:b/>
          <w:bCs/>
          <w:color w:val="000000"/>
          <w:sz w:val="23"/>
          <w:szCs w:val="23"/>
          <w:u w:val="single"/>
        </w:rPr>
        <w:br/>
      </w:r>
    </w:p>
    <w:p w14:paraId="6DD12FF5" w14:textId="4AF62ACF" w:rsidR="005872BF" w:rsidRPr="005872BF" w:rsidRDefault="005872BF" w:rsidP="005872BF">
      <w:pPr>
        <w:spacing w:after="200"/>
        <w:rPr>
          <w:rFonts w:ascii="Arial" w:eastAsia="Times New Roman" w:hAnsi="Arial" w:cs="Arial"/>
          <w:color w:val="000000" w:themeColor="text1"/>
          <w:sz w:val="23"/>
          <w:szCs w:val="23"/>
        </w:rPr>
      </w:pPr>
      <w:r>
        <w:rPr>
          <w:rFonts w:ascii="Arial" w:eastAsia="Times New Roman" w:hAnsi="Arial" w:cs="Arial"/>
          <w:b/>
          <w:bCs/>
          <w:noProof/>
          <w:color w:val="000000"/>
          <w:sz w:val="28"/>
          <w:szCs w:val="28"/>
          <w:u w:val="single"/>
        </w:rPr>
        <w:drawing>
          <wp:anchor distT="0" distB="0" distL="114300" distR="114300" simplePos="0" relativeHeight="251693056" behindDoc="0" locked="0" layoutInCell="1" allowOverlap="1" wp14:anchorId="263618EE" wp14:editId="3F347E0E">
            <wp:simplePos x="0" y="0"/>
            <wp:positionH relativeFrom="column">
              <wp:posOffset>0</wp:posOffset>
            </wp:positionH>
            <wp:positionV relativeFrom="paragraph">
              <wp:posOffset>0</wp:posOffset>
            </wp:positionV>
            <wp:extent cx="3413125" cy="2861310"/>
            <wp:effectExtent l="0" t="0" r="3175" b="0"/>
            <wp:wrapSquare wrapText="bothSides"/>
            <wp:docPr id="12" name="Picture 12" descr="A collage of peop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collage of people&#10;&#10;Description automatically generated with low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13125" cy="2861310"/>
                    </a:xfrm>
                    <a:prstGeom prst="rect">
                      <a:avLst/>
                    </a:prstGeom>
                  </pic:spPr>
                </pic:pic>
              </a:graphicData>
            </a:graphic>
            <wp14:sizeRelH relativeFrom="page">
              <wp14:pctWidth>0</wp14:pctWidth>
            </wp14:sizeRelH>
            <wp14:sizeRelV relativeFrom="page">
              <wp14:pctHeight>0</wp14:pctHeight>
            </wp14:sizeRelV>
          </wp:anchor>
        </w:drawing>
      </w:r>
      <w:r w:rsidRPr="005872BF">
        <w:rPr>
          <w:rFonts w:ascii="Arial" w:eastAsia="Times New Roman" w:hAnsi="Arial" w:cs="Arial"/>
          <w:color w:val="000000" w:themeColor="text1"/>
          <w:sz w:val="23"/>
          <w:szCs w:val="23"/>
        </w:rPr>
        <w:t>The 2022 National Agriculture in the Classroom Conference "Empire State of Agriculture" is the premier professional development event for Pre-K through 12th grade teachers, volunteers, and professionals in agricultural literacy. Taking place in beautiful Saratoga Springs, NY, this event will inspire attendees to teach through a lens of agriculture.</w:t>
      </w:r>
    </w:p>
    <w:p w14:paraId="12E3D72F" w14:textId="00739C01" w:rsidR="005872BF" w:rsidRPr="005872BF" w:rsidRDefault="005872BF" w:rsidP="005872BF">
      <w:pPr>
        <w:spacing w:after="200"/>
        <w:rPr>
          <w:rFonts w:ascii="Arial" w:eastAsia="Times New Roman" w:hAnsi="Arial" w:cs="Arial"/>
          <w:color w:val="000000" w:themeColor="text1"/>
          <w:sz w:val="23"/>
          <w:szCs w:val="23"/>
        </w:rPr>
      </w:pPr>
      <w:r w:rsidRPr="005872BF">
        <w:rPr>
          <w:rFonts w:ascii="Arial" w:eastAsia="Times New Roman" w:hAnsi="Arial" w:cs="Arial"/>
          <w:color w:val="000000" w:themeColor="text1"/>
          <w:sz w:val="23"/>
          <w:szCs w:val="23"/>
        </w:rPr>
        <w:t xml:space="preserve">You must register for the conference to participate. </w:t>
      </w:r>
    </w:p>
    <w:p w14:paraId="53D36120" w14:textId="786D16BB" w:rsidR="005872BF" w:rsidRDefault="005872BF" w:rsidP="005872BF">
      <w:pPr>
        <w:spacing w:after="200"/>
        <w:rPr>
          <w:rFonts w:ascii="Arial" w:eastAsia="Times New Roman" w:hAnsi="Arial" w:cs="Arial"/>
          <w:color w:val="000000" w:themeColor="text1"/>
          <w:sz w:val="23"/>
          <w:szCs w:val="23"/>
        </w:rPr>
      </w:pPr>
      <w:r w:rsidRPr="005872BF">
        <w:rPr>
          <w:rFonts w:ascii="Arial" w:eastAsia="Times New Roman" w:hAnsi="Arial" w:cs="Arial"/>
          <w:color w:val="000000" w:themeColor="text1"/>
          <w:sz w:val="23"/>
          <w:szCs w:val="23"/>
        </w:rPr>
        <w:t>The National Agriculture in the Classroom Organization works to increase the agricultural literacy of</w:t>
      </w:r>
      <w:r w:rsidRPr="005872BF">
        <w:rPr>
          <w:rFonts w:ascii="Arial" w:eastAsia="Times New Roman" w:hAnsi="Arial" w:cs="Arial"/>
          <w:i/>
          <w:iCs/>
          <w:color w:val="000000" w:themeColor="text1"/>
          <w:sz w:val="20"/>
          <w:szCs w:val="20"/>
        </w:rPr>
        <w:t xml:space="preserve"> </w:t>
      </w:r>
      <w:r w:rsidRPr="005872BF">
        <w:rPr>
          <w:rFonts w:ascii="Arial" w:eastAsia="Times New Roman" w:hAnsi="Arial" w:cs="Arial"/>
          <w:color w:val="000000" w:themeColor="text1"/>
          <w:sz w:val="23"/>
          <w:szCs w:val="23"/>
        </w:rPr>
        <w:t>teachers and students by helping them communicate the source and value of agriculture in our lives.</w:t>
      </w:r>
    </w:p>
    <w:p w14:paraId="0E38753C" w14:textId="6027BD3C" w:rsidR="00CD7D70" w:rsidRPr="0000222F" w:rsidRDefault="00CD7D70" w:rsidP="005872BF">
      <w:pPr>
        <w:spacing w:after="200"/>
        <w:rPr>
          <w:rFonts w:ascii="Arial" w:eastAsia="Times New Roman" w:hAnsi="Arial" w:cs="Arial"/>
          <w:b/>
          <w:bCs/>
          <w:i/>
          <w:iCs/>
          <w:color w:val="0070C0"/>
          <w:sz w:val="21"/>
          <w:szCs w:val="21"/>
        </w:rPr>
      </w:pPr>
      <w:hyperlink r:id="rId21" w:history="1">
        <w:r w:rsidRPr="0000222F">
          <w:rPr>
            <w:rStyle w:val="Hyperlink"/>
            <w:rFonts w:ascii="Arial" w:eastAsia="Times New Roman" w:hAnsi="Arial" w:cs="Arial"/>
            <w:b/>
            <w:bCs/>
          </w:rPr>
          <w:t>Register here!</w:t>
        </w:r>
      </w:hyperlink>
    </w:p>
    <w:p w14:paraId="1B43D9C8" w14:textId="77777777" w:rsidR="005E1A25" w:rsidRPr="00906AC4" w:rsidRDefault="005E1A25" w:rsidP="003121BB">
      <w:pPr>
        <w:rPr>
          <w:rFonts w:ascii="Arial" w:hAnsi="Arial" w:cs="Arial"/>
          <w:b/>
          <w:bCs/>
          <w:sz w:val="26"/>
          <w:szCs w:val="26"/>
          <w:u w:val="single"/>
        </w:rPr>
      </w:pPr>
    </w:p>
    <w:p w14:paraId="1ADE1762" w14:textId="77777777" w:rsidR="008237CE" w:rsidRDefault="008237CE" w:rsidP="003A2795">
      <w:pPr>
        <w:shd w:val="clear" w:color="auto" w:fill="FFFFFF"/>
        <w:rPr>
          <w:rFonts w:ascii="Arial" w:hAnsi="Arial" w:cs="Arial"/>
          <w:b/>
          <w:bCs/>
          <w:color w:val="000000" w:themeColor="text1"/>
          <w:sz w:val="28"/>
          <w:szCs w:val="28"/>
          <w:u w:val="single"/>
        </w:rPr>
      </w:pPr>
    </w:p>
    <w:p w14:paraId="22D44446" w14:textId="77777777" w:rsidR="009A3226" w:rsidRDefault="009A3226">
      <w:pPr>
        <w:rPr>
          <w:rFonts w:ascii="Arial" w:hAnsi="Arial" w:cs="Arial"/>
          <w:b/>
          <w:bCs/>
          <w:color w:val="000000" w:themeColor="text1"/>
          <w:sz w:val="28"/>
          <w:szCs w:val="28"/>
          <w:u w:val="single"/>
        </w:rPr>
      </w:pPr>
      <w:r>
        <w:rPr>
          <w:rFonts w:ascii="Arial" w:hAnsi="Arial" w:cs="Arial"/>
          <w:b/>
          <w:bCs/>
          <w:color w:val="000000" w:themeColor="text1"/>
          <w:sz w:val="28"/>
          <w:szCs w:val="28"/>
          <w:u w:val="single"/>
        </w:rPr>
        <w:br w:type="page"/>
      </w:r>
    </w:p>
    <w:p w14:paraId="67BDB669" w14:textId="462C0BFA" w:rsidR="003A2795" w:rsidRPr="006F6782" w:rsidRDefault="003A2795" w:rsidP="003A2795">
      <w:pPr>
        <w:shd w:val="clear" w:color="auto" w:fill="FFFFFF"/>
        <w:rPr>
          <w:rFonts w:ascii="Arial" w:hAnsi="Arial" w:cs="Arial"/>
          <w:b/>
          <w:bCs/>
          <w:color w:val="000000" w:themeColor="text1"/>
          <w:sz w:val="28"/>
          <w:szCs w:val="28"/>
          <w:u w:val="single"/>
        </w:rPr>
      </w:pPr>
      <w:r w:rsidRPr="006F6782">
        <w:rPr>
          <w:rFonts w:ascii="Arial" w:hAnsi="Arial" w:cs="Arial"/>
          <w:b/>
          <w:bCs/>
          <w:color w:val="000000" w:themeColor="text1"/>
          <w:sz w:val="28"/>
          <w:szCs w:val="28"/>
          <w:u w:val="single"/>
        </w:rPr>
        <w:lastRenderedPageBreak/>
        <w:t xml:space="preserve">National Grange Youth </w:t>
      </w:r>
      <w:r w:rsidR="008E2A0C" w:rsidRPr="006F6782">
        <w:rPr>
          <w:rFonts w:ascii="Arial" w:hAnsi="Arial" w:cs="Arial"/>
          <w:b/>
          <w:bCs/>
          <w:color w:val="000000" w:themeColor="text1"/>
          <w:sz w:val="28"/>
          <w:szCs w:val="28"/>
          <w:u w:val="single"/>
        </w:rPr>
        <w:t>Trash Pick-Up Challenge</w:t>
      </w:r>
    </w:p>
    <w:p w14:paraId="35BBA66E" w14:textId="5B677998" w:rsidR="008E2A0C" w:rsidRPr="00A43712" w:rsidRDefault="008E2A0C" w:rsidP="003A2795">
      <w:pPr>
        <w:shd w:val="clear" w:color="auto" w:fill="FFFFFF"/>
        <w:rPr>
          <w:rFonts w:ascii="Arial" w:hAnsi="Arial" w:cs="Arial"/>
          <w:i/>
          <w:iCs/>
          <w:color w:val="000000" w:themeColor="text1"/>
        </w:rPr>
      </w:pPr>
      <w:r w:rsidRPr="00A43712">
        <w:rPr>
          <w:rFonts w:ascii="Arial" w:hAnsi="Arial" w:cs="Arial"/>
          <w:i/>
          <w:iCs/>
          <w:color w:val="000000" w:themeColor="text1"/>
        </w:rPr>
        <w:t xml:space="preserve">By </w:t>
      </w:r>
      <w:hyperlink r:id="rId22" w:history="1">
        <w:r w:rsidRPr="006F6782">
          <w:rPr>
            <w:rStyle w:val="Hyperlink"/>
            <w:rFonts w:ascii="Arial" w:hAnsi="Arial" w:cs="Arial"/>
            <w:i/>
            <w:iCs/>
          </w:rPr>
          <w:t>Mandy Bostwick</w:t>
        </w:r>
      </w:hyperlink>
      <w:r w:rsidRPr="00A43712">
        <w:rPr>
          <w:rFonts w:ascii="Arial" w:hAnsi="Arial" w:cs="Arial"/>
          <w:i/>
          <w:iCs/>
          <w:color w:val="000000" w:themeColor="text1"/>
        </w:rPr>
        <w:t>, National Grange Youth and Young Adults Director</w:t>
      </w:r>
    </w:p>
    <w:p w14:paraId="006937B2" w14:textId="03B9C506" w:rsidR="003A2795" w:rsidRPr="00A43712" w:rsidRDefault="003A2795" w:rsidP="003A2795">
      <w:pPr>
        <w:shd w:val="clear" w:color="auto" w:fill="FFFFFF"/>
        <w:rPr>
          <w:rFonts w:ascii="Arial" w:hAnsi="Arial" w:cs="Arial"/>
          <w:color w:val="000000" w:themeColor="text1"/>
        </w:rPr>
      </w:pPr>
    </w:p>
    <w:p w14:paraId="0FDA6D1C" w14:textId="77777777" w:rsidR="009A3226" w:rsidRDefault="008E2A0C" w:rsidP="00683ED6">
      <w:pPr>
        <w:shd w:val="clear" w:color="auto" w:fill="FFFFFF"/>
        <w:rPr>
          <w:rFonts w:ascii="Arial" w:hAnsi="Arial" w:cs="Arial"/>
          <w:color w:val="000000" w:themeColor="text1"/>
          <w:sz w:val="23"/>
          <w:szCs w:val="23"/>
        </w:rPr>
      </w:pPr>
      <w:r w:rsidRPr="000C28B9">
        <w:rPr>
          <w:rFonts w:ascii="Arial" w:hAnsi="Arial" w:cs="Arial"/>
          <w:noProof/>
          <w:color w:val="000000" w:themeColor="text1"/>
          <w:sz w:val="23"/>
          <w:szCs w:val="23"/>
          <w:u w:val="single"/>
        </w:rPr>
        <w:drawing>
          <wp:anchor distT="0" distB="0" distL="114300" distR="114300" simplePos="0" relativeHeight="251688960" behindDoc="0" locked="0" layoutInCell="1" allowOverlap="1" wp14:anchorId="332B7E0E" wp14:editId="1566F9E1">
            <wp:simplePos x="0" y="0"/>
            <wp:positionH relativeFrom="column">
              <wp:posOffset>2692400</wp:posOffset>
            </wp:positionH>
            <wp:positionV relativeFrom="paragraph">
              <wp:posOffset>47806</wp:posOffset>
            </wp:positionV>
            <wp:extent cx="3251200" cy="1943100"/>
            <wp:effectExtent l="0" t="0" r="0" b="0"/>
            <wp:wrapSquare wrapText="bothSides"/>
            <wp:docPr id="9" name="Picture 9"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sign&#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251200" cy="1943100"/>
                    </a:xfrm>
                    <a:prstGeom prst="rect">
                      <a:avLst/>
                    </a:prstGeom>
                  </pic:spPr>
                </pic:pic>
              </a:graphicData>
            </a:graphic>
            <wp14:sizeRelH relativeFrom="page">
              <wp14:pctWidth>0</wp14:pctWidth>
            </wp14:sizeRelH>
            <wp14:sizeRelV relativeFrom="page">
              <wp14:pctHeight>0</wp14:pctHeight>
            </wp14:sizeRelV>
          </wp:anchor>
        </w:drawing>
      </w:r>
      <w:r w:rsidR="003A2795" w:rsidRPr="000C28B9">
        <w:rPr>
          <w:rFonts w:ascii="Arial" w:hAnsi="Arial" w:cs="Arial"/>
          <w:color w:val="000000" w:themeColor="text1"/>
          <w:sz w:val="23"/>
          <w:szCs w:val="23"/>
        </w:rPr>
        <w:t xml:space="preserve">The National Grange Youth Department is challenging State and Local Grange Youth to organize a trash pick-up day in their community during Grange Month (April) and in celebration of Earth Day. In the </w:t>
      </w:r>
      <w:hyperlink r:id="rId24" w:history="1">
        <w:r w:rsidRPr="000C28B9">
          <w:rPr>
            <w:rStyle w:val="Hyperlink"/>
            <w:rFonts w:ascii="Arial" w:hAnsi="Arial" w:cs="Arial"/>
            <w:b/>
            <w:bCs/>
            <w:color w:val="000000" w:themeColor="text1"/>
            <w:sz w:val="23"/>
            <w:szCs w:val="23"/>
          </w:rPr>
          <w:t>linked</w:t>
        </w:r>
        <w:r w:rsidR="003A2795" w:rsidRPr="000C28B9">
          <w:rPr>
            <w:rStyle w:val="Hyperlink"/>
            <w:rFonts w:ascii="Arial" w:hAnsi="Arial" w:cs="Arial"/>
            <w:b/>
            <w:bCs/>
            <w:color w:val="000000" w:themeColor="text1"/>
            <w:sz w:val="23"/>
            <w:szCs w:val="23"/>
          </w:rPr>
          <w:t xml:space="preserve"> Google Doc</w:t>
        </w:r>
      </w:hyperlink>
      <w:r w:rsidR="003A2795" w:rsidRPr="000C28B9">
        <w:rPr>
          <w:rFonts w:ascii="Arial" w:hAnsi="Arial" w:cs="Arial"/>
          <w:b/>
          <w:bCs/>
          <w:color w:val="000000" w:themeColor="text1"/>
          <w:sz w:val="23"/>
          <w:szCs w:val="23"/>
        </w:rPr>
        <w:t xml:space="preserve"> </w:t>
      </w:r>
      <w:r w:rsidR="00A43712" w:rsidRPr="000C28B9">
        <w:rPr>
          <w:rFonts w:ascii="Arial" w:hAnsi="Arial" w:cs="Arial"/>
          <w:color w:val="000000" w:themeColor="text1"/>
          <w:sz w:val="23"/>
          <w:szCs w:val="23"/>
        </w:rPr>
        <w:t>you will find</w:t>
      </w:r>
      <w:r w:rsidR="003A2795" w:rsidRPr="000C28B9">
        <w:rPr>
          <w:rFonts w:ascii="Arial" w:hAnsi="Arial" w:cs="Arial"/>
          <w:b/>
          <w:bCs/>
          <w:color w:val="000000" w:themeColor="text1"/>
          <w:sz w:val="23"/>
          <w:szCs w:val="23"/>
        </w:rPr>
        <w:t xml:space="preserve"> </w:t>
      </w:r>
      <w:r w:rsidR="003A2795" w:rsidRPr="000C28B9">
        <w:rPr>
          <w:rFonts w:ascii="Arial" w:hAnsi="Arial" w:cs="Arial"/>
          <w:color w:val="000000" w:themeColor="text1"/>
          <w:sz w:val="23"/>
          <w:szCs w:val="23"/>
        </w:rPr>
        <w:t>full details, a helpful link to start your organizing as well as a fill-in-the-blank press release to use after your event. Any event organized counts towards the G.R.A.N.G.E. Youth Pillar Projects that can be found in the 2022 Handbook and on the </w:t>
      </w:r>
      <w:hyperlink r:id="rId25" w:tgtFrame="_blank" w:history="1">
        <w:r w:rsidR="003A2795" w:rsidRPr="000C28B9">
          <w:rPr>
            <w:rStyle w:val="Hyperlink"/>
            <w:rFonts w:ascii="Arial" w:hAnsi="Arial" w:cs="Arial"/>
            <w:b/>
            <w:bCs/>
            <w:color w:val="000000" w:themeColor="text1"/>
            <w:sz w:val="23"/>
            <w:szCs w:val="23"/>
          </w:rPr>
          <w:t>National Grange Youth Website</w:t>
        </w:r>
      </w:hyperlink>
      <w:r w:rsidR="003A2795" w:rsidRPr="000C28B9">
        <w:rPr>
          <w:rFonts w:ascii="Arial" w:hAnsi="Arial" w:cs="Arial"/>
          <w:color w:val="000000" w:themeColor="text1"/>
          <w:sz w:val="23"/>
          <w:szCs w:val="23"/>
        </w:rPr>
        <w:t xml:space="preserve">. </w:t>
      </w:r>
      <w:r w:rsidR="003A2795" w:rsidRPr="000C28B9">
        <w:rPr>
          <w:rFonts w:ascii="Arial" w:hAnsi="Arial" w:cs="Arial"/>
          <w:i/>
          <w:iCs/>
          <w:color w:val="000000" w:themeColor="text1"/>
          <w:sz w:val="23"/>
          <w:szCs w:val="23"/>
        </w:rPr>
        <w:t>Please pass this information on to the youth in your state and with your local Granges.</w:t>
      </w:r>
      <w:r w:rsidR="003A2795" w:rsidRPr="000C28B9">
        <w:rPr>
          <w:rFonts w:ascii="Arial" w:hAnsi="Arial" w:cs="Arial"/>
          <w:color w:val="000000" w:themeColor="text1"/>
          <w:sz w:val="23"/>
          <w:szCs w:val="23"/>
        </w:rPr>
        <w:t xml:space="preserve"> Be sure to </w:t>
      </w:r>
      <w:r w:rsidRPr="000C28B9">
        <w:rPr>
          <w:rFonts w:ascii="Arial" w:hAnsi="Arial" w:cs="Arial"/>
          <w:color w:val="000000" w:themeColor="text1"/>
          <w:sz w:val="23"/>
          <w:szCs w:val="23"/>
        </w:rPr>
        <w:t>Mandy</w:t>
      </w:r>
      <w:r w:rsidR="003A2795" w:rsidRPr="000C28B9">
        <w:rPr>
          <w:rFonts w:ascii="Arial" w:hAnsi="Arial" w:cs="Arial"/>
          <w:color w:val="000000" w:themeColor="text1"/>
          <w:sz w:val="23"/>
          <w:szCs w:val="23"/>
        </w:rPr>
        <w:t xml:space="preserve"> photos (and media releases) to be shared on our social media pages! I can't wait to see </w:t>
      </w:r>
      <w:proofErr w:type="gramStart"/>
      <w:r w:rsidR="003A2795" w:rsidRPr="000C28B9">
        <w:rPr>
          <w:rFonts w:ascii="Arial" w:hAnsi="Arial" w:cs="Arial"/>
          <w:color w:val="000000" w:themeColor="text1"/>
          <w:sz w:val="23"/>
          <w:szCs w:val="23"/>
        </w:rPr>
        <w:t>all of</w:t>
      </w:r>
      <w:proofErr w:type="gramEnd"/>
      <w:r w:rsidR="003A2795" w:rsidRPr="000C28B9">
        <w:rPr>
          <w:rFonts w:ascii="Arial" w:hAnsi="Arial" w:cs="Arial"/>
          <w:color w:val="000000" w:themeColor="text1"/>
          <w:sz w:val="23"/>
          <w:szCs w:val="23"/>
        </w:rPr>
        <w:t xml:space="preserve"> the amazing work put in and our Grange Youth in ACTION! This is meant to be a quick and simple way to get your youth involved in their community and can be planned easily via Zoom, Google Meets, etc. </w:t>
      </w:r>
    </w:p>
    <w:p w14:paraId="7AD9410E" w14:textId="77777777" w:rsidR="009A3226" w:rsidRDefault="009A3226" w:rsidP="00683ED6">
      <w:pPr>
        <w:shd w:val="clear" w:color="auto" w:fill="FFFFFF"/>
        <w:rPr>
          <w:rFonts w:ascii="Arial" w:hAnsi="Arial" w:cs="Arial"/>
          <w:color w:val="000000" w:themeColor="text1"/>
          <w:sz w:val="23"/>
          <w:szCs w:val="23"/>
        </w:rPr>
      </w:pPr>
    </w:p>
    <w:p w14:paraId="12E79018" w14:textId="7BA1AC52" w:rsidR="008237CE" w:rsidRPr="00683ED6" w:rsidRDefault="009A3226" w:rsidP="00683ED6">
      <w:pPr>
        <w:shd w:val="clear" w:color="auto" w:fill="FFFFFF"/>
        <w:rPr>
          <w:rFonts w:ascii="Arial" w:hAnsi="Arial" w:cs="Arial"/>
          <w:color w:val="000000" w:themeColor="text1"/>
          <w:sz w:val="23"/>
          <w:szCs w:val="23"/>
        </w:rPr>
      </w:pPr>
      <w:r w:rsidRPr="00906AC4">
        <w:rPr>
          <w:rFonts w:ascii="Arial" w:hAnsi="Arial" w:cs="Arial"/>
          <w:noProof/>
          <w:color w:val="333333"/>
          <w:sz w:val="28"/>
          <w:szCs w:val="28"/>
        </w:rPr>
        <w:drawing>
          <wp:inline distT="0" distB="0" distL="0" distR="0" wp14:anchorId="045CB7E9" wp14:editId="26814793">
            <wp:extent cx="6016827" cy="3384467"/>
            <wp:effectExtent l="0" t="0" r="3175" b="0"/>
            <wp:docPr id="1" name="Picture 1" descr="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 application, chat or text message&#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45354" cy="3400514"/>
                    </a:xfrm>
                    <a:prstGeom prst="rect">
                      <a:avLst/>
                    </a:prstGeom>
                  </pic:spPr>
                </pic:pic>
              </a:graphicData>
            </a:graphic>
          </wp:inline>
        </w:drawing>
      </w:r>
      <w:r w:rsidR="008237CE">
        <w:rPr>
          <w:rFonts w:ascii="Arial" w:hAnsi="Arial" w:cs="Arial"/>
          <w:b/>
          <w:bCs/>
          <w:sz w:val="28"/>
          <w:szCs w:val="28"/>
          <w:u w:val="single"/>
        </w:rPr>
        <w:br w:type="page"/>
      </w:r>
    </w:p>
    <w:p w14:paraId="0407839E" w14:textId="33CB2217" w:rsidR="006F6782" w:rsidRPr="008237CE" w:rsidRDefault="006F6782" w:rsidP="008237CE">
      <w:pPr>
        <w:rPr>
          <w:rFonts w:ascii="Arial" w:hAnsi="Arial" w:cs="Arial"/>
          <w:b/>
          <w:bCs/>
          <w:sz w:val="28"/>
          <w:szCs w:val="28"/>
          <w:u w:val="single"/>
        </w:rPr>
      </w:pPr>
      <w:r w:rsidRPr="006F6782">
        <w:rPr>
          <w:rFonts w:ascii="Arial" w:hAnsi="Arial" w:cs="Arial"/>
          <w:b/>
          <w:bCs/>
          <w:sz w:val="28"/>
          <w:szCs w:val="28"/>
          <w:u w:val="single"/>
        </w:rPr>
        <w:lastRenderedPageBreak/>
        <w:t>Join us for the National Grange Legislative Fly-In</w:t>
      </w:r>
    </w:p>
    <w:p w14:paraId="2F50F435" w14:textId="77777777" w:rsidR="006F6782" w:rsidRPr="00906AC4" w:rsidRDefault="006F6782" w:rsidP="006F6782">
      <w:pPr>
        <w:rPr>
          <w:rFonts w:ascii="Arial" w:hAnsi="Arial" w:cs="Arial"/>
          <w:bCs/>
          <w:sz w:val="23"/>
          <w:szCs w:val="23"/>
        </w:rPr>
      </w:pPr>
    </w:p>
    <w:p w14:paraId="4FB55B60" w14:textId="77777777" w:rsidR="006F6782" w:rsidRPr="00906AC4" w:rsidRDefault="006F6782" w:rsidP="006F6782">
      <w:pPr>
        <w:jc w:val="center"/>
        <w:rPr>
          <w:rFonts w:ascii="Arial" w:hAnsi="Arial" w:cs="Arial"/>
          <w:b/>
          <w:bCs/>
        </w:rPr>
      </w:pPr>
      <w:r w:rsidRPr="00906AC4">
        <w:rPr>
          <w:rFonts w:ascii="Arial" w:hAnsi="Arial" w:cs="Arial"/>
          <w:b/>
          <w:bCs/>
          <w:noProof/>
        </w:rPr>
        <w:drawing>
          <wp:inline distT="0" distB="0" distL="0" distR="0" wp14:anchorId="523A5A97" wp14:editId="23B23696">
            <wp:extent cx="5943600" cy="2546985"/>
            <wp:effectExtent l="0" t="0" r="0" b="5715"/>
            <wp:docPr id="6" name="Picture 6" descr="A body of water with a tower in the background&#10;&#10;Description automatically generated with medium confidence">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body of water with a tower in the background&#10;&#10;Description automatically generated with medium confidence">
                      <a:hlinkClick r:id="rId27"/>
                    </pic:cNvPr>
                    <pic:cNvPicPr/>
                  </pic:nvPicPr>
                  <pic:blipFill>
                    <a:blip r:embed="rId28">
                      <a:extLst>
                        <a:ext uri="{28A0092B-C50C-407E-A947-70E740481C1C}">
                          <a14:useLocalDpi xmlns:a14="http://schemas.microsoft.com/office/drawing/2010/main" val="0"/>
                        </a:ext>
                      </a:extLst>
                    </a:blip>
                    <a:stretch>
                      <a:fillRect/>
                    </a:stretch>
                  </pic:blipFill>
                  <pic:spPr>
                    <a:xfrm>
                      <a:off x="0" y="0"/>
                      <a:ext cx="5943600" cy="2546985"/>
                    </a:xfrm>
                    <a:prstGeom prst="rect">
                      <a:avLst/>
                    </a:prstGeom>
                  </pic:spPr>
                </pic:pic>
              </a:graphicData>
            </a:graphic>
          </wp:inline>
        </w:drawing>
      </w:r>
    </w:p>
    <w:p w14:paraId="7B7F636D" w14:textId="77777777" w:rsidR="006F6782" w:rsidRPr="00906AC4" w:rsidRDefault="006F6782" w:rsidP="006F6782">
      <w:pPr>
        <w:jc w:val="center"/>
        <w:rPr>
          <w:rFonts w:ascii="Arial" w:hAnsi="Arial" w:cs="Arial"/>
          <w:sz w:val="23"/>
          <w:szCs w:val="23"/>
        </w:rPr>
      </w:pPr>
      <w:r w:rsidRPr="00906AC4">
        <w:rPr>
          <w:rFonts w:ascii="Arial" w:hAnsi="Arial" w:cs="Arial"/>
          <w:b/>
          <w:bCs/>
          <w:i/>
          <w:iCs/>
        </w:rPr>
        <w:br/>
      </w:r>
      <w:r w:rsidRPr="00906AC4">
        <w:rPr>
          <w:rFonts w:ascii="Arial" w:hAnsi="Arial" w:cs="Arial"/>
          <w:sz w:val="23"/>
          <w:szCs w:val="23"/>
        </w:rPr>
        <w:t>Join Brothers and Sisters from around the country in promoting Grange policy priorities and participating in advocacy training. Then, put your training to use as you present your community's concerns to elected officials and their staff.</w:t>
      </w:r>
    </w:p>
    <w:p w14:paraId="6116442E" w14:textId="77777777" w:rsidR="006F6782" w:rsidRPr="00906AC4" w:rsidRDefault="006F6782" w:rsidP="006F6782">
      <w:pPr>
        <w:jc w:val="center"/>
        <w:rPr>
          <w:rFonts w:ascii="Arial" w:hAnsi="Arial" w:cs="Arial"/>
          <w:sz w:val="23"/>
          <w:szCs w:val="23"/>
        </w:rPr>
      </w:pPr>
    </w:p>
    <w:p w14:paraId="2E429505" w14:textId="77777777" w:rsidR="006F6782" w:rsidRPr="00906AC4" w:rsidRDefault="006F6782" w:rsidP="006F6782">
      <w:pPr>
        <w:jc w:val="center"/>
        <w:rPr>
          <w:rFonts w:ascii="Arial" w:hAnsi="Arial" w:cs="Arial"/>
          <w:sz w:val="23"/>
          <w:szCs w:val="23"/>
        </w:rPr>
      </w:pPr>
      <w:r w:rsidRPr="00906AC4">
        <w:rPr>
          <w:rFonts w:ascii="Arial" w:hAnsi="Arial" w:cs="Arial"/>
          <w:sz w:val="23"/>
          <w:szCs w:val="23"/>
        </w:rPr>
        <w:t>The Fly-In is one of the greatest ways members can engage in Grange advocacy and remind legislators and regulators of the unique grassroots way in which our policy is developed. Participants will help to tell the story of an organization that is relevant, vibrant, and speaks from and for the heart of America.</w:t>
      </w:r>
    </w:p>
    <w:p w14:paraId="4B5BA167" w14:textId="77777777" w:rsidR="006F6782" w:rsidRPr="00906AC4" w:rsidRDefault="006F6782" w:rsidP="006F6782">
      <w:pPr>
        <w:jc w:val="center"/>
        <w:rPr>
          <w:rFonts w:ascii="Arial" w:hAnsi="Arial" w:cs="Arial"/>
          <w:b/>
          <w:bCs/>
          <w:i/>
          <w:iCs/>
          <w:sz w:val="23"/>
          <w:szCs w:val="23"/>
        </w:rPr>
      </w:pPr>
      <w:r w:rsidRPr="00906AC4">
        <w:rPr>
          <w:rFonts w:ascii="Arial" w:hAnsi="Arial" w:cs="Arial"/>
          <w:b/>
          <w:bCs/>
          <w:i/>
          <w:iCs/>
          <w:sz w:val="23"/>
          <w:szCs w:val="23"/>
        </w:rPr>
        <w:t xml:space="preserve">Registration is FREE at </w:t>
      </w:r>
      <w:hyperlink r:id="rId29" w:history="1">
        <w:r w:rsidRPr="00906AC4">
          <w:rPr>
            <w:rStyle w:val="Hyperlink"/>
            <w:rFonts w:ascii="Arial" w:hAnsi="Arial" w:cs="Arial"/>
            <w:sz w:val="23"/>
            <w:szCs w:val="23"/>
          </w:rPr>
          <w:t>http://bit.ly/flyin2022</w:t>
        </w:r>
      </w:hyperlink>
    </w:p>
    <w:p w14:paraId="154BDC4A" w14:textId="77777777" w:rsidR="006F6782" w:rsidRPr="00906AC4" w:rsidRDefault="006F6782" w:rsidP="006F6782">
      <w:pPr>
        <w:rPr>
          <w:rFonts w:ascii="Arial" w:hAnsi="Arial" w:cs="Arial"/>
          <w:b/>
          <w:bCs/>
          <w:sz w:val="23"/>
          <w:szCs w:val="23"/>
          <w:u w:val="single"/>
        </w:rPr>
      </w:pPr>
    </w:p>
    <w:p w14:paraId="1A4EBDA1" w14:textId="77777777" w:rsidR="006F6782" w:rsidRPr="00906AC4" w:rsidRDefault="006F6782" w:rsidP="006F6782">
      <w:pPr>
        <w:rPr>
          <w:rFonts w:ascii="Arial" w:hAnsi="Arial" w:cs="Arial"/>
          <w:b/>
          <w:bCs/>
          <w:sz w:val="23"/>
          <w:szCs w:val="23"/>
          <w:u w:val="single"/>
        </w:rPr>
        <w:sectPr w:rsidR="006F6782" w:rsidRPr="00906AC4" w:rsidSect="00FC14A9">
          <w:type w:val="continuous"/>
          <w:pgSz w:w="12240" w:h="15840"/>
          <w:pgMar w:top="1008" w:right="1440" w:bottom="801" w:left="1440" w:header="720" w:footer="0" w:gutter="0"/>
          <w:cols w:space="720"/>
          <w:titlePg/>
          <w:docGrid w:linePitch="360"/>
        </w:sectPr>
      </w:pPr>
    </w:p>
    <w:p w14:paraId="59CD8C8C" w14:textId="77777777" w:rsidR="006F6782" w:rsidRPr="00906AC4" w:rsidRDefault="006F6782" w:rsidP="006F6782">
      <w:pPr>
        <w:rPr>
          <w:rFonts w:ascii="Arial" w:hAnsi="Arial" w:cs="Arial"/>
          <w:b/>
          <w:bCs/>
          <w:sz w:val="23"/>
          <w:szCs w:val="23"/>
          <w:u w:val="single"/>
        </w:rPr>
      </w:pPr>
      <w:r w:rsidRPr="00906AC4">
        <w:rPr>
          <w:rFonts w:ascii="Arial" w:hAnsi="Arial" w:cs="Arial"/>
          <w:b/>
          <w:bCs/>
          <w:sz w:val="23"/>
          <w:szCs w:val="23"/>
          <w:u w:val="single"/>
        </w:rPr>
        <w:t xml:space="preserve">Sunday, April 24                                                                                                                                                        </w:t>
      </w:r>
    </w:p>
    <w:p w14:paraId="3D95C681" w14:textId="77777777" w:rsidR="006F6782" w:rsidRPr="00906AC4" w:rsidRDefault="006F6782" w:rsidP="006F6782">
      <w:pPr>
        <w:rPr>
          <w:rFonts w:ascii="Arial" w:hAnsi="Arial" w:cs="Arial"/>
          <w:sz w:val="23"/>
          <w:szCs w:val="23"/>
        </w:rPr>
      </w:pPr>
      <w:r w:rsidRPr="00906AC4">
        <w:rPr>
          <w:rFonts w:ascii="Arial" w:hAnsi="Arial" w:cs="Arial"/>
          <w:sz w:val="23"/>
          <w:szCs w:val="23"/>
        </w:rPr>
        <w:t>Welcome reception at the hotel</w:t>
      </w:r>
    </w:p>
    <w:p w14:paraId="35ED0F11" w14:textId="77777777" w:rsidR="006F6782" w:rsidRPr="00906AC4" w:rsidRDefault="006F6782" w:rsidP="006F6782">
      <w:pPr>
        <w:rPr>
          <w:rFonts w:ascii="Arial" w:hAnsi="Arial" w:cs="Arial"/>
          <w:b/>
          <w:bCs/>
          <w:sz w:val="23"/>
          <w:szCs w:val="23"/>
          <w:u w:val="single"/>
        </w:rPr>
      </w:pPr>
    </w:p>
    <w:p w14:paraId="6267CE99" w14:textId="77777777" w:rsidR="006F6782" w:rsidRPr="00906AC4" w:rsidRDefault="006F6782" w:rsidP="006F6782">
      <w:pPr>
        <w:rPr>
          <w:rFonts w:ascii="Arial" w:hAnsi="Arial" w:cs="Arial"/>
          <w:b/>
          <w:bCs/>
          <w:sz w:val="23"/>
          <w:szCs w:val="23"/>
          <w:u w:val="single"/>
        </w:rPr>
      </w:pPr>
      <w:r w:rsidRPr="00906AC4">
        <w:rPr>
          <w:rFonts w:ascii="Arial" w:hAnsi="Arial" w:cs="Arial"/>
          <w:b/>
          <w:bCs/>
          <w:sz w:val="23"/>
          <w:szCs w:val="23"/>
          <w:u w:val="single"/>
        </w:rPr>
        <w:t xml:space="preserve">*Monday, April 25                                                                                                                                                          </w:t>
      </w:r>
    </w:p>
    <w:p w14:paraId="436DB21A" w14:textId="77777777" w:rsidR="006F6782" w:rsidRPr="00906AC4" w:rsidRDefault="006F6782" w:rsidP="006F6782">
      <w:pPr>
        <w:rPr>
          <w:rFonts w:ascii="Arial" w:hAnsi="Arial" w:cs="Arial"/>
          <w:sz w:val="23"/>
          <w:szCs w:val="23"/>
        </w:rPr>
      </w:pPr>
      <w:r w:rsidRPr="00906AC4">
        <w:rPr>
          <w:rFonts w:ascii="Arial" w:hAnsi="Arial" w:cs="Arial"/>
          <w:sz w:val="23"/>
          <w:szCs w:val="23"/>
        </w:rPr>
        <w:t>Overview of Washington, Congress and Federal Agencies                                                                                 How to best work with elected officials and staff                                                                                                                                Issue briefings                                                                                                                                                                  Speakers from the Hill, government agencies, private industry and think tanks</w:t>
      </w:r>
    </w:p>
    <w:p w14:paraId="62566636" w14:textId="77777777" w:rsidR="006F6782" w:rsidRDefault="006F6782" w:rsidP="006F6782">
      <w:pPr>
        <w:rPr>
          <w:rFonts w:ascii="Arial" w:hAnsi="Arial" w:cs="Arial"/>
          <w:b/>
          <w:bCs/>
          <w:sz w:val="23"/>
          <w:szCs w:val="23"/>
          <w:u w:val="single"/>
        </w:rPr>
      </w:pPr>
    </w:p>
    <w:p w14:paraId="279C0C7F" w14:textId="77777777" w:rsidR="006F6782" w:rsidRPr="00906AC4" w:rsidRDefault="006F6782" w:rsidP="006F6782">
      <w:pPr>
        <w:rPr>
          <w:rFonts w:ascii="Arial" w:hAnsi="Arial" w:cs="Arial"/>
          <w:b/>
          <w:bCs/>
          <w:sz w:val="23"/>
          <w:szCs w:val="23"/>
          <w:u w:val="single"/>
        </w:rPr>
      </w:pPr>
    </w:p>
    <w:p w14:paraId="289826AD" w14:textId="77777777" w:rsidR="006F6782" w:rsidRPr="00906AC4" w:rsidRDefault="006F6782" w:rsidP="006F6782">
      <w:pPr>
        <w:rPr>
          <w:rFonts w:ascii="Arial" w:hAnsi="Arial" w:cs="Arial"/>
          <w:b/>
          <w:bCs/>
          <w:sz w:val="23"/>
          <w:szCs w:val="23"/>
          <w:u w:val="single"/>
        </w:rPr>
      </w:pPr>
      <w:r w:rsidRPr="00906AC4">
        <w:rPr>
          <w:rFonts w:ascii="Arial" w:hAnsi="Arial" w:cs="Arial"/>
          <w:b/>
          <w:bCs/>
          <w:sz w:val="23"/>
          <w:szCs w:val="23"/>
          <w:u w:val="single"/>
        </w:rPr>
        <w:t xml:space="preserve">Tuesday, April 26                                                                                                                                                                 </w:t>
      </w:r>
    </w:p>
    <w:p w14:paraId="701079B6" w14:textId="77777777" w:rsidR="006F6782" w:rsidRPr="00906AC4" w:rsidRDefault="006F6782" w:rsidP="006F6782">
      <w:pPr>
        <w:rPr>
          <w:rFonts w:ascii="Arial" w:hAnsi="Arial" w:cs="Arial"/>
          <w:sz w:val="23"/>
          <w:szCs w:val="23"/>
        </w:rPr>
      </w:pPr>
      <w:r w:rsidRPr="00906AC4">
        <w:rPr>
          <w:rFonts w:ascii="Arial" w:hAnsi="Arial" w:cs="Arial"/>
          <w:sz w:val="23"/>
          <w:szCs w:val="23"/>
        </w:rPr>
        <w:t>Capitol Hill appointments                                                                                                                                                          Champions of Rural America Awards Reception</w:t>
      </w:r>
    </w:p>
    <w:p w14:paraId="431A242B" w14:textId="77777777" w:rsidR="006F6782" w:rsidRPr="00906AC4" w:rsidRDefault="006F6782" w:rsidP="006F6782">
      <w:pPr>
        <w:rPr>
          <w:rFonts w:ascii="Arial" w:hAnsi="Arial" w:cs="Arial"/>
          <w:b/>
          <w:bCs/>
          <w:sz w:val="23"/>
          <w:szCs w:val="23"/>
          <w:u w:val="single"/>
        </w:rPr>
      </w:pPr>
    </w:p>
    <w:p w14:paraId="5CEA5292" w14:textId="77777777" w:rsidR="006F6782" w:rsidRPr="00906AC4" w:rsidRDefault="006F6782" w:rsidP="006F6782">
      <w:pPr>
        <w:rPr>
          <w:rFonts w:ascii="Arial" w:hAnsi="Arial" w:cs="Arial"/>
          <w:b/>
          <w:bCs/>
          <w:sz w:val="23"/>
          <w:szCs w:val="23"/>
          <w:u w:val="single"/>
        </w:rPr>
      </w:pPr>
      <w:r w:rsidRPr="00906AC4">
        <w:rPr>
          <w:rFonts w:ascii="Arial" w:hAnsi="Arial" w:cs="Arial"/>
          <w:b/>
          <w:bCs/>
          <w:sz w:val="23"/>
          <w:szCs w:val="23"/>
          <w:u w:val="single"/>
        </w:rPr>
        <w:t xml:space="preserve">Wednesday, April 27                                                                                                                                                      </w:t>
      </w:r>
    </w:p>
    <w:p w14:paraId="246E99C9" w14:textId="77777777" w:rsidR="006F6782" w:rsidRPr="00906AC4" w:rsidRDefault="006F6782" w:rsidP="006F6782">
      <w:pPr>
        <w:rPr>
          <w:rFonts w:ascii="Arial" w:hAnsi="Arial" w:cs="Arial"/>
          <w:sz w:val="23"/>
          <w:szCs w:val="23"/>
        </w:rPr>
      </w:pPr>
      <w:r w:rsidRPr="00906AC4">
        <w:rPr>
          <w:rFonts w:ascii="Arial" w:hAnsi="Arial" w:cs="Arial"/>
          <w:sz w:val="23"/>
          <w:szCs w:val="23"/>
        </w:rPr>
        <w:t>Complete Capitol Hill appointments</w:t>
      </w:r>
    </w:p>
    <w:p w14:paraId="420E7954" w14:textId="77777777" w:rsidR="006F6782" w:rsidRPr="00906AC4" w:rsidRDefault="006F6782" w:rsidP="006F6782">
      <w:pPr>
        <w:rPr>
          <w:rFonts w:ascii="Arial" w:hAnsi="Arial" w:cs="Arial"/>
          <w:sz w:val="23"/>
          <w:szCs w:val="23"/>
        </w:rPr>
        <w:sectPr w:rsidR="006F6782" w:rsidRPr="00906AC4" w:rsidSect="005E1A25">
          <w:type w:val="continuous"/>
          <w:pgSz w:w="12240" w:h="15840"/>
          <w:pgMar w:top="1008" w:right="1440" w:bottom="801" w:left="1440" w:header="720" w:footer="0" w:gutter="0"/>
          <w:cols w:num="2" w:space="720"/>
          <w:titlePg/>
          <w:docGrid w:linePitch="360"/>
        </w:sectPr>
      </w:pPr>
    </w:p>
    <w:p w14:paraId="40516608" w14:textId="77777777" w:rsidR="006F6782" w:rsidRPr="00906AC4" w:rsidRDefault="006F6782" w:rsidP="006F6782">
      <w:pPr>
        <w:rPr>
          <w:rFonts w:ascii="Arial" w:hAnsi="Arial" w:cs="Arial"/>
          <w:sz w:val="23"/>
          <w:szCs w:val="23"/>
        </w:rPr>
      </w:pPr>
    </w:p>
    <w:p w14:paraId="0DC40492" w14:textId="77777777" w:rsidR="006F6782" w:rsidRPr="00906AC4" w:rsidRDefault="006F6782" w:rsidP="006F6782">
      <w:pPr>
        <w:rPr>
          <w:rFonts w:ascii="Arial" w:hAnsi="Arial" w:cs="Arial"/>
          <w:sz w:val="23"/>
          <w:szCs w:val="23"/>
        </w:rPr>
      </w:pPr>
      <w:r w:rsidRPr="00906AC4">
        <w:rPr>
          <w:rFonts w:ascii="Arial" w:hAnsi="Arial" w:cs="Arial"/>
          <w:sz w:val="23"/>
          <w:szCs w:val="23"/>
        </w:rPr>
        <w:t>*Monday’s events will be able to be accessed virtually!</w:t>
      </w:r>
    </w:p>
    <w:p w14:paraId="7F173D4F" w14:textId="77777777" w:rsidR="006F6782" w:rsidRPr="00906AC4" w:rsidRDefault="006F6782" w:rsidP="006F6782">
      <w:pPr>
        <w:rPr>
          <w:rFonts w:ascii="Arial" w:hAnsi="Arial" w:cs="Arial"/>
        </w:rPr>
      </w:pPr>
    </w:p>
    <w:p w14:paraId="3997F869" w14:textId="77777777" w:rsidR="006F6782" w:rsidRPr="00906AC4" w:rsidRDefault="006F6782" w:rsidP="006F6782">
      <w:pPr>
        <w:rPr>
          <w:rFonts w:ascii="Arial" w:hAnsi="Arial" w:cs="Arial"/>
        </w:rPr>
      </w:pPr>
      <w:r w:rsidRPr="00906AC4">
        <w:rPr>
          <w:rFonts w:ascii="Arial" w:hAnsi="Arial" w:cs="Arial"/>
          <w:b/>
          <w:bCs/>
        </w:rPr>
        <w:t>Hotel Information:</w:t>
      </w:r>
      <w:r w:rsidRPr="00906AC4">
        <w:rPr>
          <w:rFonts w:ascii="Arial" w:hAnsi="Arial" w:cs="Arial"/>
        </w:rPr>
        <w:t xml:space="preserve"> </w:t>
      </w:r>
      <w:r w:rsidRPr="00906AC4">
        <w:rPr>
          <w:rFonts w:ascii="Arial" w:hAnsi="Arial" w:cs="Arial"/>
        </w:rPr>
        <w:br/>
        <w:t>Quality Inn Tysons Corner</w:t>
      </w:r>
      <w:r w:rsidRPr="00906AC4">
        <w:rPr>
          <w:rFonts w:ascii="Arial" w:hAnsi="Arial" w:cs="Arial"/>
        </w:rPr>
        <w:br/>
        <w:t>1587 Spring Hill Rd, Vienna, VA</w:t>
      </w:r>
      <w:r w:rsidRPr="00906AC4">
        <w:rPr>
          <w:rFonts w:ascii="Arial" w:hAnsi="Arial" w:cs="Arial"/>
        </w:rPr>
        <w:br/>
        <w:t xml:space="preserve">703-448-8020           </w:t>
      </w:r>
    </w:p>
    <w:p w14:paraId="16219F9A" w14:textId="77777777" w:rsidR="006F6782" w:rsidRPr="00906AC4" w:rsidRDefault="006F6782" w:rsidP="006F6782">
      <w:pPr>
        <w:rPr>
          <w:rFonts w:ascii="Arial" w:hAnsi="Arial" w:cs="Arial"/>
        </w:rPr>
      </w:pPr>
      <w:r w:rsidRPr="00906AC4">
        <w:rPr>
          <w:rFonts w:ascii="Arial" w:hAnsi="Arial" w:cs="Arial"/>
        </w:rPr>
        <w:t>“</w:t>
      </w:r>
      <w:r w:rsidRPr="00906AC4">
        <w:rPr>
          <w:rFonts w:ascii="Arial" w:hAnsi="Arial" w:cs="Arial"/>
          <w:sz w:val="22"/>
          <w:szCs w:val="22"/>
        </w:rPr>
        <w:t>National Grange” rate: $79/night plus tax by April 1, 2022</w:t>
      </w:r>
    </w:p>
    <w:p w14:paraId="22F4870D" w14:textId="77777777" w:rsidR="006F6782" w:rsidRPr="00906AC4" w:rsidRDefault="006F6782" w:rsidP="006F6782">
      <w:pPr>
        <w:rPr>
          <w:rFonts w:ascii="Arial" w:hAnsi="Arial" w:cs="Arial"/>
        </w:rPr>
      </w:pPr>
    </w:p>
    <w:p w14:paraId="19EDC8BB" w14:textId="1DA285D8" w:rsidR="006F6782" w:rsidRDefault="006F6782" w:rsidP="006F6782">
      <w:pPr>
        <w:rPr>
          <w:rStyle w:val="Hyperlink"/>
          <w:rFonts w:ascii="Arial" w:hAnsi="Arial" w:cs="Arial"/>
          <w:sz w:val="23"/>
          <w:szCs w:val="23"/>
        </w:rPr>
      </w:pPr>
      <w:r w:rsidRPr="00906AC4">
        <w:rPr>
          <w:rFonts w:ascii="Arial" w:hAnsi="Arial" w:cs="Arial"/>
          <w:sz w:val="23"/>
          <w:szCs w:val="23"/>
        </w:rPr>
        <w:t xml:space="preserve">More information on the Legislative Fly-In can be found here: </w:t>
      </w:r>
      <w:hyperlink r:id="rId30" w:history="1">
        <w:r w:rsidRPr="00906AC4">
          <w:rPr>
            <w:rStyle w:val="Hyperlink"/>
            <w:rFonts w:ascii="Arial" w:hAnsi="Arial" w:cs="Arial"/>
            <w:sz w:val="23"/>
            <w:szCs w:val="23"/>
          </w:rPr>
          <w:t>https://www.nationalgrange.org/national-grange-legislative-fly-in-2022/</w:t>
        </w:r>
      </w:hyperlink>
    </w:p>
    <w:p w14:paraId="7EF576B9" w14:textId="77777777" w:rsidR="006F6782" w:rsidRPr="00906AC4" w:rsidRDefault="006F6782" w:rsidP="006F6782">
      <w:pPr>
        <w:rPr>
          <w:rStyle w:val="Hyperlink"/>
          <w:rFonts w:ascii="Arial" w:hAnsi="Arial" w:cs="Arial"/>
          <w:sz w:val="23"/>
          <w:szCs w:val="23"/>
        </w:rPr>
      </w:pPr>
    </w:p>
    <w:p w14:paraId="58B2BF15" w14:textId="77777777" w:rsidR="00CC4B64" w:rsidRPr="00906AC4" w:rsidRDefault="00CC4B64" w:rsidP="00CC4B64">
      <w:pPr>
        <w:rPr>
          <w:rFonts w:ascii="Arial" w:hAnsi="Arial" w:cs="Arial"/>
          <w:b/>
          <w:bCs/>
          <w:sz w:val="26"/>
          <w:szCs w:val="26"/>
          <w:u w:val="single"/>
        </w:rPr>
      </w:pPr>
    </w:p>
    <w:p w14:paraId="5B8C8A5E" w14:textId="50F8D2E5" w:rsidR="009A7738" w:rsidRDefault="008237CE" w:rsidP="003121BB">
      <w:pPr>
        <w:rPr>
          <w:rFonts w:ascii="Arial" w:hAnsi="Arial" w:cs="Arial"/>
          <w:sz w:val="26"/>
          <w:szCs w:val="26"/>
        </w:rPr>
      </w:pPr>
      <w:r>
        <w:rPr>
          <w:rFonts w:ascii="Arial" w:hAnsi="Arial" w:cs="Arial"/>
          <w:b/>
          <w:bCs/>
          <w:sz w:val="26"/>
          <w:szCs w:val="26"/>
          <w:u w:val="single"/>
        </w:rPr>
        <w:lastRenderedPageBreak/>
        <w:t>Postal Service Reform Act Passes Senate</w:t>
      </w:r>
    </w:p>
    <w:p w14:paraId="68E2AE3C" w14:textId="77777777" w:rsidR="008237CE" w:rsidRDefault="008237CE" w:rsidP="008237CE">
      <w:pPr>
        <w:rPr>
          <w:rFonts w:ascii="Arial" w:eastAsia="Times New Roman" w:hAnsi="Arial" w:cs="Arial"/>
          <w:color w:val="241F21"/>
          <w:sz w:val="22"/>
          <w:szCs w:val="22"/>
          <w:shd w:val="clear" w:color="auto" w:fill="FCFCFB"/>
        </w:rPr>
      </w:pPr>
      <w:r w:rsidRPr="008237CE">
        <w:rPr>
          <w:rFonts w:ascii="Arial" w:eastAsia="Times New Roman" w:hAnsi="Arial" w:cs="Arial"/>
          <w:color w:val="241F21"/>
          <w:sz w:val="22"/>
          <w:szCs w:val="22"/>
          <w:shd w:val="clear" w:color="auto" w:fill="FCFCFB"/>
        </w:rPr>
        <w:t xml:space="preserve">The National Grange applauds the House and Senate for passing the Postal Service Reform Act in a strong bipartisan manner. The bill is on its way to the President’s desk where he’s promised to sign it into law. </w:t>
      </w:r>
    </w:p>
    <w:p w14:paraId="3BEC98A6" w14:textId="77777777" w:rsidR="008237CE" w:rsidRDefault="008237CE" w:rsidP="008237CE">
      <w:pPr>
        <w:rPr>
          <w:rFonts w:ascii="Arial" w:eastAsia="Times New Roman" w:hAnsi="Arial" w:cs="Arial"/>
          <w:color w:val="241F21"/>
          <w:sz w:val="22"/>
          <w:szCs w:val="22"/>
          <w:shd w:val="clear" w:color="auto" w:fill="FCFCFB"/>
        </w:rPr>
      </w:pPr>
    </w:p>
    <w:p w14:paraId="2F420AF0" w14:textId="77777777" w:rsidR="008237CE" w:rsidRDefault="008237CE" w:rsidP="008237CE">
      <w:pPr>
        <w:rPr>
          <w:rFonts w:ascii="Arial" w:eastAsia="Times New Roman" w:hAnsi="Arial" w:cs="Arial"/>
          <w:color w:val="241F21"/>
          <w:sz w:val="22"/>
          <w:szCs w:val="22"/>
          <w:shd w:val="clear" w:color="auto" w:fill="FCFCFB"/>
        </w:rPr>
      </w:pPr>
      <w:r w:rsidRPr="008237CE">
        <w:rPr>
          <w:rFonts w:ascii="Arial" w:eastAsia="Times New Roman" w:hAnsi="Arial" w:cs="Arial"/>
          <w:color w:val="241F21"/>
          <w:sz w:val="22"/>
          <w:szCs w:val="22"/>
          <w:shd w:val="clear" w:color="auto" w:fill="FCFCFB"/>
        </w:rPr>
        <w:t xml:space="preserve">The National Grange worked hard to secure passage in both the House and Senate. Postal service reform has been a long-term top priority for the national, state and local Granges. Key provisions of the legislation are: </w:t>
      </w:r>
    </w:p>
    <w:p w14:paraId="0B95F608" w14:textId="0695EA0A" w:rsidR="008237CE" w:rsidRPr="008237CE" w:rsidRDefault="008237CE" w:rsidP="008237CE">
      <w:pPr>
        <w:pStyle w:val="ListParagraph"/>
        <w:numPr>
          <w:ilvl w:val="0"/>
          <w:numId w:val="13"/>
        </w:numPr>
        <w:rPr>
          <w:rFonts w:ascii="Arial" w:eastAsia="Times New Roman" w:hAnsi="Arial" w:cs="Arial"/>
          <w:color w:val="241F21"/>
          <w:sz w:val="22"/>
          <w:szCs w:val="22"/>
          <w:shd w:val="clear" w:color="auto" w:fill="FCFCFB"/>
        </w:rPr>
      </w:pPr>
      <w:r w:rsidRPr="008237CE">
        <w:rPr>
          <w:rFonts w:ascii="Arial" w:eastAsia="Times New Roman" w:hAnsi="Arial" w:cs="Arial"/>
          <w:color w:val="241F21"/>
          <w:sz w:val="22"/>
          <w:szCs w:val="22"/>
          <w:shd w:val="clear" w:color="auto" w:fill="FCFCFB"/>
        </w:rPr>
        <w:t xml:space="preserve">Eliminates the requirement to prefund retiree health benefits </w:t>
      </w:r>
    </w:p>
    <w:p w14:paraId="58633860" w14:textId="47A8A38D" w:rsidR="008237CE" w:rsidRPr="008237CE" w:rsidRDefault="008237CE" w:rsidP="008237CE">
      <w:pPr>
        <w:pStyle w:val="ListParagraph"/>
        <w:numPr>
          <w:ilvl w:val="0"/>
          <w:numId w:val="13"/>
        </w:numPr>
        <w:rPr>
          <w:rFonts w:ascii="Arial" w:eastAsia="Times New Roman" w:hAnsi="Arial" w:cs="Arial"/>
          <w:color w:val="241F21"/>
          <w:sz w:val="22"/>
          <w:szCs w:val="22"/>
          <w:shd w:val="clear" w:color="auto" w:fill="FCFCFB"/>
        </w:rPr>
      </w:pPr>
      <w:r w:rsidRPr="008237CE">
        <w:rPr>
          <w:rFonts w:ascii="Arial" w:eastAsia="Times New Roman" w:hAnsi="Arial" w:cs="Arial"/>
          <w:color w:val="241F21"/>
          <w:sz w:val="22"/>
          <w:szCs w:val="22"/>
          <w:shd w:val="clear" w:color="auto" w:fill="FCFCFB"/>
        </w:rPr>
        <w:t xml:space="preserve">Requires six-day integrated (mail and package) delivery </w:t>
      </w:r>
    </w:p>
    <w:p w14:paraId="70759CA5" w14:textId="7CAE01B9" w:rsidR="008237CE" w:rsidRPr="008237CE" w:rsidRDefault="008237CE" w:rsidP="008237CE">
      <w:pPr>
        <w:pStyle w:val="ListParagraph"/>
        <w:numPr>
          <w:ilvl w:val="0"/>
          <w:numId w:val="13"/>
        </w:numPr>
        <w:rPr>
          <w:rFonts w:ascii="Arial" w:eastAsia="Times New Roman" w:hAnsi="Arial" w:cs="Arial"/>
          <w:color w:val="241F21"/>
          <w:sz w:val="22"/>
          <w:szCs w:val="22"/>
          <w:shd w:val="clear" w:color="auto" w:fill="FCFCFB"/>
        </w:rPr>
      </w:pPr>
      <w:r w:rsidRPr="008237CE">
        <w:rPr>
          <w:rFonts w:ascii="Arial" w:eastAsia="Times New Roman" w:hAnsi="Arial" w:cs="Arial"/>
          <w:color w:val="241F21"/>
          <w:sz w:val="22"/>
          <w:szCs w:val="22"/>
          <w:shd w:val="clear" w:color="auto" w:fill="FCFCFB"/>
        </w:rPr>
        <w:t xml:space="preserve">Expands special rates for local newspaper distribution </w:t>
      </w:r>
    </w:p>
    <w:p w14:paraId="14F4F60E" w14:textId="2C89B99B" w:rsidR="008237CE" w:rsidRPr="008237CE" w:rsidRDefault="008237CE" w:rsidP="008237CE">
      <w:pPr>
        <w:pStyle w:val="ListParagraph"/>
        <w:numPr>
          <w:ilvl w:val="0"/>
          <w:numId w:val="13"/>
        </w:numPr>
        <w:rPr>
          <w:rFonts w:ascii="Arial" w:eastAsia="Times New Roman" w:hAnsi="Arial" w:cs="Arial"/>
          <w:color w:val="241F21"/>
          <w:sz w:val="22"/>
          <w:szCs w:val="22"/>
          <w:shd w:val="clear" w:color="auto" w:fill="FCFCFB"/>
        </w:rPr>
      </w:pPr>
      <w:r w:rsidRPr="008237CE">
        <w:rPr>
          <w:rFonts w:ascii="Arial" w:eastAsia="Times New Roman" w:hAnsi="Arial" w:cs="Arial"/>
          <w:color w:val="241F21"/>
          <w:sz w:val="22"/>
          <w:szCs w:val="22"/>
          <w:shd w:val="clear" w:color="auto" w:fill="FCFCFB"/>
        </w:rPr>
        <w:t xml:space="preserve">Requires congressional reporting on postal service operations and performance </w:t>
      </w:r>
    </w:p>
    <w:p w14:paraId="7ADD1B0C" w14:textId="77777777" w:rsidR="008237CE" w:rsidRDefault="008237CE" w:rsidP="008237CE">
      <w:pPr>
        <w:rPr>
          <w:rFonts w:ascii="Arial" w:eastAsia="Times New Roman" w:hAnsi="Arial" w:cs="Arial"/>
          <w:color w:val="241F21"/>
          <w:sz w:val="22"/>
          <w:szCs w:val="22"/>
          <w:shd w:val="clear" w:color="auto" w:fill="FCFCFB"/>
        </w:rPr>
      </w:pPr>
    </w:p>
    <w:p w14:paraId="7CBDE4C3" w14:textId="37A67F0C" w:rsidR="008237CE" w:rsidRDefault="008237CE" w:rsidP="008237CE">
      <w:pPr>
        <w:rPr>
          <w:rFonts w:ascii="Arial" w:eastAsia="Times New Roman" w:hAnsi="Arial" w:cs="Arial"/>
          <w:color w:val="241F21"/>
          <w:sz w:val="22"/>
          <w:szCs w:val="22"/>
          <w:shd w:val="clear" w:color="auto" w:fill="FCFCFB"/>
        </w:rPr>
      </w:pPr>
      <w:r w:rsidRPr="008237CE">
        <w:rPr>
          <w:rFonts w:ascii="Arial" w:eastAsia="Times New Roman" w:hAnsi="Arial" w:cs="Arial"/>
          <w:color w:val="241F21"/>
          <w:sz w:val="22"/>
          <w:szCs w:val="22"/>
          <w:shd w:val="clear" w:color="auto" w:fill="FCFCFB"/>
        </w:rPr>
        <w:t xml:space="preserve">These and other important provisions are intended to add permanence and enhance rural postal service delivery Grangers, rural residents and </w:t>
      </w:r>
      <w:r>
        <w:rPr>
          <w:rFonts w:ascii="Arial" w:eastAsia="Times New Roman" w:hAnsi="Arial" w:cs="Arial"/>
          <w:color w:val="241F21"/>
          <w:sz w:val="22"/>
          <w:szCs w:val="22"/>
          <w:shd w:val="clear" w:color="auto" w:fill="FCFCFB"/>
        </w:rPr>
        <w:t>small-town</w:t>
      </w:r>
      <w:r w:rsidRPr="008237CE">
        <w:rPr>
          <w:rFonts w:ascii="Arial" w:eastAsia="Times New Roman" w:hAnsi="Arial" w:cs="Arial"/>
          <w:color w:val="241F21"/>
          <w:sz w:val="22"/>
          <w:szCs w:val="22"/>
          <w:shd w:val="clear" w:color="auto" w:fill="FCFCFB"/>
        </w:rPr>
        <w:t xml:space="preserve"> citizens depend upon. </w:t>
      </w:r>
    </w:p>
    <w:p w14:paraId="33955A32" w14:textId="03B211A6" w:rsidR="002521AD" w:rsidRPr="00906AC4" w:rsidRDefault="002521AD"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p>
    <w:p w14:paraId="2ADE74B0" w14:textId="179016B0" w:rsidR="00683ED6" w:rsidRPr="00906AC4" w:rsidRDefault="007D3CBB" w:rsidP="009A3226">
      <w:pPr>
        <w:rPr>
          <w:rFonts w:ascii="Arial" w:hAnsi="Arial" w:cs="Arial"/>
          <w:b/>
          <w:bCs/>
          <w:color w:val="000000"/>
          <w:sz w:val="26"/>
          <w:szCs w:val="26"/>
          <w:u w:val="single"/>
          <w:bdr w:val="none" w:sz="0" w:space="0" w:color="auto" w:frame="1"/>
        </w:rPr>
      </w:pPr>
      <w:r w:rsidRPr="007D3CBB">
        <w:rPr>
          <w:rFonts w:ascii="Arial" w:hAnsi="Arial" w:cs="Arial"/>
          <w:b/>
          <w:bCs/>
          <w:noProof/>
          <w:color w:val="000000"/>
          <w:sz w:val="26"/>
          <w:szCs w:val="26"/>
          <w:bdr w:val="none" w:sz="0" w:space="0" w:color="auto" w:frame="1"/>
        </w:rPr>
        <w:drawing>
          <wp:inline distT="0" distB="0" distL="0" distR="0" wp14:anchorId="5754F963" wp14:editId="6915B758">
            <wp:extent cx="5943600" cy="3006725"/>
            <wp:effectExtent l="0" t="0" r="0" b="3175"/>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006725"/>
                    </a:xfrm>
                    <a:prstGeom prst="rect">
                      <a:avLst/>
                    </a:prstGeom>
                  </pic:spPr>
                </pic:pic>
              </a:graphicData>
            </a:graphic>
          </wp:inline>
        </w:drawing>
      </w:r>
    </w:p>
    <w:p w14:paraId="4255F244" w14:textId="77777777" w:rsidR="00683ED6" w:rsidRDefault="00683ED6" w:rsidP="00683ED6">
      <w:pPr>
        <w:rPr>
          <w:rFonts w:cstheme="minorHAnsi"/>
          <w:b/>
          <w:bCs/>
        </w:rPr>
      </w:pPr>
    </w:p>
    <w:p w14:paraId="087616B9" w14:textId="23A66AA5" w:rsidR="00683ED6" w:rsidRPr="00683ED6" w:rsidRDefault="00683ED6" w:rsidP="00683ED6">
      <w:pPr>
        <w:rPr>
          <w:rFonts w:ascii="Arial" w:hAnsi="Arial" w:cs="Arial"/>
          <w:b/>
          <w:bCs/>
          <w:u w:val="single"/>
        </w:rPr>
      </w:pPr>
      <w:r w:rsidRPr="00683ED6">
        <w:rPr>
          <w:rFonts w:ascii="Arial" w:hAnsi="Arial" w:cs="Arial"/>
          <w:b/>
          <w:bCs/>
          <w:u w:val="single"/>
        </w:rPr>
        <w:t>Falling Costs of Broadband Show Promise for Rural Communities</w:t>
      </w:r>
    </w:p>
    <w:p w14:paraId="35525F5F" w14:textId="77777777" w:rsidR="00683ED6" w:rsidRPr="00683ED6" w:rsidRDefault="00683ED6" w:rsidP="00683ED6">
      <w:pPr>
        <w:rPr>
          <w:rFonts w:ascii="Arial" w:hAnsi="Arial" w:cs="Arial"/>
          <w:sz w:val="23"/>
          <w:szCs w:val="23"/>
        </w:rPr>
      </w:pPr>
    </w:p>
    <w:p w14:paraId="342180C6" w14:textId="77777777" w:rsidR="00683ED6" w:rsidRPr="00683ED6" w:rsidRDefault="00683ED6" w:rsidP="00683ED6">
      <w:pPr>
        <w:rPr>
          <w:rFonts w:ascii="Arial" w:hAnsi="Arial" w:cs="Arial"/>
          <w:sz w:val="23"/>
          <w:szCs w:val="23"/>
        </w:rPr>
      </w:pPr>
      <w:r w:rsidRPr="00683ED6">
        <w:rPr>
          <w:rFonts w:ascii="Arial" w:hAnsi="Arial" w:cs="Arial"/>
          <w:sz w:val="23"/>
          <w:szCs w:val="23"/>
        </w:rPr>
        <w:t>Thanks to the pressures of inflation, rural families and businesses are facing record-high prices across the board. But while gas, electric, and grocery bills are higher than ever, one critical service isn’t part of the problem: broadband. In fact, the price of broadband is steadily falling.</w:t>
      </w:r>
    </w:p>
    <w:p w14:paraId="04560DCA" w14:textId="77777777" w:rsidR="00683ED6" w:rsidRPr="00683ED6" w:rsidRDefault="00683ED6" w:rsidP="00683ED6">
      <w:pPr>
        <w:rPr>
          <w:rFonts w:ascii="Arial" w:hAnsi="Arial" w:cs="Arial"/>
          <w:sz w:val="23"/>
          <w:szCs w:val="23"/>
        </w:rPr>
      </w:pPr>
    </w:p>
    <w:p w14:paraId="745BBA66" w14:textId="77777777" w:rsidR="00683ED6" w:rsidRPr="00683ED6" w:rsidRDefault="00683ED6" w:rsidP="00683ED6">
      <w:pPr>
        <w:rPr>
          <w:rFonts w:ascii="Arial" w:hAnsi="Arial" w:cs="Arial"/>
          <w:sz w:val="23"/>
          <w:szCs w:val="23"/>
        </w:rPr>
      </w:pPr>
      <w:r w:rsidRPr="00683ED6">
        <w:rPr>
          <w:rFonts w:ascii="Arial" w:hAnsi="Arial" w:cs="Arial"/>
          <w:sz w:val="23"/>
          <w:szCs w:val="23"/>
        </w:rPr>
        <w:t xml:space="preserve">The cost of everything from groceries to vehicles is </w:t>
      </w:r>
      <w:hyperlink r:id="rId32" w:history="1">
        <w:r w:rsidRPr="00683ED6">
          <w:rPr>
            <w:rStyle w:val="Hyperlink"/>
            <w:rFonts w:ascii="Arial" w:hAnsi="Arial" w:cs="Arial"/>
            <w:sz w:val="23"/>
            <w:szCs w:val="23"/>
          </w:rPr>
          <w:t>soaring</w:t>
        </w:r>
      </w:hyperlink>
      <w:r w:rsidRPr="00683ED6">
        <w:rPr>
          <w:rFonts w:ascii="Arial" w:hAnsi="Arial" w:cs="Arial"/>
          <w:sz w:val="23"/>
          <w:szCs w:val="23"/>
        </w:rPr>
        <w:t xml:space="preserve">. Meat is up more than 12% from a year ago. Used cars and trucks are up 40.5% and household gas prices have increased by 23.9%. Rural consumers across the country are </w:t>
      </w:r>
      <w:hyperlink r:id="rId33" w:history="1">
        <w:r w:rsidRPr="00683ED6">
          <w:rPr>
            <w:rStyle w:val="Hyperlink"/>
            <w:rFonts w:ascii="Arial" w:hAnsi="Arial" w:cs="Arial"/>
            <w:sz w:val="23"/>
            <w:szCs w:val="23"/>
          </w:rPr>
          <w:t>disproportionately affected</w:t>
        </w:r>
      </w:hyperlink>
      <w:r w:rsidRPr="00683ED6">
        <w:rPr>
          <w:rFonts w:ascii="Arial" w:hAnsi="Arial" w:cs="Arial"/>
          <w:sz w:val="23"/>
          <w:szCs w:val="23"/>
        </w:rPr>
        <w:t xml:space="preserve"> by the rise in inflation and many are left wondering how to balance their checkbooks.</w:t>
      </w:r>
    </w:p>
    <w:p w14:paraId="7E0AC7D9" w14:textId="77777777" w:rsidR="00683ED6" w:rsidRPr="00683ED6" w:rsidRDefault="00683ED6" w:rsidP="00683ED6">
      <w:pPr>
        <w:rPr>
          <w:rFonts w:ascii="Arial" w:hAnsi="Arial" w:cs="Arial"/>
          <w:sz w:val="23"/>
          <w:szCs w:val="23"/>
        </w:rPr>
      </w:pPr>
    </w:p>
    <w:p w14:paraId="7EA1C624" w14:textId="77777777" w:rsidR="00683ED6" w:rsidRPr="00683ED6" w:rsidRDefault="00683ED6" w:rsidP="00683ED6">
      <w:pPr>
        <w:rPr>
          <w:rFonts w:ascii="Arial" w:hAnsi="Arial" w:cs="Arial"/>
          <w:sz w:val="23"/>
          <w:szCs w:val="23"/>
        </w:rPr>
      </w:pPr>
      <w:r w:rsidRPr="00683ED6">
        <w:rPr>
          <w:rFonts w:ascii="Arial" w:hAnsi="Arial" w:cs="Arial"/>
          <w:sz w:val="23"/>
          <w:szCs w:val="23"/>
        </w:rPr>
        <w:t xml:space="preserve">One bright point: broadband is not in this category. According to a recent </w:t>
      </w:r>
      <w:hyperlink r:id="rId34" w:history="1">
        <w:r w:rsidRPr="00683ED6">
          <w:rPr>
            <w:rStyle w:val="Hyperlink"/>
            <w:rFonts w:ascii="Arial" w:hAnsi="Arial" w:cs="Arial"/>
            <w:sz w:val="23"/>
            <w:szCs w:val="23"/>
          </w:rPr>
          <w:t>study</w:t>
        </w:r>
      </w:hyperlink>
      <w:r w:rsidRPr="00683ED6">
        <w:rPr>
          <w:rFonts w:ascii="Arial" w:hAnsi="Arial" w:cs="Arial"/>
          <w:sz w:val="23"/>
          <w:szCs w:val="23"/>
        </w:rPr>
        <w:t xml:space="preserve"> conducted by </w:t>
      </w:r>
      <w:proofErr w:type="spellStart"/>
      <w:r w:rsidRPr="00683ED6">
        <w:rPr>
          <w:rFonts w:ascii="Arial" w:hAnsi="Arial" w:cs="Arial"/>
          <w:sz w:val="23"/>
          <w:szCs w:val="23"/>
        </w:rPr>
        <w:t>BroadbandNow</w:t>
      </w:r>
      <w:proofErr w:type="spellEnd"/>
      <w:r w:rsidRPr="00683ED6">
        <w:rPr>
          <w:rFonts w:ascii="Arial" w:hAnsi="Arial" w:cs="Arial"/>
          <w:sz w:val="23"/>
          <w:szCs w:val="23"/>
        </w:rPr>
        <w:t>, the cost of high-speed broadband has fallen by as much as 42% for customers with the fastest service, and has fallen significantly for all other speed categories as well. It is the continuation of a trend that spans over the past six years.</w:t>
      </w:r>
    </w:p>
    <w:p w14:paraId="1F3B4C17" w14:textId="77777777" w:rsidR="00683ED6" w:rsidRPr="00683ED6" w:rsidRDefault="00683ED6" w:rsidP="00683ED6">
      <w:pPr>
        <w:rPr>
          <w:rFonts w:ascii="Arial" w:hAnsi="Arial" w:cs="Arial"/>
          <w:sz w:val="23"/>
          <w:szCs w:val="23"/>
        </w:rPr>
      </w:pPr>
    </w:p>
    <w:p w14:paraId="40E2CF52" w14:textId="77777777" w:rsidR="00683ED6" w:rsidRPr="00683ED6" w:rsidRDefault="00683ED6" w:rsidP="00683ED6">
      <w:pPr>
        <w:rPr>
          <w:rFonts w:ascii="Arial" w:hAnsi="Arial" w:cs="Arial"/>
          <w:sz w:val="23"/>
          <w:szCs w:val="23"/>
        </w:rPr>
      </w:pPr>
      <w:r w:rsidRPr="00683ED6">
        <w:rPr>
          <w:rFonts w:ascii="Arial" w:hAnsi="Arial" w:cs="Arial"/>
          <w:sz w:val="23"/>
          <w:szCs w:val="23"/>
        </w:rPr>
        <w:lastRenderedPageBreak/>
        <w:t xml:space="preserve">While costs to consumers have fallen, the quality of broadband service has </w:t>
      </w:r>
      <w:proofErr w:type="gramStart"/>
      <w:r w:rsidRPr="00683ED6">
        <w:rPr>
          <w:rFonts w:ascii="Arial" w:hAnsi="Arial" w:cs="Arial"/>
          <w:sz w:val="23"/>
          <w:szCs w:val="23"/>
        </w:rPr>
        <w:t>actually improved</w:t>
      </w:r>
      <w:proofErr w:type="gramEnd"/>
      <w:r w:rsidRPr="00683ED6">
        <w:rPr>
          <w:rFonts w:ascii="Arial" w:hAnsi="Arial" w:cs="Arial"/>
          <w:sz w:val="23"/>
          <w:szCs w:val="23"/>
        </w:rPr>
        <w:t>. The study found that fiber tends to be cheaper than cable for most high-speed plans, even though it is generally thought to be the most robust and highest quality type of wired internet connection.</w:t>
      </w:r>
    </w:p>
    <w:p w14:paraId="583842C5" w14:textId="77777777" w:rsidR="00683ED6" w:rsidRPr="00683ED6" w:rsidRDefault="00683ED6" w:rsidP="00683ED6">
      <w:pPr>
        <w:rPr>
          <w:rFonts w:ascii="Arial" w:hAnsi="Arial" w:cs="Arial"/>
          <w:sz w:val="23"/>
          <w:szCs w:val="23"/>
        </w:rPr>
      </w:pPr>
    </w:p>
    <w:p w14:paraId="01667270" w14:textId="77777777" w:rsidR="00683ED6" w:rsidRPr="00683ED6" w:rsidRDefault="00683ED6" w:rsidP="00683ED6">
      <w:pPr>
        <w:rPr>
          <w:rFonts w:ascii="Arial" w:hAnsi="Arial" w:cs="Arial"/>
          <w:sz w:val="23"/>
          <w:szCs w:val="23"/>
        </w:rPr>
      </w:pPr>
      <w:r w:rsidRPr="00683ED6">
        <w:rPr>
          <w:rFonts w:ascii="Arial" w:hAnsi="Arial" w:cs="Arial"/>
          <w:sz w:val="23"/>
          <w:szCs w:val="23"/>
        </w:rPr>
        <w:t xml:space="preserve">This trend did not happen by accident. Increasingly affordable broadband service is the direct result of the sizeable and consistent ongoing investments companies are making in their networks. </w:t>
      </w:r>
    </w:p>
    <w:p w14:paraId="5240D142" w14:textId="77777777" w:rsidR="00683ED6" w:rsidRPr="00683ED6" w:rsidRDefault="00683ED6" w:rsidP="00683ED6">
      <w:pPr>
        <w:rPr>
          <w:rFonts w:ascii="Arial" w:hAnsi="Arial" w:cs="Arial"/>
          <w:sz w:val="23"/>
          <w:szCs w:val="23"/>
        </w:rPr>
      </w:pPr>
    </w:p>
    <w:p w14:paraId="1BA8AF04" w14:textId="77777777" w:rsidR="00683ED6" w:rsidRPr="00683ED6" w:rsidRDefault="00683ED6" w:rsidP="00683ED6">
      <w:pPr>
        <w:rPr>
          <w:rFonts w:ascii="Arial" w:hAnsi="Arial" w:cs="Arial"/>
          <w:sz w:val="23"/>
          <w:szCs w:val="23"/>
        </w:rPr>
      </w:pPr>
      <w:r w:rsidRPr="00683ED6">
        <w:rPr>
          <w:rFonts w:ascii="Arial" w:hAnsi="Arial" w:cs="Arial"/>
          <w:sz w:val="23"/>
          <w:szCs w:val="23"/>
        </w:rPr>
        <w:t xml:space="preserve">Rural America is set to benefit from the deployment of new broadband infrastructure. The National Telecommunications and Information Administration (NTIA) </w:t>
      </w:r>
      <w:hyperlink r:id="rId35" w:history="1">
        <w:r w:rsidRPr="00683ED6">
          <w:rPr>
            <w:rStyle w:val="Hyperlink"/>
            <w:rFonts w:ascii="Arial" w:hAnsi="Arial" w:cs="Arial"/>
            <w:sz w:val="23"/>
            <w:szCs w:val="23"/>
          </w:rPr>
          <w:t>recently announced</w:t>
        </w:r>
      </w:hyperlink>
      <w:r w:rsidRPr="00683ED6">
        <w:rPr>
          <w:rFonts w:ascii="Arial" w:hAnsi="Arial" w:cs="Arial"/>
          <w:sz w:val="23"/>
          <w:szCs w:val="23"/>
        </w:rPr>
        <w:t xml:space="preserve"> more than $270 million in grants awarded as part of the $65 billion allocated in the Infrastructure Investment and Jobs Act. These investments are dedicated to first connecting those without a connection at all, a critical part of closing the digital divide once and for all. States and localities will have the opportunity to partner with companies to build the network that works best for their state, be it wired, fixed wireless, or satellite. </w:t>
      </w:r>
    </w:p>
    <w:p w14:paraId="314EE9D2" w14:textId="77777777" w:rsidR="00683ED6" w:rsidRPr="00683ED6" w:rsidRDefault="00683ED6" w:rsidP="00683ED6">
      <w:pPr>
        <w:rPr>
          <w:rFonts w:ascii="Arial" w:hAnsi="Arial" w:cs="Arial"/>
          <w:sz w:val="23"/>
          <w:szCs w:val="23"/>
        </w:rPr>
      </w:pPr>
    </w:p>
    <w:p w14:paraId="3B6CEE10" w14:textId="77777777" w:rsidR="00683ED6" w:rsidRPr="00683ED6" w:rsidRDefault="00683ED6" w:rsidP="00683ED6">
      <w:pPr>
        <w:rPr>
          <w:rFonts w:ascii="Arial" w:hAnsi="Arial" w:cs="Arial"/>
          <w:sz w:val="23"/>
          <w:szCs w:val="23"/>
        </w:rPr>
      </w:pPr>
      <w:r w:rsidRPr="00683ED6">
        <w:rPr>
          <w:rFonts w:ascii="Arial" w:hAnsi="Arial" w:cs="Arial"/>
          <w:sz w:val="23"/>
          <w:szCs w:val="23"/>
        </w:rPr>
        <w:t xml:space="preserve">And the economic benefits will be huge. The broadband deployment process alone is estimated to trigger </w:t>
      </w:r>
      <w:hyperlink r:id="rId36" w:history="1">
        <w:r w:rsidRPr="00683ED6">
          <w:rPr>
            <w:rStyle w:val="Hyperlink"/>
            <w:rFonts w:ascii="Arial" w:hAnsi="Arial" w:cs="Arial"/>
            <w:sz w:val="23"/>
            <w:szCs w:val="23"/>
          </w:rPr>
          <w:t>$275 billion</w:t>
        </w:r>
      </w:hyperlink>
      <w:r w:rsidRPr="00683ED6">
        <w:rPr>
          <w:rFonts w:ascii="Arial" w:hAnsi="Arial" w:cs="Arial"/>
          <w:sz w:val="23"/>
          <w:szCs w:val="23"/>
        </w:rPr>
        <w:t xml:space="preserve"> in U.S. investments, create 3 million new jobs and add an additional $500 billion to GDP.</w:t>
      </w:r>
    </w:p>
    <w:p w14:paraId="5CF5AE4F" w14:textId="77777777" w:rsidR="00683ED6" w:rsidRPr="00683ED6" w:rsidRDefault="00683ED6" w:rsidP="00683ED6">
      <w:pPr>
        <w:rPr>
          <w:rFonts w:ascii="Arial" w:hAnsi="Arial" w:cs="Arial"/>
          <w:sz w:val="23"/>
          <w:szCs w:val="23"/>
        </w:rPr>
      </w:pPr>
    </w:p>
    <w:p w14:paraId="582CE603" w14:textId="77777777" w:rsidR="00683ED6" w:rsidRPr="00683ED6" w:rsidRDefault="00683ED6" w:rsidP="00683ED6">
      <w:pPr>
        <w:rPr>
          <w:rFonts w:ascii="Arial" w:hAnsi="Arial" w:cs="Arial"/>
          <w:sz w:val="23"/>
          <w:szCs w:val="23"/>
        </w:rPr>
      </w:pPr>
      <w:r w:rsidRPr="00683ED6">
        <w:rPr>
          <w:rFonts w:ascii="Arial" w:hAnsi="Arial" w:cs="Arial"/>
          <w:sz w:val="23"/>
          <w:szCs w:val="23"/>
        </w:rPr>
        <w:t xml:space="preserve">Consumers in rural America spend more money on food, energy, cars and other products that have risen in price dramatically. There’s room for debate on what’s causing this dramatic increase: government overspending, pandemic-related pent up consumer demand, and supply chain issues are frequently referenced as culprits. </w:t>
      </w:r>
    </w:p>
    <w:p w14:paraId="4D80EEB6" w14:textId="77777777" w:rsidR="00683ED6" w:rsidRPr="00683ED6" w:rsidRDefault="00683ED6" w:rsidP="00683ED6">
      <w:pPr>
        <w:rPr>
          <w:rFonts w:ascii="Arial" w:hAnsi="Arial" w:cs="Arial"/>
          <w:sz w:val="23"/>
          <w:szCs w:val="23"/>
        </w:rPr>
      </w:pPr>
    </w:p>
    <w:p w14:paraId="66528BFD" w14:textId="77777777" w:rsidR="00683ED6" w:rsidRPr="00683ED6" w:rsidRDefault="00683ED6" w:rsidP="00683ED6">
      <w:pPr>
        <w:rPr>
          <w:rFonts w:ascii="Arial" w:hAnsi="Arial" w:cs="Arial"/>
          <w:sz w:val="23"/>
          <w:szCs w:val="23"/>
        </w:rPr>
      </w:pPr>
      <w:r w:rsidRPr="00683ED6">
        <w:rPr>
          <w:rFonts w:ascii="Arial" w:hAnsi="Arial" w:cs="Arial"/>
          <w:sz w:val="23"/>
          <w:szCs w:val="23"/>
        </w:rPr>
        <w:t>One thing is for certain: broadband customers are paying less for better service. The continued deployment of broadband infrastructure and 5G will provide critical jobs, technology, and services to rural communities across America.</w:t>
      </w:r>
    </w:p>
    <w:p w14:paraId="07D15AE1" w14:textId="77777777" w:rsidR="00683ED6" w:rsidRPr="0064187A" w:rsidRDefault="00683ED6" w:rsidP="00683ED6">
      <w:pPr>
        <w:rPr>
          <w:rFonts w:cstheme="minorHAnsi"/>
        </w:rPr>
      </w:pPr>
    </w:p>
    <w:p w14:paraId="6233D982" w14:textId="188B7BFB" w:rsidR="007F30F9" w:rsidRPr="00906AC4" w:rsidRDefault="007F30F9" w:rsidP="00AB4810">
      <w:pPr>
        <w:rPr>
          <w:rFonts w:ascii="Arial" w:eastAsia="Times New Roman" w:hAnsi="Arial" w:cs="Arial"/>
          <w:i/>
          <w:iCs/>
          <w:color w:val="333333"/>
        </w:rPr>
      </w:pPr>
    </w:p>
    <w:p w14:paraId="5F5647AA" w14:textId="7C1016DB" w:rsidR="004B1D79" w:rsidRPr="00906AC4" w:rsidRDefault="004B1D79" w:rsidP="005A4CAE">
      <w:pPr>
        <w:rPr>
          <w:rFonts w:ascii="Arial" w:eastAsia="Times New Roman" w:hAnsi="Arial" w:cs="Arial"/>
          <w:b/>
          <w:bCs/>
          <w:color w:val="333333"/>
          <w:sz w:val="28"/>
          <w:szCs w:val="28"/>
          <w:u w:val="single"/>
        </w:rPr>
      </w:pPr>
    </w:p>
    <w:p w14:paraId="2FAFD810" w14:textId="128F4840" w:rsidR="004B1D79" w:rsidRPr="00906AC4" w:rsidRDefault="004B1D79" w:rsidP="005A4CAE">
      <w:pPr>
        <w:rPr>
          <w:rFonts w:ascii="Arial" w:eastAsia="Times New Roman" w:hAnsi="Arial" w:cs="Arial"/>
          <w:b/>
          <w:bCs/>
          <w:color w:val="333333"/>
          <w:sz w:val="28"/>
          <w:szCs w:val="28"/>
          <w:u w:val="single"/>
        </w:rPr>
      </w:pPr>
    </w:p>
    <w:p w14:paraId="48B50FB6" w14:textId="6DB48A09" w:rsidR="007F30F9" w:rsidRPr="00906AC4" w:rsidRDefault="007F30F9" w:rsidP="005A4CAE">
      <w:pPr>
        <w:rPr>
          <w:rFonts w:ascii="Arial" w:eastAsia="Times New Roman" w:hAnsi="Arial" w:cs="Arial"/>
          <w:b/>
          <w:bCs/>
          <w:color w:val="333333"/>
          <w:u w:val="single"/>
        </w:rPr>
      </w:pPr>
    </w:p>
    <w:p w14:paraId="6329F530" w14:textId="4E315FD7" w:rsidR="007F30F9" w:rsidRPr="00906AC4" w:rsidRDefault="007F30F9" w:rsidP="005A4CAE">
      <w:pPr>
        <w:rPr>
          <w:rFonts w:ascii="Arial" w:eastAsia="Times New Roman" w:hAnsi="Arial" w:cs="Arial"/>
          <w:b/>
          <w:bCs/>
          <w:color w:val="333333"/>
          <w:u w:val="single"/>
        </w:rPr>
      </w:pPr>
    </w:p>
    <w:p w14:paraId="5ABDC966" w14:textId="77777777" w:rsidR="000573A4" w:rsidRDefault="000573A4" w:rsidP="005A4CAE">
      <w:pPr>
        <w:rPr>
          <w:rFonts w:ascii="Arial" w:eastAsia="Times New Roman" w:hAnsi="Arial" w:cs="Arial"/>
          <w:b/>
          <w:bCs/>
          <w:color w:val="333333"/>
          <w:u w:val="single"/>
        </w:rPr>
        <w:sectPr w:rsidR="000573A4" w:rsidSect="00EE4A92">
          <w:type w:val="continuous"/>
          <w:pgSz w:w="12240" w:h="15840"/>
          <w:pgMar w:top="1008" w:right="1440" w:bottom="801" w:left="1440" w:header="720" w:footer="0" w:gutter="0"/>
          <w:cols w:space="720"/>
          <w:titlePg/>
          <w:docGrid w:linePitch="360"/>
        </w:sectPr>
      </w:pPr>
    </w:p>
    <w:p w14:paraId="0EADF09F" w14:textId="4220643F" w:rsidR="007F30F9" w:rsidRPr="00906AC4" w:rsidRDefault="000573A4" w:rsidP="005A4CAE">
      <w:pPr>
        <w:rPr>
          <w:rFonts w:ascii="Arial" w:eastAsia="Times New Roman" w:hAnsi="Arial" w:cs="Arial"/>
          <w:b/>
          <w:bCs/>
          <w:color w:val="333333"/>
          <w:u w:val="single"/>
        </w:rPr>
      </w:pPr>
      <w:r w:rsidRPr="00906AC4">
        <w:rPr>
          <w:rFonts w:ascii="Arial" w:eastAsia="Times New Roman" w:hAnsi="Arial" w:cs="Arial"/>
          <w:b/>
          <w:bCs/>
          <w:noProof/>
          <w:color w:val="333333"/>
          <w:sz w:val="23"/>
          <w:szCs w:val="23"/>
        </w:rPr>
        <w:lastRenderedPageBreak/>
        <w:drawing>
          <wp:anchor distT="0" distB="0" distL="114300" distR="114300" simplePos="0" relativeHeight="251686912" behindDoc="0" locked="0" layoutInCell="1" allowOverlap="1" wp14:anchorId="1CC9F66F" wp14:editId="7E4EFCE5">
            <wp:simplePos x="0" y="0"/>
            <wp:positionH relativeFrom="column">
              <wp:posOffset>-95250</wp:posOffset>
            </wp:positionH>
            <wp:positionV relativeFrom="paragraph">
              <wp:posOffset>193831</wp:posOffset>
            </wp:positionV>
            <wp:extent cx="2921000" cy="2921000"/>
            <wp:effectExtent l="0" t="0" r="0" b="0"/>
            <wp:wrapSquare wrapText="bothSides"/>
            <wp:docPr id="14" name="Picture 14">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a:hlinkClick r:id="rId37"/>
                    </pic:cNvPr>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21000" cy="2921000"/>
                    </a:xfrm>
                    <a:prstGeom prst="rect">
                      <a:avLst/>
                    </a:prstGeom>
                  </pic:spPr>
                </pic:pic>
              </a:graphicData>
            </a:graphic>
            <wp14:sizeRelH relativeFrom="page">
              <wp14:pctWidth>0</wp14:pctWidth>
            </wp14:sizeRelH>
            <wp14:sizeRelV relativeFrom="page">
              <wp14:pctHeight>0</wp14:pctHeight>
            </wp14:sizeRelV>
          </wp:anchor>
        </w:drawing>
      </w:r>
    </w:p>
    <w:p w14:paraId="6271847D" w14:textId="77777777" w:rsidR="007F30F9" w:rsidRPr="00906AC4" w:rsidRDefault="007F30F9" w:rsidP="005A4CAE">
      <w:pPr>
        <w:rPr>
          <w:rFonts w:ascii="Arial" w:eastAsia="Times New Roman" w:hAnsi="Arial" w:cs="Arial"/>
          <w:b/>
          <w:bCs/>
          <w:color w:val="333333"/>
          <w:u w:val="single"/>
        </w:rPr>
      </w:pPr>
    </w:p>
    <w:p w14:paraId="3D13D8F9" w14:textId="77777777" w:rsidR="007F30F9" w:rsidRPr="00906AC4" w:rsidRDefault="007F30F9" w:rsidP="005A4CAE">
      <w:pPr>
        <w:rPr>
          <w:rFonts w:ascii="Arial" w:eastAsia="Times New Roman" w:hAnsi="Arial" w:cs="Arial"/>
          <w:b/>
          <w:bCs/>
          <w:color w:val="333333"/>
          <w:u w:val="single"/>
        </w:rPr>
      </w:pPr>
    </w:p>
    <w:p w14:paraId="2F38AAB3" w14:textId="75BCFA46" w:rsidR="007F30F9" w:rsidRPr="00906AC4" w:rsidRDefault="007F30F9" w:rsidP="005A4CAE">
      <w:pPr>
        <w:rPr>
          <w:rFonts w:ascii="Arial" w:eastAsia="Times New Roman" w:hAnsi="Arial" w:cs="Arial"/>
          <w:b/>
          <w:bCs/>
          <w:color w:val="333333"/>
          <w:u w:val="single"/>
        </w:rPr>
      </w:pPr>
    </w:p>
    <w:p w14:paraId="6DDA54F3" w14:textId="77777777" w:rsidR="00FC14A9" w:rsidRPr="00906AC4" w:rsidRDefault="00FC14A9" w:rsidP="005A4CAE">
      <w:pPr>
        <w:rPr>
          <w:rFonts w:ascii="Arial" w:eastAsia="Times New Roman" w:hAnsi="Arial" w:cs="Arial"/>
          <w:b/>
          <w:bCs/>
          <w:color w:val="333333"/>
          <w:u w:val="single"/>
        </w:rPr>
      </w:pPr>
    </w:p>
    <w:p w14:paraId="19C05C1A" w14:textId="77777777" w:rsidR="007F30F9" w:rsidRPr="00906AC4" w:rsidRDefault="007F30F9" w:rsidP="005A4CAE">
      <w:pPr>
        <w:rPr>
          <w:rFonts w:ascii="Arial" w:eastAsia="Times New Roman" w:hAnsi="Arial" w:cs="Arial"/>
          <w:b/>
          <w:bCs/>
          <w:color w:val="333333"/>
          <w:u w:val="single"/>
        </w:rPr>
      </w:pPr>
    </w:p>
    <w:p w14:paraId="39A4288D" w14:textId="77777777" w:rsidR="009C68EB" w:rsidRPr="00906AC4" w:rsidRDefault="009C68EB" w:rsidP="005A4CAE">
      <w:pPr>
        <w:rPr>
          <w:rFonts w:ascii="Arial" w:eastAsia="Times New Roman" w:hAnsi="Arial" w:cs="Arial"/>
          <w:b/>
          <w:bCs/>
          <w:color w:val="000000" w:themeColor="text1"/>
          <w:u w:val="single"/>
        </w:rPr>
      </w:pPr>
    </w:p>
    <w:p w14:paraId="5DE4B520" w14:textId="77777777" w:rsidR="000573A4" w:rsidRDefault="000573A4" w:rsidP="00973E36">
      <w:pPr>
        <w:rPr>
          <w:rFonts w:ascii="Arial" w:eastAsia="Times New Roman" w:hAnsi="Arial" w:cs="Arial"/>
          <w:b/>
          <w:bCs/>
          <w:color w:val="000000" w:themeColor="text1"/>
          <w:u w:val="single"/>
        </w:rPr>
      </w:pPr>
    </w:p>
    <w:p w14:paraId="5C54E19C" w14:textId="78AB478C" w:rsidR="00E425F4" w:rsidRDefault="006F18D0" w:rsidP="00973E36">
      <w:pPr>
        <w:rPr>
          <w:rFonts w:ascii="Arial" w:eastAsia="Times New Roman" w:hAnsi="Arial" w:cs="Arial"/>
          <w:b/>
          <w:bCs/>
          <w:color w:val="000000" w:themeColor="text1"/>
          <w:u w:val="single"/>
        </w:rPr>
      </w:pPr>
      <w:r w:rsidRPr="00906AC4">
        <w:rPr>
          <w:rFonts w:ascii="Arial" w:eastAsia="Times New Roman" w:hAnsi="Arial" w:cs="Arial"/>
          <w:b/>
          <w:bCs/>
          <w:color w:val="000000" w:themeColor="text1"/>
          <w:u w:val="single"/>
        </w:rPr>
        <w:t>National Grange Member Benefit</w:t>
      </w:r>
      <w:r w:rsidR="00E425F4">
        <w:rPr>
          <w:rFonts w:ascii="Arial" w:eastAsia="Times New Roman" w:hAnsi="Arial" w:cs="Arial"/>
          <w:b/>
          <w:bCs/>
          <w:color w:val="000000" w:themeColor="text1"/>
          <w:u w:val="single"/>
        </w:rPr>
        <w:t xml:space="preserve"> – Choice Hotels</w:t>
      </w:r>
    </w:p>
    <w:p w14:paraId="55437710" w14:textId="3F5FF663" w:rsidR="00973E36" w:rsidRDefault="006F18D0" w:rsidP="00973E36">
      <w:pPr>
        <w:rPr>
          <w:rStyle w:val="Strong"/>
          <w:rFonts w:ascii="Raleway" w:hAnsi="Raleway"/>
          <w:color w:val="4C4C4C"/>
          <w:sz w:val="21"/>
          <w:szCs w:val="21"/>
          <w:shd w:val="clear" w:color="auto" w:fill="FFFFFF"/>
        </w:rPr>
      </w:pPr>
      <w:r w:rsidRPr="00906AC4">
        <w:rPr>
          <w:rFonts w:ascii="Arial" w:eastAsia="Times New Roman" w:hAnsi="Arial" w:cs="Arial"/>
          <w:b/>
          <w:bCs/>
          <w:color w:val="000000" w:themeColor="text1"/>
          <w:sz w:val="22"/>
          <w:szCs w:val="22"/>
        </w:rPr>
        <w:br/>
      </w:r>
      <w:r w:rsidR="00E425F4">
        <w:rPr>
          <w:rFonts w:ascii="Raleway" w:hAnsi="Raleway"/>
          <w:b/>
          <w:bCs/>
          <w:noProof/>
          <w:color w:val="4C4C4C"/>
          <w:sz w:val="21"/>
          <w:szCs w:val="21"/>
          <w:shd w:val="clear" w:color="auto" w:fill="FFFFFF"/>
        </w:rPr>
        <w:drawing>
          <wp:inline distT="0" distB="0" distL="0" distR="0" wp14:anchorId="60B011F5" wp14:editId="1D5E3E59">
            <wp:extent cx="2897201" cy="1721922"/>
            <wp:effectExtent l="0" t="0" r="0" b="5715"/>
            <wp:docPr id="13" name="Picture 1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Logo, company nam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2942402" cy="1748787"/>
                    </a:xfrm>
                    <a:prstGeom prst="rect">
                      <a:avLst/>
                    </a:prstGeom>
                  </pic:spPr>
                </pic:pic>
              </a:graphicData>
            </a:graphic>
          </wp:inline>
        </w:drawing>
      </w:r>
    </w:p>
    <w:p w14:paraId="5F7C1033" w14:textId="77777777" w:rsidR="00E425F4" w:rsidRDefault="00E425F4" w:rsidP="00973E36">
      <w:pPr>
        <w:rPr>
          <w:rStyle w:val="Strong"/>
          <w:rFonts w:ascii="Raleway" w:hAnsi="Raleway"/>
          <w:color w:val="4C4C4C"/>
          <w:sz w:val="21"/>
          <w:szCs w:val="21"/>
          <w:shd w:val="clear" w:color="auto" w:fill="FFFFFF"/>
        </w:rPr>
      </w:pPr>
    </w:p>
    <w:p w14:paraId="241A43A9" w14:textId="71988F6B" w:rsidR="00E425F4" w:rsidRPr="00E425F4" w:rsidRDefault="00E425F4" w:rsidP="00E425F4">
      <w:pPr>
        <w:rPr>
          <w:rFonts w:ascii="Arial" w:hAnsi="Arial" w:cs="Arial"/>
          <w:sz w:val="23"/>
          <w:szCs w:val="23"/>
        </w:rPr>
      </w:pPr>
      <w:r>
        <w:rPr>
          <w:rFonts w:ascii="Arial" w:hAnsi="Arial" w:cs="Arial"/>
          <w:color w:val="4C4C4C"/>
          <w:sz w:val="23"/>
          <w:szCs w:val="23"/>
          <w:shd w:val="clear" w:color="auto" w:fill="FFFFFF"/>
        </w:rPr>
        <w:t xml:space="preserve">Grange </w:t>
      </w:r>
      <w:r w:rsidRPr="00E425F4">
        <w:rPr>
          <w:rFonts w:ascii="Arial" w:hAnsi="Arial" w:cs="Arial"/>
          <w:color w:val="4C4C4C"/>
          <w:sz w:val="23"/>
          <w:szCs w:val="23"/>
          <w:shd w:val="clear" w:color="auto" w:fill="FFFFFF"/>
        </w:rPr>
        <w:t>Member</w:t>
      </w:r>
      <w:r>
        <w:rPr>
          <w:rFonts w:ascii="Arial" w:hAnsi="Arial" w:cs="Arial"/>
          <w:color w:val="4C4C4C"/>
          <w:sz w:val="23"/>
          <w:szCs w:val="23"/>
          <w:shd w:val="clear" w:color="auto" w:fill="FFFFFF"/>
        </w:rPr>
        <w:t>s</w:t>
      </w:r>
      <w:r w:rsidRPr="00E425F4">
        <w:rPr>
          <w:rFonts w:ascii="Arial" w:hAnsi="Arial" w:cs="Arial"/>
          <w:color w:val="4C4C4C"/>
          <w:sz w:val="23"/>
          <w:szCs w:val="23"/>
          <w:shd w:val="clear" w:color="auto" w:fill="FFFFFF"/>
        </w:rPr>
        <w:t xml:space="preserve"> save 20% at over 4,000 Comfort Inns, Comfort Suites, Quality, Sleep Inns, Clarion, </w:t>
      </w:r>
      <w:proofErr w:type="spellStart"/>
      <w:r w:rsidRPr="00E425F4">
        <w:rPr>
          <w:rFonts w:ascii="Arial" w:hAnsi="Arial" w:cs="Arial"/>
          <w:color w:val="4C4C4C"/>
          <w:sz w:val="23"/>
          <w:szCs w:val="23"/>
          <w:shd w:val="clear" w:color="auto" w:fill="FFFFFF"/>
        </w:rPr>
        <w:t>MainStay</w:t>
      </w:r>
      <w:proofErr w:type="spellEnd"/>
      <w:r w:rsidRPr="00E425F4">
        <w:rPr>
          <w:rFonts w:ascii="Arial" w:hAnsi="Arial" w:cs="Arial"/>
          <w:color w:val="4C4C4C"/>
          <w:sz w:val="23"/>
          <w:szCs w:val="23"/>
          <w:shd w:val="clear" w:color="auto" w:fill="FFFFFF"/>
        </w:rPr>
        <w:t xml:space="preserve"> Suites, </w:t>
      </w:r>
      <w:proofErr w:type="spellStart"/>
      <w:r w:rsidRPr="00E425F4">
        <w:rPr>
          <w:rFonts w:ascii="Arial" w:hAnsi="Arial" w:cs="Arial"/>
          <w:color w:val="4C4C4C"/>
          <w:sz w:val="23"/>
          <w:szCs w:val="23"/>
          <w:shd w:val="clear" w:color="auto" w:fill="FFFFFF"/>
        </w:rPr>
        <w:t>EconoLodge</w:t>
      </w:r>
      <w:proofErr w:type="spellEnd"/>
      <w:r w:rsidRPr="00E425F4">
        <w:rPr>
          <w:rFonts w:ascii="Arial" w:hAnsi="Arial" w:cs="Arial"/>
          <w:color w:val="4C4C4C"/>
          <w:sz w:val="23"/>
          <w:szCs w:val="23"/>
          <w:shd w:val="clear" w:color="auto" w:fill="FFFFFF"/>
        </w:rPr>
        <w:t>, and Rodeway Inn hotels worldwide. Receive Choice Privileges membership please call 1-800-258-2847 or</w:t>
      </w:r>
      <w:r>
        <w:rPr>
          <w:rFonts w:ascii="Arial" w:hAnsi="Arial" w:cs="Arial"/>
          <w:color w:val="4C4C4C"/>
          <w:sz w:val="23"/>
          <w:szCs w:val="23"/>
          <w:shd w:val="clear" w:color="auto" w:fill="FFFFFF"/>
        </w:rPr>
        <w:t xml:space="preserve"> </w:t>
      </w:r>
      <w:r w:rsidRPr="00E425F4">
        <w:rPr>
          <w:rFonts w:ascii="Arial" w:hAnsi="Arial" w:cs="Arial"/>
          <w:color w:val="4C4C4C"/>
          <w:sz w:val="23"/>
          <w:szCs w:val="23"/>
          <w:shd w:val="clear" w:color="auto" w:fill="FFFFFF"/>
        </w:rPr>
        <w:t>visit </w:t>
      </w:r>
      <w:hyperlink r:id="rId40" w:tgtFrame="_blank" w:history="1">
        <w:r w:rsidRPr="00E425F4">
          <w:rPr>
            <w:rStyle w:val="Hyperlink"/>
            <w:rFonts w:ascii="Arial" w:hAnsi="Arial" w:cs="Arial"/>
            <w:color w:val="337AB7"/>
            <w:sz w:val="23"/>
            <w:szCs w:val="23"/>
            <w:shd w:val="clear" w:color="auto" w:fill="FFFFFF"/>
          </w:rPr>
          <w:t>www.choicehotels.com</w:t>
        </w:r>
      </w:hyperlink>
      <w:r w:rsidRPr="00E425F4">
        <w:rPr>
          <w:rFonts w:ascii="Arial" w:hAnsi="Arial" w:cs="Arial"/>
          <w:color w:val="4C4C4C"/>
          <w:sz w:val="23"/>
          <w:szCs w:val="23"/>
          <w:shd w:val="clear" w:color="auto" w:fill="FFFFFF"/>
        </w:rPr>
        <w:t> </w:t>
      </w:r>
      <w:r w:rsidRPr="00E425F4">
        <w:rPr>
          <w:rFonts w:ascii="Arial" w:hAnsi="Arial" w:cs="Arial"/>
          <w:color w:val="4C4C4C"/>
          <w:sz w:val="23"/>
          <w:szCs w:val="23"/>
          <w:shd w:val="clear" w:color="auto" w:fill="FFFFFF"/>
        </w:rPr>
        <w:t xml:space="preserve">and </w:t>
      </w:r>
      <w:r w:rsidRPr="00E425F4">
        <w:rPr>
          <w:rFonts w:ascii="Arial" w:hAnsi="Arial" w:cs="Arial"/>
          <w:color w:val="4C4C4C"/>
          <w:sz w:val="23"/>
          <w:szCs w:val="23"/>
          <w:shd w:val="clear" w:color="auto" w:fill="FFFFFF"/>
        </w:rPr>
        <w:t xml:space="preserve">provide the </w:t>
      </w:r>
      <w:r w:rsidRPr="00E425F4">
        <w:rPr>
          <w:rFonts w:ascii="Arial" w:hAnsi="Arial" w:cs="Arial"/>
          <w:b/>
          <w:bCs/>
          <w:color w:val="4C4C4C"/>
          <w:sz w:val="23"/>
          <w:szCs w:val="23"/>
          <w:shd w:val="clear" w:color="auto" w:fill="FFFFFF"/>
        </w:rPr>
        <w:t>National Grange ID code number 00211660</w:t>
      </w:r>
      <w:r w:rsidRPr="00E425F4">
        <w:rPr>
          <w:rFonts w:ascii="Arial" w:hAnsi="Arial" w:cs="Arial"/>
          <w:color w:val="4C4C4C"/>
          <w:sz w:val="23"/>
          <w:szCs w:val="23"/>
          <w:shd w:val="clear" w:color="auto" w:fill="FFFFFF"/>
        </w:rPr>
        <w:t>.</w:t>
      </w:r>
    </w:p>
    <w:p w14:paraId="3DE42F9D" w14:textId="77777777" w:rsidR="000573A4" w:rsidRDefault="000573A4" w:rsidP="00973E36">
      <w:pPr>
        <w:rPr>
          <w:rFonts w:ascii="Arial" w:hAnsi="Arial" w:cs="Arial"/>
          <w:sz w:val="23"/>
          <w:szCs w:val="23"/>
        </w:rPr>
        <w:sectPr w:rsidR="000573A4" w:rsidSect="000573A4">
          <w:type w:val="continuous"/>
          <w:pgSz w:w="12240" w:h="15840"/>
          <w:pgMar w:top="1008" w:right="1440" w:bottom="801" w:left="1440" w:header="720" w:footer="0" w:gutter="0"/>
          <w:cols w:num="2" w:space="720"/>
          <w:titlePg/>
          <w:docGrid w:linePitch="360"/>
        </w:sectPr>
      </w:pPr>
    </w:p>
    <w:p w14:paraId="56DE3C58" w14:textId="2D67790D" w:rsidR="00EE4A92" w:rsidRPr="00E425F4" w:rsidRDefault="00EE4A92" w:rsidP="00973E36">
      <w:pPr>
        <w:rPr>
          <w:rFonts w:ascii="Arial" w:hAnsi="Arial" w:cs="Arial"/>
          <w:sz w:val="23"/>
          <w:szCs w:val="23"/>
        </w:rPr>
      </w:pPr>
    </w:p>
    <w:p w14:paraId="4FECDCA5" w14:textId="4770C12E" w:rsidR="000573A4" w:rsidRDefault="00F04471">
      <w:pPr>
        <w:rPr>
          <w:rFonts w:ascii="Arial" w:hAnsi="Arial" w:cs="Arial"/>
        </w:rPr>
      </w:pPr>
      <w:r w:rsidRPr="00906AC4">
        <w:rPr>
          <w:rFonts w:ascii="Arial" w:hAnsi="Arial" w:cs="Arial"/>
          <w:noProof/>
        </w:rPr>
        <w:drawing>
          <wp:inline distT="0" distB="0" distL="0" distR="0" wp14:anchorId="12CB2DCE" wp14:editId="0745CB68">
            <wp:extent cx="6025105" cy="22148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41" cstate="print">
                      <a:extLst>
                        <a:ext uri="{28A0092B-C50C-407E-A947-70E740481C1C}">
                          <a14:useLocalDpi xmlns:a14="http://schemas.microsoft.com/office/drawing/2010/main" val="0"/>
                        </a:ext>
                      </a:extLst>
                    </a:blip>
                    <a:srcRect l="4356" r="5303"/>
                    <a:stretch/>
                  </pic:blipFill>
                  <pic:spPr bwMode="auto">
                    <a:xfrm>
                      <a:off x="0" y="0"/>
                      <a:ext cx="6060601" cy="2227877"/>
                    </a:xfrm>
                    <a:prstGeom prst="rect">
                      <a:avLst/>
                    </a:prstGeom>
                    <a:ln>
                      <a:noFill/>
                    </a:ln>
                    <a:extLst>
                      <a:ext uri="{53640926-AAD7-44D8-BBD7-CCE9431645EC}">
                        <a14:shadowObscured xmlns:a14="http://schemas.microsoft.com/office/drawing/2010/main"/>
                      </a:ext>
                    </a:extLst>
                  </pic:spPr>
                </pic:pic>
              </a:graphicData>
            </a:graphic>
          </wp:inline>
        </w:drawing>
      </w:r>
    </w:p>
    <w:p w14:paraId="4BAFDD6C" w14:textId="77777777" w:rsidR="000573A4" w:rsidRDefault="000573A4">
      <w:pPr>
        <w:rPr>
          <w:rFonts w:ascii="Arial" w:hAnsi="Arial" w:cs="Arial"/>
        </w:rPr>
      </w:pPr>
      <w:r>
        <w:rPr>
          <w:rFonts w:ascii="Arial" w:hAnsi="Arial" w:cs="Arial"/>
        </w:rPr>
        <w:br w:type="page"/>
      </w:r>
    </w:p>
    <w:p w14:paraId="4B48EB1E" w14:textId="51F036C4" w:rsidR="002643E7" w:rsidRPr="00906AC4" w:rsidRDefault="000573A4">
      <w:pPr>
        <w:rPr>
          <w:rFonts w:ascii="Arial" w:hAnsi="Arial" w:cs="Arial"/>
        </w:rPr>
      </w:pPr>
      <w:r>
        <w:rPr>
          <w:rFonts w:ascii="Arial" w:hAnsi="Arial" w:cs="Arial"/>
          <w:noProof/>
        </w:rPr>
        <w:lastRenderedPageBreak/>
        <w:drawing>
          <wp:anchor distT="0" distB="0" distL="114300" distR="114300" simplePos="0" relativeHeight="251695104" behindDoc="0" locked="0" layoutInCell="1" allowOverlap="1" wp14:anchorId="0771E642" wp14:editId="0265A4AF">
            <wp:simplePos x="0" y="0"/>
            <wp:positionH relativeFrom="column">
              <wp:posOffset>-890905</wp:posOffset>
            </wp:positionH>
            <wp:positionV relativeFrom="paragraph">
              <wp:posOffset>-639676</wp:posOffset>
            </wp:positionV>
            <wp:extent cx="7766462" cy="10054084"/>
            <wp:effectExtent l="0" t="0" r="6350" b="4445"/>
            <wp:wrapNone/>
            <wp:docPr id="16" name="Picture 1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 letter&#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766462" cy="10054084"/>
                    </a:xfrm>
                    <a:prstGeom prst="rect">
                      <a:avLst/>
                    </a:prstGeom>
                  </pic:spPr>
                </pic:pic>
              </a:graphicData>
            </a:graphic>
            <wp14:sizeRelH relativeFrom="page">
              <wp14:pctWidth>0</wp14:pctWidth>
            </wp14:sizeRelH>
            <wp14:sizeRelV relativeFrom="page">
              <wp14:pctHeight>0</wp14:pctHeight>
            </wp14:sizeRelV>
          </wp:anchor>
        </w:drawing>
      </w:r>
    </w:p>
    <w:sectPr w:rsidR="002643E7" w:rsidRPr="00906AC4" w:rsidSect="00EE4A92">
      <w:type w:val="continuous"/>
      <w:pgSz w:w="12240" w:h="15840"/>
      <w:pgMar w:top="1008" w:right="1440" w:bottom="801" w:left="1440"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1230C" w14:textId="77777777" w:rsidR="00C87804" w:rsidRDefault="00C87804" w:rsidP="00915C1C">
      <w:r>
        <w:separator/>
      </w:r>
    </w:p>
  </w:endnote>
  <w:endnote w:type="continuationSeparator" w:id="0">
    <w:p w14:paraId="730AA929" w14:textId="77777777" w:rsidR="00C87804" w:rsidRDefault="00C87804"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Raleway">
    <w:panose1 w:val="020B0503030101060003"/>
    <w:charset w:val="4D"/>
    <w:family w:val="swiss"/>
    <w:pitch w:val="variable"/>
    <w:sig w:usb0="A00002FF" w:usb1="5000205B"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004851" w14:textId="77777777" w:rsidR="00C87804" w:rsidRDefault="00C87804" w:rsidP="00915C1C">
      <w:r>
        <w:separator/>
      </w:r>
    </w:p>
  </w:footnote>
  <w:footnote w:type="continuationSeparator" w:id="0">
    <w:p w14:paraId="7A76CB50" w14:textId="77777777" w:rsidR="00C87804" w:rsidRDefault="00C87804"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647B75"/>
    <w:multiLevelType w:val="hybridMultilevel"/>
    <w:tmpl w:val="F6C2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AF6909"/>
    <w:multiLevelType w:val="hybridMultilevel"/>
    <w:tmpl w:val="AF806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30B218D"/>
    <w:multiLevelType w:val="hybridMultilevel"/>
    <w:tmpl w:val="BE068CD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D462B1"/>
    <w:multiLevelType w:val="multilevel"/>
    <w:tmpl w:val="F44E1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E652781"/>
    <w:multiLevelType w:val="multilevel"/>
    <w:tmpl w:val="583C7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F7840B9"/>
    <w:multiLevelType w:val="multilevel"/>
    <w:tmpl w:val="5560A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8EE4A87"/>
    <w:multiLevelType w:val="hybridMultilevel"/>
    <w:tmpl w:val="BCDA8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03F7BA2"/>
    <w:multiLevelType w:val="hybridMultilevel"/>
    <w:tmpl w:val="4F90CD5E"/>
    <w:lvl w:ilvl="0" w:tplc="D5C8FBE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512030"/>
    <w:multiLevelType w:val="multilevel"/>
    <w:tmpl w:val="0AD03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63513EB"/>
    <w:multiLevelType w:val="hybridMultilevel"/>
    <w:tmpl w:val="9C62F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120A81"/>
    <w:multiLevelType w:val="hybridMultilevel"/>
    <w:tmpl w:val="4B0A28B2"/>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B67D4D"/>
    <w:multiLevelType w:val="hybridMultilevel"/>
    <w:tmpl w:val="0194C6B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DE11B0E"/>
    <w:multiLevelType w:val="hybridMultilevel"/>
    <w:tmpl w:val="18D4E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2"/>
  </w:num>
  <w:num w:numId="3">
    <w:abstractNumId w:val="10"/>
  </w:num>
  <w:num w:numId="4">
    <w:abstractNumId w:val="5"/>
  </w:num>
  <w:num w:numId="5">
    <w:abstractNumId w:val="8"/>
  </w:num>
  <w:num w:numId="6">
    <w:abstractNumId w:val="2"/>
  </w:num>
  <w:num w:numId="7">
    <w:abstractNumId w:val="11"/>
  </w:num>
  <w:num w:numId="8">
    <w:abstractNumId w:val="3"/>
  </w:num>
  <w:num w:numId="9">
    <w:abstractNumId w:val="9"/>
  </w:num>
  <w:num w:numId="10">
    <w:abstractNumId w:val="6"/>
  </w:num>
  <w:num w:numId="11">
    <w:abstractNumId w:val="1"/>
  </w:num>
  <w:num w:numId="12">
    <w:abstractNumId w:val="0"/>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0222F"/>
    <w:rsid w:val="00030DDF"/>
    <w:rsid w:val="00042F47"/>
    <w:rsid w:val="000573A4"/>
    <w:rsid w:val="00066712"/>
    <w:rsid w:val="00070A95"/>
    <w:rsid w:val="000C28B9"/>
    <w:rsid w:val="000C5412"/>
    <w:rsid w:val="000C7702"/>
    <w:rsid w:val="000E0B87"/>
    <w:rsid w:val="000F5E96"/>
    <w:rsid w:val="001409E3"/>
    <w:rsid w:val="0015629E"/>
    <w:rsid w:val="001605F7"/>
    <w:rsid w:val="001A1D9E"/>
    <w:rsid w:val="001C1600"/>
    <w:rsid w:val="001E470B"/>
    <w:rsid w:val="0021030E"/>
    <w:rsid w:val="00232C45"/>
    <w:rsid w:val="0024279F"/>
    <w:rsid w:val="002521AD"/>
    <w:rsid w:val="002643E7"/>
    <w:rsid w:val="00281028"/>
    <w:rsid w:val="002851E4"/>
    <w:rsid w:val="0028654E"/>
    <w:rsid w:val="002901F8"/>
    <w:rsid w:val="00292FBF"/>
    <w:rsid w:val="0029368C"/>
    <w:rsid w:val="002A41AB"/>
    <w:rsid w:val="002D57F9"/>
    <w:rsid w:val="002E428B"/>
    <w:rsid w:val="003121BB"/>
    <w:rsid w:val="00313CE8"/>
    <w:rsid w:val="0031554A"/>
    <w:rsid w:val="00333882"/>
    <w:rsid w:val="00350752"/>
    <w:rsid w:val="00382A20"/>
    <w:rsid w:val="00390DA7"/>
    <w:rsid w:val="00396431"/>
    <w:rsid w:val="003A2683"/>
    <w:rsid w:val="003A2795"/>
    <w:rsid w:val="003A2FAC"/>
    <w:rsid w:val="003C4733"/>
    <w:rsid w:val="003F1774"/>
    <w:rsid w:val="00406B79"/>
    <w:rsid w:val="004165C0"/>
    <w:rsid w:val="00422698"/>
    <w:rsid w:val="00427E23"/>
    <w:rsid w:val="004334D9"/>
    <w:rsid w:val="00435697"/>
    <w:rsid w:val="00467DF1"/>
    <w:rsid w:val="004721FC"/>
    <w:rsid w:val="00492237"/>
    <w:rsid w:val="004B1D79"/>
    <w:rsid w:val="004D47EE"/>
    <w:rsid w:val="004E17B6"/>
    <w:rsid w:val="005025BD"/>
    <w:rsid w:val="00515AAE"/>
    <w:rsid w:val="00521EE9"/>
    <w:rsid w:val="0052504F"/>
    <w:rsid w:val="00533F38"/>
    <w:rsid w:val="00544E8E"/>
    <w:rsid w:val="005872BF"/>
    <w:rsid w:val="005A4CAE"/>
    <w:rsid w:val="005B72DD"/>
    <w:rsid w:val="005C7B38"/>
    <w:rsid w:val="005E1A25"/>
    <w:rsid w:val="00615515"/>
    <w:rsid w:val="00624451"/>
    <w:rsid w:val="00683ED6"/>
    <w:rsid w:val="00697A02"/>
    <w:rsid w:val="006A1D8B"/>
    <w:rsid w:val="006B0439"/>
    <w:rsid w:val="006F18D0"/>
    <w:rsid w:val="006F6782"/>
    <w:rsid w:val="00737309"/>
    <w:rsid w:val="0076697F"/>
    <w:rsid w:val="00794CC9"/>
    <w:rsid w:val="007C3F2B"/>
    <w:rsid w:val="007C3FBF"/>
    <w:rsid w:val="007D3CBB"/>
    <w:rsid w:val="007F30F9"/>
    <w:rsid w:val="00803DA5"/>
    <w:rsid w:val="008237CE"/>
    <w:rsid w:val="0083122B"/>
    <w:rsid w:val="00834D6A"/>
    <w:rsid w:val="008A0BFF"/>
    <w:rsid w:val="008A6A00"/>
    <w:rsid w:val="008D6B3B"/>
    <w:rsid w:val="008E2A0C"/>
    <w:rsid w:val="008E5CE9"/>
    <w:rsid w:val="00906AC4"/>
    <w:rsid w:val="00915C1C"/>
    <w:rsid w:val="00921A29"/>
    <w:rsid w:val="0093069A"/>
    <w:rsid w:val="00973E36"/>
    <w:rsid w:val="009A3226"/>
    <w:rsid w:val="009A7738"/>
    <w:rsid w:val="009C68EB"/>
    <w:rsid w:val="009E130B"/>
    <w:rsid w:val="009E5B83"/>
    <w:rsid w:val="009F68F4"/>
    <w:rsid w:val="00A1244F"/>
    <w:rsid w:val="00A26797"/>
    <w:rsid w:val="00A43712"/>
    <w:rsid w:val="00AB4810"/>
    <w:rsid w:val="00AD56F3"/>
    <w:rsid w:val="00AD752A"/>
    <w:rsid w:val="00AE67C6"/>
    <w:rsid w:val="00AF3EAE"/>
    <w:rsid w:val="00B15004"/>
    <w:rsid w:val="00B30CCC"/>
    <w:rsid w:val="00B37913"/>
    <w:rsid w:val="00B6181A"/>
    <w:rsid w:val="00B755B6"/>
    <w:rsid w:val="00B933A7"/>
    <w:rsid w:val="00BD000C"/>
    <w:rsid w:val="00BD07BB"/>
    <w:rsid w:val="00BD501A"/>
    <w:rsid w:val="00BE3C8E"/>
    <w:rsid w:val="00C1311D"/>
    <w:rsid w:val="00C1512B"/>
    <w:rsid w:val="00C61DC8"/>
    <w:rsid w:val="00C87804"/>
    <w:rsid w:val="00CA41F5"/>
    <w:rsid w:val="00CC4B64"/>
    <w:rsid w:val="00CD7067"/>
    <w:rsid w:val="00CD7D70"/>
    <w:rsid w:val="00CE59C7"/>
    <w:rsid w:val="00D10198"/>
    <w:rsid w:val="00D26CC9"/>
    <w:rsid w:val="00D36867"/>
    <w:rsid w:val="00D50FE4"/>
    <w:rsid w:val="00D66C93"/>
    <w:rsid w:val="00D87B3B"/>
    <w:rsid w:val="00DB51CE"/>
    <w:rsid w:val="00E232A8"/>
    <w:rsid w:val="00E3099E"/>
    <w:rsid w:val="00E40982"/>
    <w:rsid w:val="00E40A09"/>
    <w:rsid w:val="00E425F4"/>
    <w:rsid w:val="00E764FC"/>
    <w:rsid w:val="00E90539"/>
    <w:rsid w:val="00E94032"/>
    <w:rsid w:val="00EB430B"/>
    <w:rsid w:val="00EB55F3"/>
    <w:rsid w:val="00EE4A92"/>
    <w:rsid w:val="00EF2E3C"/>
    <w:rsid w:val="00EF4CE5"/>
    <w:rsid w:val="00F04471"/>
    <w:rsid w:val="00F36606"/>
    <w:rsid w:val="00F635B7"/>
    <w:rsid w:val="00F72A71"/>
    <w:rsid w:val="00FB0E60"/>
    <w:rsid w:val="00FB703A"/>
    <w:rsid w:val="00FC14A9"/>
    <w:rsid w:val="00FC1A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style>
  <w:style w:type="character" w:customStyle="1" w:styleId="Heading2Char">
    <w:name w:val="Heading 2 Char"/>
    <w:basedOn w:val="DefaultParagraphFont"/>
    <w:link w:val="Heading2"/>
    <w:uiPriority w:val="9"/>
    <w:semiHidden/>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lwashington@nationalgrange.org?subject=Membership%20Pins" TargetMode="External"/><Relationship Id="rId18" Type="http://schemas.openxmlformats.org/officeDocument/2006/relationships/hyperlink" Target="https://nationalgrange.org/grange-month-2022" TargetMode="External"/><Relationship Id="rId26" Type="http://schemas.openxmlformats.org/officeDocument/2006/relationships/image" Target="media/image7.png"/><Relationship Id="rId39" Type="http://schemas.openxmlformats.org/officeDocument/2006/relationships/image" Target="media/image11.jpg"/><Relationship Id="rId21" Type="http://schemas.openxmlformats.org/officeDocument/2006/relationships/hyperlink" Target="https://na.eventscloud.com/website/35342/register/" TargetMode="External"/><Relationship Id="rId34" Type="http://schemas.openxmlformats.org/officeDocument/2006/relationships/hyperlink" Target="https://broadbandnow.com/internet/broadband-pricing-changes" TargetMode="External"/><Relationship Id="rId42" Type="http://schemas.openxmlformats.org/officeDocument/2006/relationships/image" Target="media/image1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abrozana@nationalgrange.org" TargetMode="External"/><Relationship Id="rId20" Type="http://schemas.openxmlformats.org/officeDocument/2006/relationships/image" Target="media/image5.png"/><Relationship Id="rId29" Type="http://schemas.openxmlformats.org/officeDocument/2006/relationships/hyperlink" Target="http://bit.ly/flyin2022" TargetMode="External"/><Relationship Id="rId41"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etsy@nationalgrange.org" TargetMode="External"/><Relationship Id="rId24" Type="http://schemas.openxmlformats.org/officeDocument/2006/relationships/hyperlink" Target="https://docs.google.com/document/d/1vozbUJ1rppxbn66erlf6YcQTklxg_QHckPn4xhb5VW0/edit?usp=sharing" TargetMode="External"/><Relationship Id="rId32" Type="http://schemas.openxmlformats.org/officeDocument/2006/relationships/hyperlink" Target="https://www.wsj.com/articles/where-inflation-is-hitting-hardest-prices-of-groceries-utilities-rent-jump-11644519819" TargetMode="External"/><Relationship Id="rId37" Type="http://schemas.openxmlformats.org/officeDocument/2006/relationships/hyperlink" Target="https://www.grangestore.org/agate-greeting-cards" TargetMode="External"/><Relationship Id="rId40" Type="http://schemas.openxmlformats.org/officeDocument/2006/relationships/hyperlink" Target="https://www.choicehotels.com/"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6.jpeg"/><Relationship Id="rId28" Type="http://schemas.openxmlformats.org/officeDocument/2006/relationships/image" Target="media/image8.png"/><Relationship Id="rId36" Type="http://schemas.openxmlformats.org/officeDocument/2006/relationships/hyperlink" Target="https://api.ctia.org/docs/default-source/default-document-library/how-5g-can-help-municipalities-become-vibrant-smart-cities-accenture.pdf" TargetMode="External"/><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9.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abrozana@nationalgrange.org" TargetMode="External"/><Relationship Id="rId22" Type="http://schemas.openxmlformats.org/officeDocument/2006/relationships/hyperlink" Target="mailto:youth@nationalgrange.org?subject=Trash%20Pick-Up%20Challenge" TargetMode="External"/><Relationship Id="rId27" Type="http://schemas.openxmlformats.org/officeDocument/2006/relationships/hyperlink" Target="https://www.nationalgrange.org/national-grange-legislative-fly-in-2022/" TargetMode="External"/><Relationship Id="rId30" Type="http://schemas.openxmlformats.org/officeDocument/2006/relationships/hyperlink" Target="https://www.nationalgrange.org/national-grange-legislative-fly-in-2022/" TargetMode="External"/><Relationship Id="rId35" Type="http://schemas.openxmlformats.org/officeDocument/2006/relationships/hyperlink" Target="https://www.ntia.gov/press-release/2022/department-commerce-s-ntia-awards-277m-grants-expand-broadband-infrastructure" TargetMode="External"/><Relationship Id="rId43"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www.grangestore.org/" TargetMode="External"/><Relationship Id="rId17" Type="http://schemas.openxmlformats.org/officeDocument/2006/relationships/hyperlink" Target="mailto:pvonada@nationalgrange.org?subject=Comm%20Department%20Request" TargetMode="External"/><Relationship Id="rId25" Type="http://schemas.openxmlformats.org/officeDocument/2006/relationships/hyperlink" Target="https://nationalgrangeyouth.org/g-r-a-n-g-e-youth-pillar-projects/" TargetMode="External"/><Relationship Id="rId33" Type="http://schemas.openxmlformats.org/officeDocument/2006/relationships/hyperlink" Target="https://www.cbsnews.com/news/inflation-rural-households-non-college-grads-hardest/" TargetMode="External"/><Relationship Id="rId38"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2620</Words>
  <Characters>14936</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2</cp:revision>
  <cp:lastPrinted>2022-03-09T16:41:00Z</cp:lastPrinted>
  <dcterms:created xsi:type="dcterms:W3CDTF">2022-03-09T18:54:00Z</dcterms:created>
  <dcterms:modified xsi:type="dcterms:W3CDTF">2022-03-09T18:54:00Z</dcterms:modified>
</cp:coreProperties>
</file>