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557912DD" w:rsidR="005A4CAE" w:rsidRPr="0020500F" w:rsidRDefault="00915C1C" w:rsidP="001B4446">
      <w:pPr>
        <w:pBdr>
          <w:top w:val="nil"/>
          <w:left w:val="nil"/>
          <w:bottom w:val="nil"/>
          <w:right w:val="nil"/>
          <w:between w:val="nil"/>
        </w:pBdr>
        <w:tabs>
          <w:tab w:val="center" w:pos="4680"/>
          <w:tab w:val="right" w:pos="9360"/>
        </w:tabs>
        <w:rPr>
          <w:rFonts w:ascii="Arial" w:hAnsi="Arial" w:cs="Arial"/>
          <w:color w:val="000000"/>
        </w:rPr>
        <w:sectPr w:rsidR="005A4CAE" w:rsidRPr="0020500F" w:rsidSect="00AA5153">
          <w:headerReference w:type="first" r:id="rId8"/>
          <w:footerReference w:type="first" r:id="rId9"/>
          <w:type w:val="continuous"/>
          <w:pgSz w:w="12240" w:h="15840"/>
          <w:pgMar w:top="1008" w:right="1152" w:bottom="806" w:left="1152" w:header="720" w:footer="0" w:gutter="0"/>
          <w:cols w:space="720"/>
          <w:titlePg/>
          <w:docGrid w:linePitch="360"/>
        </w:sectPr>
      </w:pPr>
      <w:r w:rsidRPr="0020500F">
        <w:rPr>
          <w:rFonts w:ascii="Arial" w:hAnsi="Arial" w:cs="Arial"/>
          <w:color w:val="000000"/>
        </w:rPr>
        <w:tab/>
      </w:r>
    </w:p>
    <w:p w14:paraId="26FC193B" w14:textId="5EA7E41B" w:rsidR="00915C1C" w:rsidRPr="0020500F" w:rsidRDefault="00386A37" w:rsidP="001B4446">
      <w:pPr>
        <w:pBdr>
          <w:top w:val="nil"/>
          <w:left w:val="nil"/>
          <w:bottom w:val="nil"/>
          <w:right w:val="nil"/>
          <w:between w:val="nil"/>
        </w:pBdr>
        <w:tabs>
          <w:tab w:val="center" w:pos="4680"/>
          <w:tab w:val="right" w:pos="9360"/>
        </w:tabs>
        <w:jc w:val="right"/>
        <w:rPr>
          <w:rFonts w:ascii="Arial" w:hAnsi="Arial" w:cs="Arial"/>
          <w:color w:val="000000"/>
        </w:rPr>
      </w:pPr>
      <w:r>
        <w:rPr>
          <w:rFonts w:ascii="Arial" w:hAnsi="Arial" w:cs="Arial"/>
          <w:color w:val="000000"/>
        </w:rPr>
        <w:t xml:space="preserve">June </w:t>
      </w:r>
      <w:r w:rsidR="001F5C31">
        <w:rPr>
          <w:rFonts w:ascii="Arial" w:hAnsi="Arial" w:cs="Arial"/>
          <w:color w:val="000000"/>
        </w:rPr>
        <w:t>2</w:t>
      </w:r>
      <w:r w:rsidR="00387B24">
        <w:rPr>
          <w:rFonts w:ascii="Arial" w:hAnsi="Arial" w:cs="Arial"/>
          <w:color w:val="000000"/>
        </w:rPr>
        <w:t>4</w:t>
      </w:r>
      <w:r>
        <w:rPr>
          <w:rFonts w:ascii="Arial" w:hAnsi="Arial" w:cs="Arial"/>
          <w:color w:val="000000"/>
        </w:rPr>
        <w:t>, 2022</w:t>
      </w:r>
    </w:p>
    <w:p w14:paraId="50FD0E5E" w14:textId="46EE6226" w:rsidR="001B4446" w:rsidRDefault="003B1599" w:rsidP="001B4446">
      <w:pPr>
        <w:shd w:val="clear" w:color="auto" w:fill="FFFFFF"/>
        <w:ind w:right="-58"/>
        <w:rPr>
          <w:rFonts w:ascii="Arial" w:hAnsi="Arial" w:cs="Arial"/>
          <w:color w:val="000000" w:themeColor="text1"/>
          <w:sz w:val="28"/>
          <w:szCs w:val="28"/>
          <w:u w:val="single"/>
        </w:rPr>
      </w:pPr>
      <w:r>
        <w:rPr>
          <w:rFonts w:ascii="Arial" w:hAnsi="Arial" w:cs="Arial"/>
          <w:b/>
          <w:bCs/>
          <w:color w:val="000000" w:themeColor="text1"/>
          <w:sz w:val="28"/>
          <w:szCs w:val="28"/>
          <w:u w:val="single"/>
        </w:rPr>
        <w:t>In this Issue:</w:t>
      </w:r>
    </w:p>
    <w:p w14:paraId="4768C86C" w14:textId="77777777" w:rsidR="00D87255" w:rsidRDefault="00D87255" w:rsidP="001B4446">
      <w:pPr>
        <w:shd w:val="clear" w:color="auto" w:fill="FFFFFF"/>
        <w:ind w:right="-58"/>
        <w:rPr>
          <w:rFonts w:ascii="Arial" w:hAnsi="Arial" w:cs="Arial"/>
          <w:i/>
          <w:iCs/>
          <w:color w:val="000000" w:themeColor="text1"/>
          <w:sz w:val="22"/>
          <w:szCs w:val="22"/>
        </w:rPr>
        <w:sectPr w:rsidR="00D87255" w:rsidSect="00AA5153">
          <w:type w:val="continuous"/>
          <w:pgSz w:w="12240" w:h="15840"/>
          <w:pgMar w:top="1008" w:right="1152" w:bottom="806" w:left="1152" w:header="720" w:footer="0" w:gutter="0"/>
          <w:cols w:space="720"/>
          <w:titlePg/>
          <w:docGrid w:linePitch="360"/>
        </w:sectPr>
      </w:pPr>
    </w:p>
    <w:p w14:paraId="0154D315" w14:textId="48A0E48B" w:rsidR="003B1599" w:rsidRPr="004C643E" w:rsidRDefault="004C643E" w:rsidP="001B4446">
      <w:pPr>
        <w:shd w:val="clear" w:color="auto" w:fill="FFFFFF"/>
        <w:ind w:right="-58"/>
        <w:rPr>
          <w:rFonts w:ascii="Arial" w:hAnsi="Arial" w:cs="Arial"/>
          <w:color w:val="000000" w:themeColor="text1"/>
          <w:sz w:val="22"/>
          <w:szCs w:val="22"/>
        </w:rPr>
      </w:pPr>
      <w:hyperlink w:anchor="_Inject_your_meetings" w:history="1">
        <w:r w:rsidRPr="004C643E">
          <w:rPr>
            <w:rStyle w:val="Hyperlink"/>
            <w:rFonts w:ascii="Arial" w:hAnsi="Arial" w:cs="Arial"/>
            <w:i/>
            <w:iCs/>
            <w:sz w:val="22"/>
            <w:szCs w:val="22"/>
          </w:rPr>
          <w:t>Inject your meetings with meaning for maximum results</w:t>
        </w:r>
      </w:hyperlink>
      <w:r w:rsidRPr="004C643E">
        <w:rPr>
          <w:rFonts w:ascii="Arial" w:hAnsi="Arial" w:cs="Arial"/>
          <w:color w:val="000000" w:themeColor="text1"/>
          <w:sz w:val="22"/>
          <w:szCs w:val="22"/>
        </w:rPr>
        <w:t xml:space="preserve"> b</w:t>
      </w:r>
      <w:r w:rsidR="003B1599" w:rsidRPr="004C643E">
        <w:rPr>
          <w:rFonts w:ascii="Arial" w:hAnsi="Arial" w:cs="Arial"/>
          <w:color w:val="000000" w:themeColor="text1"/>
          <w:sz w:val="22"/>
          <w:szCs w:val="22"/>
        </w:rPr>
        <w:t>y Betsy Huber</w:t>
      </w:r>
    </w:p>
    <w:p w14:paraId="60DE6D96" w14:textId="13060E52" w:rsidR="004C643E" w:rsidRPr="004C643E" w:rsidRDefault="004C643E" w:rsidP="001B4446">
      <w:pPr>
        <w:shd w:val="clear" w:color="auto" w:fill="FFFFFF"/>
        <w:ind w:right="-58"/>
        <w:rPr>
          <w:rFonts w:ascii="Arial" w:hAnsi="Arial" w:cs="Arial"/>
          <w:i/>
          <w:iCs/>
          <w:color w:val="000000" w:themeColor="text1"/>
          <w:sz w:val="22"/>
          <w:szCs w:val="22"/>
        </w:rPr>
      </w:pPr>
      <w:hyperlink w:anchor="_Use_the_Heirloom" w:history="1">
        <w:r w:rsidRPr="004C643E">
          <w:rPr>
            <w:rStyle w:val="Hyperlink"/>
            <w:rFonts w:ascii="Arial" w:hAnsi="Arial" w:cs="Arial"/>
            <w:i/>
            <w:iCs/>
            <w:sz w:val="22"/>
            <w:szCs w:val="22"/>
          </w:rPr>
          <w:t>Use the Heirloom Program in your meetings</w:t>
        </w:r>
      </w:hyperlink>
    </w:p>
    <w:p w14:paraId="3DD7917D" w14:textId="2FC783B5" w:rsidR="003B1599" w:rsidRPr="004C643E" w:rsidRDefault="00000000" w:rsidP="001B4446">
      <w:pPr>
        <w:shd w:val="clear" w:color="auto" w:fill="FFFFFF"/>
        <w:ind w:right="-58"/>
        <w:rPr>
          <w:rFonts w:ascii="Arial" w:hAnsi="Arial" w:cs="Arial"/>
          <w:color w:val="000000" w:themeColor="text1"/>
          <w:sz w:val="22"/>
          <w:szCs w:val="22"/>
        </w:rPr>
      </w:pPr>
      <w:hyperlink w:anchor="_How_are_you" w:history="1">
        <w:r w:rsidR="00142255" w:rsidRPr="004C643E">
          <w:rPr>
            <w:rStyle w:val="Hyperlink"/>
            <w:rFonts w:ascii="Arial" w:hAnsi="Arial" w:cs="Arial"/>
            <w:i/>
            <w:iCs/>
            <w:sz w:val="22"/>
            <w:szCs w:val="22"/>
          </w:rPr>
          <w:t>How are you optimizing your social media?</w:t>
        </w:r>
      </w:hyperlink>
      <w:r w:rsidR="003B1599" w:rsidRPr="004C643E">
        <w:rPr>
          <w:rFonts w:ascii="Arial" w:hAnsi="Arial" w:cs="Arial"/>
          <w:i/>
          <w:iCs/>
          <w:color w:val="000000" w:themeColor="text1"/>
          <w:sz w:val="22"/>
          <w:szCs w:val="22"/>
        </w:rPr>
        <w:t xml:space="preserve"> </w:t>
      </w:r>
      <w:r w:rsidR="003B1599" w:rsidRPr="004C643E">
        <w:rPr>
          <w:rFonts w:ascii="Arial" w:hAnsi="Arial" w:cs="Arial"/>
          <w:color w:val="000000" w:themeColor="text1"/>
          <w:sz w:val="22"/>
          <w:szCs w:val="22"/>
        </w:rPr>
        <w:t xml:space="preserve">by </w:t>
      </w:r>
      <w:r w:rsidR="00142255" w:rsidRPr="004C643E">
        <w:rPr>
          <w:rFonts w:ascii="Arial" w:hAnsi="Arial" w:cs="Arial"/>
          <w:color w:val="000000" w:themeColor="text1"/>
          <w:sz w:val="22"/>
          <w:szCs w:val="22"/>
        </w:rPr>
        <w:t>Philip J Vonada</w:t>
      </w:r>
    </w:p>
    <w:p w14:paraId="1EFE91A9" w14:textId="3496E6A7" w:rsidR="003B1599" w:rsidRPr="004C643E" w:rsidRDefault="00000000" w:rsidP="001B4446">
      <w:pPr>
        <w:shd w:val="clear" w:color="auto" w:fill="FFFFFF"/>
        <w:ind w:right="-58"/>
        <w:rPr>
          <w:rFonts w:ascii="Arial" w:hAnsi="Arial" w:cs="Arial"/>
          <w:color w:val="000000" w:themeColor="text1"/>
          <w:sz w:val="22"/>
          <w:szCs w:val="22"/>
        </w:rPr>
      </w:pPr>
      <w:hyperlink w:anchor="_Register_for_the" w:history="1">
        <w:r w:rsidR="003B1599" w:rsidRPr="004C643E">
          <w:rPr>
            <w:rStyle w:val="Hyperlink"/>
            <w:rFonts w:ascii="Arial" w:hAnsi="Arial" w:cs="Arial"/>
            <w:i/>
            <w:iCs/>
            <w:sz w:val="22"/>
            <w:szCs w:val="22"/>
          </w:rPr>
          <w:t>Register for 156</w:t>
        </w:r>
        <w:r w:rsidR="003B1599" w:rsidRPr="004C643E">
          <w:rPr>
            <w:rStyle w:val="Hyperlink"/>
            <w:rFonts w:ascii="Arial" w:hAnsi="Arial" w:cs="Arial"/>
            <w:i/>
            <w:iCs/>
            <w:sz w:val="22"/>
            <w:szCs w:val="22"/>
            <w:vertAlign w:val="superscript"/>
          </w:rPr>
          <w:t>th</w:t>
        </w:r>
        <w:r w:rsidR="003B1599" w:rsidRPr="004C643E">
          <w:rPr>
            <w:rStyle w:val="Hyperlink"/>
            <w:rFonts w:ascii="Arial" w:hAnsi="Arial" w:cs="Arial"/>
            <w:i/>
            <w:iCs/>
            <w:sz w:val="22"/>
            <w:szCs w:val="22"/>
          </w:rPr>
          <w:t xml:space="preserve"> Annual Convention</w:t>
        </w:r>
      </w:hyperlink>
      <w:r w:rsidR="001B4446" w:rsidRPr="004C643E">
        <w:rPr>
          <w:rFonts w:ascii="Arial" w:hAnsi="Arial" w:cs="Arial"/>
          <w:color w:val="000000" w:themeColor="text1"/>
          <w:sz w:val="22"/>
          <w:szCs w:val="22"/>
        </w:rPr>
        <w:t xml:space="preserve"> by Samantha Wilkins</w:t>
      </w:r>
    </w:p>
    <w:p w14:paraId="70C651F9" w14:textId="3E5DB033" w:rsidR="003B1599" w:rsidRPr="004C643E" w:rsidRDefault="00000000" w:rsidP="001B4446">
      <w:pPr>
        <w:shd w:val="clear" w:color="auto" w:fill="FFFFFF"/>
        <w:ind w:right="-58"/>
        <w:rPr>
          <w:rFonts w:ascii="Arial" w:hAnsi="Arial" w:cs="Arial"/>
          <w:i/>
          <w:iCs/>
          <w:color w:val="000000" w:themeColor="text1"/>
          <w:sz w:val="22"/>
          <w:szCs w:val="22"/>
        </w:rPr>
      </w:pPr>
      <w:hyperlink w:anchor="_Vermont_State_Grange" w:history="1">
        <w:r w:rsidR="003B1599" w:rsidRPr="004C643E">
          <w:rPr>
            <w:rStyle w:val="Hyperlink"/>
            <w:rFonts w:ascii="Arial" w:hAnsi="Arial" w:cs="Arial"/>
            <w:i/>
            <w:iCs/>
            <w:sz w:val="22"/>
            <w:szCs w:val="22"/>
          </w:rPr>
          <w:t>Vermont State Grange kicks off 150</w:t>
        </w:r>
        <w:r w:rsidR="003B1599" w:rsidRPr="004C643E">
          <w:rPr>
            <w:rStyle w:val="Hyperlink"/>
            <w:rFonts w:ascii="Arial" w:hAnsi="Arial" w:cs="Arial"/>
            <w:i/>
            <w:iCs/>
            <w:sz w:val="22"/>
            <w:szCs w:val="22"/>
            <w:vertAlign w:val="superscript"/>
          </w:rPr>
          <w:t>th</w:t>
        </w:r>
        <w:r w:rsidR="003B1599" w:rsidRPr="004C643E">
          <w:rPr>
            <w:rStyle w:val="Hyperlink"/>
            <w:rFonts w:ascii="Arial" w:hAnsi="Arial" w:cs="Arial"/>
            <w:i/>
            <w:iCs/>
            <w:sz w:val="22"/>
            <w:szCs w:val="22"/>
          </w:rPr>
          <w:t xml:space="preserve"> anniversary</w:t>
        </w:r>
      </w:hyperlink>
    </w:p>
    <w:p w14:paraId="61B3B3D1" w14:textId="08488C48" w:rsidR="003B1599" w:rsidRPr="004C643E" w:rsidRDefault="00000000" w:rsidP="001B4446">
      <w:pPr>
        <w:shd w:val="clear" w:color="auto" w:fill="FFFFFF"/>
        <w:ind w:right="-58"/>
        <w:rPr>
          <w:rFonts w:ascii="Arial" w:hAnsi="Arial" w:cs="Arial"/>
          <w:i/>
          <w:iCs/>
          <w:color w:val="000000" w:themeColor="text1"/>
          <w:sz w:val="22"/>
          <w:szCs w:val="22"/>
        </w:rPr>
      </w:pPr>
      <w:hyperlink w:anchor="_The_Grange_Foundation" w:history="1">
        <w:r w:rsidR="003B1599" w:rsidRPr="004C643E">
          <w:rPr>
            <w:rStyle w:val="Hyperlink"/>
            <w:rFonts w:ascii="Arial" w:hAnsi="Arial" w:cs="Arial"/>
            <w:i/>
            <w:iCs/>
            <w:sz w:val="22"/>
            <w:szCs w:val="22"/>
          </w:rPr>
          <w:t>The Grange Foundation Virtual Telethon seeks sponsors (and talent)</w:t>
        </w:r>
      </w:hyperlink>
    </w:p>
    <w:p w14:paraId="3B1B206E" w14:textId="4D2FD700" w:rsidR="003B1599" w:rsidRPr="004C643E" w:rsidRDefault="00000000" w:rsidP="001B4446">
      <w:pPr>
        <w:shd w:val="clear" w:color="auto" w:fill="FFFFFF"/>
        <w:ind w:right="-58"/>
        <w:rPr>
          <w:rStyle w:val="Hyperlink"/>
          <w:rFonts w:ascii="Arial" w:hAnsi="Arial" w:cs="Arial"/>
          <w:i/>
          <w:iCs/>
          <w:sz w:val="22"/>
          <w:szCs w:val="22"/>
        </w:rPr>
      </w:pPr>
      <w:hyperlink w:anchor="_Communication_Fellows_Applications" w:history="1">
        <w:r w:rsidR="003B1599" w:rsidRPr="004C643E">
          <w:rPr>
            <w:rStyle w:val="Hyperlink"/>
            <w:rFonts w:ascii="Arial" w:hAnsi="Arial" w:cs="Arial"/>
            <w:i/>
            <w:iCs/>
            <w:sz w:val="22"/>
            <w:szCs w:val="22"/>
          </w:rPr>
          <w:t xml:space="preserve">Communication Fellows Applications due </w:t>
        </w:r>
        <w:r w:rsidR="00F57F42" w:rsidRPr="004C643E">
          <w:rPr>
            <w:rStyle w:val="Hyperlink"/>
            <w:rFonts w:ascii="Arial" w:hAnsi="Arial" w:cs="Arial"/>
            <w:i/>
            <w:iCs/>
            <w:sz w:val="22"/>
            <w:szCs w:val="22"/>
          </w:rPr>
          <w:t>soon</w:t>
        </w:r>
      </w:hyperlink>
    </w:p>
    <w:p w14:paraId="4E6F9E3F" w14:textId="3C9D1A84" w:rsidR="004C643E" w:rsidRPr="004C643E" w:rsidRDefault="00000000" w:rsidP="001B4446">
      <w:pPr>
        <w:shd w:val="clear" w:color="auto" w:fill="FFFFFF"/>
        <w:ind w:right="-58"/>
        <w:rPr>
          <w:rFonts w:ascii="Arial" w:hAnsi="Arial" w:cs="Arial"/>
          <w:i/>
          <w:iCs/>
          <w:color w:val="0000FF"/>
          <w:sz w:val="22"/>
          <w:szCs w:val="22"/>
          <w:u w:val="single"/>
        </w:rPr>
      </w:pPr>
      <w:hyperlink w:anchor="_Barkhamsted_veterans,_Grange" w:history="1">
        <w:proofErr w:type="spellStart"/>
        <w:r w:rsidR="00F57F42" w:rsidRPr="004C643E">
          <w:rPr>
            <w:rStyle w:val="Hyperlink"/>
            <w:rFonts w:ascii="Arial" w:hAnsi="Arial" w:cs="Arial"/>
            <w:i/>
            <w:iCs/>
            <w:sz w:val="22"/>
            <w:szCs w:val="22"/>
          </w:rPr>
          <w:t>Barkhamsted</w:t>
        </w:r>
        <w:proofErr w:type="spellEnd"/>
        <w:r w:rsidR="00F57F42" w:rsidRPr="004C643E">
          <w:rPr>
            <w:rStyle w:val="Hyperlink"/>
            <w:rFonts w:ascii="Arial" w:hAnsi="Arial" w:cs="Arial"/>
            <w:i/>
            <w:iCs/>
            <w:sz w:val="22"/>
            <w:szCs w:val="22"/>
          </w:rPr>
          <w:t xml:space="preserve"> veterans, Grange </w:t>
        </w:r>
        <w:proofErr w:type="gramStart"/>
        <w:r w:rsidR="00F57F42" w:rsidRPr="004C643E">
          <w:rPr>
            <w:rStyle w:val="Hyperlink"/>
            <w:rFonts w:ascii="Arial" w:hAnsi="Arial" w:cs="Arial"/>
            <w:i/>
            <w:iCs/>
            <w:sz w:val="22"/>
            <w:szCs w:val="22"/>
          </w:rPr>
          <w:t>hold</w:t>
        </w:r>
        <w:proofErr w:type="gramEnd"/>
        <w:r w:rsidR="00F57F42" w:rsidRPr="004C643E">
          <w:rPr>
            <w:rStyle w:val="Hyperlink"/>
            <w:rFonts w:ascii="Arial" w:hAnsi="Arial" w:cs="Arial"/>
            <w:i/>
            <w:iCs/>
            <w:sz w:val="22"/>
            <w:szCs w:val="22"/>
          </w:rPr>
          <w:t xml:space="preserve"> flag retirement ceremony</w:t>
        </w:r>
      </w:hyperlink>
    </w:p>
    <w:p w14:paraId="471568D1" w14:textId="6BE3FB4D" w:rsidR="004C643E" w:rsidRPr="004C643E" w:rsidRDefault="004C643E" w:rsidP="001B4446">
      <w:pPr>
        <w:rPr>
          <w:rFonts w:ascii="Arial" w:hAnsi="Arial" w:cs="Arial"/>
          <w:i/>
          <w:iCs/>
          <w:sz w:val="22"/>
          <w:szCs w:val="22"/>
        </w:rPr>
      </w:pPr>
      <w:hyperlink w:anchor="_Bipartisan_and_Bicameral" w:history="1">
        <w:r w:rsidRPr="004C643E">
          <w:rPr>
            <w:rStyle w:val="Hyperlink"/>
            <w:rFonts w:ascii="Arial" w:hAnsi="Arial" w:cs="Arial"/>
            <w:i/>
            <w:iCs/>
            <w:sz w:val="22"/>
            <w:szCs w:val="22"/>
          </w:rPr>
          <w:t>Bipartisan and Bicameral agreement to extend school and summer meals for kids</w:t>
        </w:r>
      </w:hyperlink>
    </w:p>
    <w:p w14:paraId="585D6397" w14:textId="66133254" w:rsidR="001B4446" w:rsidRPr="00B75F05" w:rsidRDefault="00B75F05" w:rsidP="001B4446">
      <w:pPr>
        <w:rPr>
          <w:rFonts w:ascii="Arial" w:hAnsi="Arial" w:cs="Arial"/>
          <w:i/>
          <w:iCs/>
          <w:color w:val="000000"/>
          <w:sz w:val="22"/>
          <w:szCs w:val="22"/>
          <w:bdr w:val="none" w:sz="0" w:space="0" w:color="auto" w:frame="1"/>
        </w:rPr>
      </w:pPr>
      <w:r>
        <w:rPr>
          <w:rFonts w:ascii="Arial" w:hAnsi="Arial" w:cs="Arial"/>
          <w:i/>
          <w:iCs/>
          <w:sz w:val="22"/>
          <w:szCs w:val="22"/>
          <w:bdr w:val="none" w:sz="0" w:space="0" w:color="auto" w:frame="1"/>
        </w:rPr>
        <w:fldChar w:fldCharType="begin"/>
      </w:r>
      <w:r>
        <w:rPr>
          <w:rFonts w:ascii="Arial" w:hAnsi="Arial" w:cs="Arial"/>
          <w:i/>
          <w:iCs/>
          <w:sz w:val="22"/>
          <w:szCs w:val="22"/>
          <w:bdr w:val="none" w:sz="0" w:space="0" w:color="auto" w:frame="1"/>
        </w:rPr>
        <w:instrText xml:space="preserve"> HYPERLINK  \l "SupplyStore" </w:instrText>
      </w:r>
      <w:r>
        <w:rPr>
          <w:rFonts w:ascii="Arial" w:hAnsi="Arial" w:cs="Arial"/>
          <w:i/>
          <w:iCs/>
          <w:sz w:val="22"/>
          <w:szCs w:val="22"/>
          <w:bdr w:val="none" w:sz="0" w:space="0" w:color="auto" w:frame="1"/>
        </w:rPr>
      </w:r>
      <w:r>
        <w:rPr>
          <w:rFonts w:ascii="Arial" w:hAnsi="Arial" w:cs="Arial"/>
          <w:i/>
          <w:iCs/>
          <w:sz w:val="22"/>
          <w:szCs w:val="22"/>
          <w:bdr w:val="none" w:sz="0" w:space="0" w:color="auto" w:frame="1"/>
        </w:rPr>
        <w:fldChar w:fldCharType="separate"/>
      </w:r>
      <w:r w:rsidR="001B4446" w:rsidRPr="00B75F05">
        <w:rPr>
          <w:rStyle w:val="Hyperlink"/>
          <w:rFonts w:ascii="Arial" w:hAnsi="Arial" w:cs="Arial"/>
          <w:i/>
          <w:iCs/>
          <w:sz w:val="22"/>
          <w:szCs w:val="22"/>
          <w:bdr w:val="none" w:sz="0" w:space="0" w:color="auto" w:frame="1"/>
        </w:rPr>
        <w:t xml:space="preserve">Grange Supply Store: </w:t>
      </w:r>
      <w:r w:rsidRPr="00B75F05">
        <w:rPr>
          <w:rStyle w:val="Hyperlink"/>
          <w:rFonts w:ascii="Arial" w:hAnsi="Arial" w:cs="Arial"/>
          <w:i/>
          <w:iCs/>
          <w:sz w:val="22"/>
          <w:szCs w:val="22"/>
          <w:bdr w:val="none" w:sz="0" w:space="0" w:color="auto" w:frame="1"/>
        </w:rPr>
        <w:t>Grange Promotion Kit</w:t>
      </w:r>
      <w:r>
        <w:rPr>
          <w:rFonts w:ascii="Arial" w:hAnsi="Arial" w:cs="Arial"/>
          <w:i/>
          <w:iCs/>
          <w:sz w:val="22"/>
          <w:szCs w:val="22"/>
          <w:bdr w:val="none" w:sz="0" w:space="0" w:color="auto" w:frame="1"/>
        </w:rPr>
        <w:fldChar w:fldCharType="end"/>
      </w:r>
    </w:p>
    <w:p w14:paraId="63DF0CAB" w14:textId="65EBAAC7" w:rsidR="003B1599" w:rsidRPr="004C643E" w:rsidRDefault="00000000" w:rsidP="001B4446">
      <w:pPr>
        <w:rPr>
          <w:rFonts w:ascii="Arial" w:hAnsi="Arial" w:cs="Arial"/>
          <w:i/>
          <w:iCs/>
          <w:sz w:val="22"/>
          <w:szCs w:val="22"/>
        </w:rPr>
      </w:pPr>
      <w:r w:rsidRPr="004C643E">
        <w:rPr>
          <w:sz w:val="22"/>
          <w:szCs w:val="22"/>
        </w:rPr>
        <w:fldChar w:fldCharType="begin"/>
      </w:r>
      <w:r w:rsidRPr="004C643E">
        <w:rPr>
          <w:sz w:val="22"/>
          <w:szCs w:val="22"/>
        </w:rPr>
        <w:instrText>HYPERLINK \l "_Grange_Member_Benefit"</w:instrText>
      </w:r>
      <w:r w:rsidRPr="004C643E">
        <w:rPr>
          <w:sz w:val="22"/>
          <w:szCs w:val="22"/>
        </w:rPr>
      </w:r>
      <w:r w:rsidRPr="004C643E">
        <w:rPr>
          <w:sz w:val="22"/>
          <w:szCs w:val="22"/>
        </w:rPr>
        <w:fldChar w:fldCharType="separate"/>
      </w:r>
      <w:r w:rsidR="001B4446" w:rsidRPr="004C643E">
        <w:rPr>
          <w:rStyle w:val="Hyperlink"/>
          <w:rFonts w:ascii="Arial" w:hAnsi="Arial" w:cs="Arial"/>
          <w:i/>
          <w:iCs/>
          <w:sz w:val="22"/>
          <w:szCs w:val="22"/>
          <w:bdr w:val="none" w:sz="0" w:space="0" w:color="auto" w:frame="1"/>
        </w:rPr>
        <w:t>Grange Mem</w:t>
      </w:r>
      <w:r w:rsidR="001B4446" w:rsidRPr="004C643E">
        <w:rPr>
          <w:rStyle w:val="Hyperlink"/>
          <w:rFonts w:ascii="Arial" w:hAnsi="Arial" w:cs="Arial"/>
          <w:i/>
          <w:iCs/>
          <w:sz w:val="22"/>
          <w:szCs w:val="22"/>
          <w:bdr w:val="none" w:sz="0" w:space="0" w:color="auto" w:frame="1"/>
        </w:rPr>
        <w:t>b</w:t>
      </w:r>
      <w:r w:rsidR="001B4446" w:rsidRPr="004C643E">
        <w:rPr>
          <w:rStyle w:val="Hyperlink"/>
          <w:rFonts w:ascii="Arial" w:hAnsi="Arial" w:cs="Arial"/>
          <w:i/>
          <w:iCs/>
          <w:sz w:val="22"/>
          <w:szCs w:val="22"/>
          <w:bdr w:val="none" w:sz="0" w:space="0" w:color="auto" w:frame="1"/>
        </w:rPr>
        <w:t>er Benefit</w:t>
      </w:r>
      <w:r w:rsidR="00A329F4" w:rsidRPr="004C643E">
        <w:rPr>
          <w:rStyle w:val="Hyperlink"/>
          <w:rFonts w:ascii="Arial" w:hAnsi="Arial" w:cs="Arial"/>
          <w:i/>
          <w:iCs/>
          <w:sz w:val="22"/>
          <w:szCs w:val="22"/>
          <w:bdr w:val="none" w:sz="0" w:space="0" w:color="auto" w:frame="1"/>
        </w:rPr>
        <w:t xml:space="preserve"> </w:t>
      </w:r>
      <w:r w:rsidR="004C643E">
        <w:rPr>
          <w:rStyle w:val="Hyperlink"/>
          <w:rFonts w:ascii="Arial" w:hAnsi="Arial" w:cs="Arial"/>
          <w:i/>
          <w:iCs/>
          <w:sz w:val="22"/>
          <w:szCs w:val="22"/>
          <w:bdr w:val="none" w:sz="0" w:space="0" w:color="auto" w:frame="1"/>
        </w:rPr>
        <w:t>–</w:t>
      </w:r>
      <w:r w:rsidR="00A329F4" w:rsidRPr="004C643E">
        <w:rPr>
          <w:rStyle w:val="Hyperlink"/>
          <w:rFonts w:ascii="Arial" w:hAnsi="Arial" w:cs="Arial"/>
          <w:i/>
          <w:iCs/>
          <w:sz w:val="22"/>
          <w:szCs w:val="22"/>
          <w:bdr w:val="none" w:sz="0" w:space="0" w:color="auto" w:frame="1"/>
        </w:rPr>
        <w:t xml:space="preserve"> </w:t>
      </w:r>
      <w:r w:rsidR="004C643E">
        <w:rPr>
          <w:rStyle w:val="Hyperlink"/>
          <w:rFonts w:ascii="Arial" w:hAnsi="Arial" w:cs="Arial"/>
          <w:i/>
          <w:iCs/>
          <w:sz w:val="22"/>
          <w:szCs w:val="22"/>
          <w:bdr w:val="none" w:sz="0" w:space="0" w:color="auto" w:frame="1"/>
        </w:rPr>
        <w:t>Avis</w:t>
      </w:r>
      <w:r w:rsidRPr="004C643E">
        <w:rPr>
          <w:rStyle w:val="Hyperlink"/>
          <w:rFonts w:ascii="Arial" w:hAnsi="Arial" w:cs="Arial"/>
          <w:i/>
          <w:iCs/>
          <w:sz w:val="22"/>
          <w:szCs w:val="22"/>
          <w:bdr w:val="none" w:sz="0" w:space="0" w:color="auto" w:frame="1"/>
        </w:rPr>
        <w:fldChar w:fldCharType="end"/>
      </w:r>
      <w:r w:rsidR="00D87255">
        <w:rPr>
          <w:rStyle w:val="Hyperlink"/>
          <w:rFonts w:ascii="Arial" w:hAnsi="Arial" w:cs="Arial"/>
          <w:i/>
          <w:iCs/>
          <w:sz w:val="22"/>
          <w:szCs w:val="22"/>
          <w:bdr w:val="none" w:sz="0" w:space="0" w:color="auto" w:frame="1"/>
        </w:rPr>
        <w:t xml:space="preserve"> and Budget</w:t>
      </w:r>
    </w:p>
    <w:p w14:paraId="19DDB379" w14:textId="77777777" w:rsidR="00D87255" w:rsidRDefault="00D87255" w:rsidP="001B4446">
      <w:pPr>
        <w:pStyle w:val="Heading1"/>
        <w:spacing w:before="0"/>
        <w:rPr>
          <w:rFonts w:eastAsia="Times New Roman"/>
          <w:b/>
          <w:bCs/>
          <w:sz w:val="28"/>
          <w:szCs w:val="28"/>
          <w:u w:val="single"/>
        </w:rPr>
        <w:sectPr w:rsidR="00D87255" w:rsidSect="00D87255">
          <w:type w:val="continuous"/>
          <w:pgSz w:w="12240" w:h="15840"/>
          <w:pgMar w:top="1008" w:right="1152" w:bottom="806" w:left="1152" w:header="720" w:footer="0" w:gutter="0"/>
          <w:cols w:num="2" w:space="720"/>
          <w:titlePg/>
          <w:docGrid w:linePitch="360"/>
        </w:sectPr>
      </w:pPr>
    </w:p>
    <w:p w14:paraId="001487EC" w14:textId="77777777" w:rsidR="001B4446" w:rsidRDefault="001B4446" w:rsidP="001B4446">
      <w:pPr>
        <w:pStyle w:val="Heading1"/>
        <w:spacing w:before="0"/>
        <w:rPr>
          <w:rFonts w:eastAsia="Times New Roman"/>
          <w:b/>
          <w:bCs/>
          <w:sz w:val="28"/>
          <w:szCs w:val="28"/>
          <w:u w:val="single"/>
        </w:rPr>
      </w:pPr>
    </w:p>
    <w:p w14:paraId="3B9D67E3" w14:textId="1FE065CC" w:rsidR="001B4446" w:rsidRPr="001B4446" w:rsidRDefault="001F5C31" w:rsidP="001B4446">
      <w:pPr>
        <w:pStyle w:val="Heading1"/>
        <w:spacing w:before="0"/>
        <w:rPr>
          <w:rFonts w:eastAsia="Times New Roman"/>
          <w:b/>
          <w:bCs/>
          <w:sz w:val="28"/>
          <w:szCs w:val="28"/>
          <w:u w:val="single"/>
        </w:rPr>
      </w:pPr>
      <w:bookmarkStart w:id="0" w:name="_Be_sure_to"/>
      <w:bookmarkStart w:id="1" w:name="_Inject_your_meetings"/>
      <w:bookmarkEnd w:id="0"/>
      <w:bookmarkEnd w:id="1"/>
      <w:r>
        <w:rPr>
          <w:rFonts w:eastAsia="Times New Roman"/>
          <w:b/>
          <w:bCs/>
          <w:sz w:val="28"/>
          <w:szCs w:val="28"/>
          <w:u w:val="single"/>
        </w:rPr>
        <w:t>Inject your meetings with meaning for maximum results</w:t>
      </w:r>
    </w:p>
    <w:p w14:paraId="2D50F815" w14:textId="466569EC" w:rsidR="00DB51CE" w:rsidRPr="001B4446" w:rsidRDefault="0013455C" w:rsidP="001B4446">
      <w:pPr>
        <w:rPr>
          <w:rFonts w:ascii="Arial" w:hAnsi="Arial" w:cs="Arial"/>
        </w:rPr>
      </w:pPr>
      <w:r w:rsidRPr="001B4446">
        <w:rPr>
          <w:rFonts w:ascii="Arial" w:hAnsi="Arial" w:cs="Arial"/>
          <w:i/>
          <w:iCs/>
        </w:rPr>
        <w:t xml:space="preserve">By </w:t>
      </w:r>
      <w:hyperlink r:id="rId10" w:history="1">
        <w:r w:rsidRPr="001B4446">
          <w:rPr>
            <w:rStyle w:val="Hyperlink"/>
            <w:rFonts w:ascii="Arial" w:hAnsi="Arial" w:cs="Arial"/>
            <w:i/>
            <w:iCs/>
            <w:color w:val="000000" w:themeColor="text1"/>
          </w:rPr>
          <w:t>Betsy Huber</w:t>
        </w:r>
      </w:hyperlink>
      <w:r w:rsidRPr="001B4446">
        <w:rPr>
          <w:rFonts w:ascii="Arial" w:hAnsi="Arial" w:cs="Arial"/>
          <w:i/>
          <w:iCs/>
        </w:rPr>
        <w:t>, National Grange President</w:t>
      </w:r>
    </w:p>
    <w:p w14:paraId="14FEBB72" w14:textId="53BC5822" w:rsidR="00F303B0" w:rsidRDefault="00F303B0" w:rsidP="001B4446">
      <w:pPr>
        <w:ind w:firstLine="720"/>
        <w:rPr>
          <w:rFonts w:ascii="Arial" w:hAnsi="Arial" w:cs="Arial"/>
          <w:sz w:val="23"/>
          <w:szCs w:val="23"/>
        </w:rPr>
      </w:pPr>
    </w:p>
    <w:p w14:paraId="412F3ED9" w14:textId="762A0C54" w:rsidR="001F5C31" w:rsidRPr="001F5C31" w:rsidRDefault="001F5C31" w:rsidP="001F5C31">
      <w:pPr>
        <w:ind w:firstLine="720"/>
        <w:rPr>
          <w:rFonts w:ascii="Arial" w:hAnsi="Arial" w:cs="Arial"/>
          <w:sz w:val="23"/>
          <w:szCs w:val="23"/>
        </w:rPr>
      </w:pPr>
      <w:r w:rsidRPr="001F5C31">
        <w:rPr>
          <w:rFonts w:ascii="Arial" w:hAnsi="Arial" w:cs="Arial"/>
          <w:sz w:val="23"/>
          <w:szCs w:val="23"/>
        </w:rPr>
        <w:t>What a great week I’ve spent in Talent, Oregon at the Oregon State Grange Session! It seems like a long time since I’ve attended a session—it has been almost seven months since our National session in November and eight months since my own State Session. It was wonderful to be among friendly brother and sister Grangers who gather joyfully to do the business of the Grange.</w:t>
      </w:r>
    </w:p>
    <w:p w14:paraId="4C8AD922" w14:textId="5BE79B2B" w:rsidR="001F5C31" w:rsidRPr="001F5C31" w:rsidRDefault="001F5C31" w:rsidP="001F5C31">
      <w:pPr>
        <w:ind w:firstLine="720"/>
        <w:rPr>
          <w:rFonts w:ascii="Arial" w:hAnsi="Arial" w:cs="Arial"/>
          <w:sz w:val="23"/>
          <w:szCs w:val="23"/>
        </w:rPr>
      </w:pPr>
      <w:r w:rsidRPr="001F5C31">
        <w:rPr>
          <w:rFonts w:ascii="Arial" w:hAnsi="Arial" w:cs="Arial"/>
          <w:sz w:val="23"/>
          <w:szCs w:val="23"/>
        </w:rPr>
        <w:t>I’m always impressed by the excellent ritual work done by Oregon and the efforts they make to ensure that the Degrees are decorated beautifully, the parts spoken with feeling and meaning, and the officers are looking their best in suits and gowns. New members can’t help but be impressed.</w:t>
      </w:r>
    </w:p>
    <w:p w14:paraId="05B8C014" w14:textId="2CED7B75" w:rsidR="001F5C31" w:rsidRPr="001F5C31" w:rsidRDefault="001F5C31" w:rsidP="001F5C31">
      <w:pPr>
        <w:ind w:firstLine="720"/>
        <w:rPr>
          <w:rFonts w:ascii="Arial" w:hAnsi="Arial" w:cs="Arial"/>
          <w:sz w:val="23"/>
          <w:szCs w:val="23"/>
        </w:rPr>
      </w:pPr>
      <w:r w:rsidRPr="001F5C31">
        <w:rPr>
          <w:rFonts w:ascii="Arial" w:hAnsi="Arial" w:cs="Arial"/>
          <w:sz w:val="23"/>
          <w:szCs w:val="23"/>
        </w:rPr>
        <w:t xml:space="preserve">I’ve spoken before about my growing up years, when my father and grandfather dressed in suits and ties for our twice-a-month Grange </w:t>
      </w:r>
      <w:proofErr w:type="gramStart"/>
      <w:r w:rsidRPr="001F5C31">
        <w:rPr>
          <w:rFonts w:ascii="Arial" w:hAnsi="Arial" w:cs="Arial"/>
          <w:sz w:val="23"/>
          <w:szCs w:val="23"/>
        </w:rPr>
        <w:t>meetings</w:t>
      </w:r>
      <w:proofErr w:type="gramEnd"/>
      <w:r w:rsidRPr="001F5C31">
        <w:rPr>
          <w:rFonts w:ascii="Arial" w:hAnsi="Arial" w:cs="Arial"/>
          <w:sz w:val="23"/>
          <w:szCs w:val="23"/>
        </w:rPr>
        <w:t xml:space="preserve"> and we all attended as a family for this special time with friends and relatives. I know times have changed and people don’t even dress up for church anymore, let alone work or social events. I think we’ve lost a lot by being so casual, like Grange doesn’t mean that much to us anymore. </w:t>
      </w:r>
    </w:p>
    <w:p w14:paraId="39C3044F" w14:textId="429D53A9" w:rsidR="00013B40" w:rsidRDefault="001F5C31" w:rsidP="001F5C31">
      <w:pPr>
        <w:ind w:firstLine="720"/>
        <w:rPr>
          <w:rFonts w:ascii="Arial" w:hAnsi="Arial" w:cs="Arial"/>
          <w:sz w:val="23"/>
          <w:szCs w:val="23"/>
        </w:rPr>
      </w:pPr>
      <w:r w:rsidRPr="001F5C31">
        <w:rPr>
          <w:rFonts w:ascii="Arial" w:hAnsi="Arial" w:cs="Arial"/>
          <w:sz w:val="23"/>
          <w:szCs w:val="23"/>
        </w:rPr>
        <w:t xml:space="preserve">I encourage you to try something at your next meeting. Have a special “dress up” meeting, set up the hall in proper form and </w:t>
      </w:r>
      <w:r>
        <w:rPr>
          <w:rFonts w:ascii="Arial" w:hAnsi="Arial" w:cs="Arial"/>
          <w:sz w:val="23"/>
          <w:szCs w:val="23"/>
        </w:rPr>
        <w:t>perform</w:t>
      </w:r>
      <w:r w:rsidRPr="001F5C31">
        <w:rPr>
          <w:rFonts w:ascii="Arial" w:hAnsi="Arial" w:cs="Arial"/>
          <w:sz w:val="23"/>
          <w:szCs w:val="23"/>
        </w:rPr>
        <w:t xml:space="preserve"> the Opening and Closing ceremonies as in the Manual. Speak the parts with meaning and think about what you’re saying—maybe even discuss what the words mean to you during the program. This is a good exercise not only for newer members but to remind long-time members of the proper form and why they love the Grange procedures. If we expect others to respect us and our Grange we must show our pride in ourselves by doing our work well.</w:t>
      </w:r>
    </w:p>
    <w:p w14:paraId="4D649882" w14:textId="72718D46" w:rsidR="001F5C31" w:rsidRPr="004C643E" w:rsidRDefault="004C643E" w:rsidP="004C643E">
      <w:pPr>
        <w:pStyle w:val="Heading1"/>
        <w:rPr>
          <w:b/>
          <w:bCs/>
          <w:sz w:val="28"/>
          <w:szCs w:val="28"/>
          <w:u w:val="single"/>
        </w:rPr>
      </w:pPr>
      <w:bookmarkStart w:id="2" w:name="_Use_the_Heirloom"/>
      <w:bookmarkEnd w:id="2"/>
      <w:r w:rsidRPr="004C643E">
        <w:rPr>
          <w:b/>
          <w:bCs/>
          <w:sz w:val="28"/>
          <w:szCs w:val="28"/>
          <w:u w:val="single"/>
        </w:rPr>
        <w:t>Use</w:t>
      </w:r>
      <w:r w:rsidR="001F5C31" w:rsidRPr="004C643E">
        <w:rPr>
          <w:b/>
          <w:bCs/>
          <w:sz w:val="28"/>
          <w:szCs w:val="28"/>
          <w:u w:val="single"/>
        </w:rPr>
        <w:t xml:space="preserve"> the Heirloom Program</w:t>
      </w:r>
      <w:r w:rsidRPr="004C643E">
        <w:rPr>
          <w:b/>
          <w:bCs/>
          <w:sz w:val="28"/>
          <w:szCs w:val="28"/>
          <w:u w:val="single"/>
        </w:rPr>
        <w:t xml:space="preserve"> in your meetings</w:t>
      </w:r>
    </w:p>
    <w:p w14:paraId="3D776429" w14:textId="2B19A946" w:rsidR="001F5C31" w:rsidRDefault="001F5C31" w:rsidP="001F5C31">
      <w:pPr>
        <w:rPr>
          <w:rFonts w:ascii="Arial" w:hAnsi="Arial" w:cs="Arial"/>
          <w:sz w:val="23"/>
          <w:szCs w:val="23"/>
        </w:rPr>
      </w:pPr>
    </w:p>
    <w:p w14:paraId="4407827B" w14:textId="3810E17F" w:rsidR="001F5C31" w:rsidRDefault="004C643E" w:rsidP="001F5C31">
      <w:pPr>
        <w:rPr>
          <w:rFonts w:ascii="Arial" w:hAnsi="Arial" w:cs="Arial"/>
          <w:sz w:val="23"/>
          <w:szCs w:val="23"/>
        </w:rPr>
      </w:pPr>
      <w:r w:rsidRPr="001F5C31">
        <w:rPr>
          <w:rFonts w:ascii="Arial" w:hAnsi="Arial" w:cs="Arial"/>
          <w:noProof/>
          <w:sz w:val="28"/>
          <w:szCs w:val="28"/>
        </w:rPr>
        <w:drawing>
          <wp:anchor distT="0" distB="0" distL="114300" distR="114300" simplePos="0" relativeHeight="251721728" behindDoc="0" locked="0" layoutInCell="1" allowOverlap="1" wp14:anchorId="4ED20619" wp14:editId="405A27BA">
            <wp:simplePos x="0" y="0"/>
            <wp:positionH relativeFrom="column">
              <wp:posOffset>4820158</wp:posOffset>
            </wp:positionH>
            <wp:positionV relativeFrom="paragraph">
              <wp:posOffset>-481838</wp:posOffset>
            </wp:positionV>
            <wp:extent cx="1585678" cy="1554480"/>
            <wp:effectExtent l="0" t="0" r="1905"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1" cstate="print">
                      <a:extLst>
                        <a:ext uri="{28A0092B-C50C-407E-A947-70E740481C1C}">
                          <a14:useLocalDpi xmlns:a14="http://schemas.microsoft.com/office/drawing/2010/main" val="0"/>
                        </a:ext>
                      </a:extLst>
                    </a:blip>
                    <a:srcRect l="17655" r="17736"/>
                    <a:stretch/>
                  </pic:blipFill>
                  <pic:spPr bwMode="auto">
                    <a:xfrm>
                      <a:off x="0" y="0"/>
                      <a:ext cx="1585678" cy="15544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F5C31">
        <w:rPr>
          <w:rFonts w:ascii="Arial" w:hAnsi="Arial" w:cs="Arial"/>
          <w:sz w:val="23"/>
          <w:szCs w:val="23"/>
        </w:rPr>
        <w:t>These little “nuggets” of Grange history and ritual are perfect, digestible lessons for use in your Grange meetings. Use them to discuss issues of the day</w:t>
      </w:r>
      <w:r>
        <w:rPr>
          <w:rFonts w:ascii="Arial" w:hAnsi="Arial" w:cs="Arial"/>
          <w:sz w:val="23"/>
          <w:szCs w:val="23"/>
        </w:rPr>
        <w:t xml:space="preserve"> </w:t>
      </w:r>
      <w:r w:rsidR="001F5C31">
        <w:rPr>
          <w:rFonts w:ascii="Arial" w:hAnsi="Arial" w:cs="Arial"/>
          <w:sz w:val="23"/>
          <w:szCs w:val="23"/>
        </w:rPr>
        <w:t>and learn about and reflect on the Grange in new, meaningful ways.</w:t>
      </w:r>
    </w:p>
    <w:p w14:paraId="7135F8D6" w14:textId="77777777" w:rsidR="004C643E" w:rsidRDefault="004C643E" w:rsidP="001F5C31">
      <w:pPr>
        <w:rPr>
          <w:rFonts w:ascii="Arial" w:hAnsi="Arial" w:cs="Arial"/>
          <w:sz w:val="23"/>
          <w:szCs w:val="23"/>
        </w:rPr>
      </w:pPr>
    </w:p>
    <w:p w14:paraId="24082EA3" w14:textId="3F534F4C" w:rsidR="001F5C31" w:rsidRPr="001F5C31" w:rsidRDefault="004C643E" w:rsidP="001F5C31">
      <w:pPr>
        <w:rPr>
          <w:rFonts w:ascii="Arial" w:hAnsi="Arial" w:cs="Arial"/>
          <w:b/>
          <w:bCs/>
          <w:sz w:val="23"/>
          <w:szCs w:val="23"/>
        </w:rPr>
      </w:pPr>
      <w:hyperlink r:id="rId12" w:history="1">
        <w:r>
          <w:rPr>
            <w:rStyle w:val="Hyperlink"/>
            <w:rFonts w:ascii="Arial" w:hAnsi="Arial" w:cs="Arial"/>
            <w:b/>
            <w:bCs/>
            <w:sz w:val="23"/>
            <w:szCs w:val="23"/>
          </w:rPr>
          <w:t>Access</w:t>
        </w:r>
        <w:r w:rsidR="001F5C31" w:rsidRPr="004C643E">
          <w:rPr>
            <w:rStyle w:val="Hyperlink"/>
            <w:rFonts w:ascii="Arial" w:hAnsi="Arial" w:cs="Arial"/>
            <w:b/>
            <w:bCs/>
            <w:sz w:val="23"/>
            <w:szCs w:val="23"/>
          </w:rPr>
          <w:t xml:space="preserve"> the Heirloom Program materials here.</w:t>
        </w:r>
      </w:hyperlink>
    </w:p>
    <w:p w14:paraId="7B7F2206" w14:textId="16B50730" w:rsidR="001B4446" w:rsidRPr="004C643E" w:rsidRDefault="001F5C31" w:rsidP="004C643E">
      <w:pPr>
        <w:pStyle w:val="Heading1"/>
        <w:rPr>
          <w:rFonts w:eastAsia="Times New Roman"/>
          <w:b/>
          <w:bCs/>
          <w:sz w:val="28"/>
          <w:szCs w:val="28"/>
          <w:u w:val="single"/>
        </w:rPr>
      </w:pPr>
      <w:bookmarkStart w:id="3" w:name="_Youth_Officers_will"/>
      <w:bookmarkStart w:id="4" w:name="_How_are_you"/>
      <w:bookmarkEnd w:id="3"/>
      <w:bookmarkEnd w:id="4"/>
      <w:r w:rsidRPr="004C643E">
        <w:rPr>
          <w:rFonts w:eastAsia="Times New Roman"/>
          <w:b/>
          <w:bCs/>
          <w:sz w:val="28"/>
          <w:szCs w:val="28"/>
          <w:u w:val="single"/>
        </w:rPr>
        <w:br w:type="page"/>
      </w:r>
      <w:r w:rsidR="00387B24" w:rsidRPr="004C643E">
        <w:rPr>
          <w:rFonts w:eastAsia="Times New Roman"/>
          <w:b/>
          <w:bCs/>
          <w:sz w:val="28"/>
          <w:szCs w:val="28"/>
          <w:u w:val="single"/>
        </w:rPr>
        <w:lastRenderedPageBreak/>
        <w:t>How are you optimizing your social media?</w:t>
      </w:r>
    </w:p>
    <w:p w14:paraId="51D14C65" w14:textId="196526A0" w:rsidR="00FB2047" w:rsidRPr="001B4446" w:rsidRDefault="00387B24" w:rsidP="001B4446">
      <w:pPr>
        <w:rPr>
          <w:rFonts w:ascii="Arial" w:hAnsi="Arial" w:cs="Arial"/>
          <w:b/>
          <w:bCs/>
          <w:color w:val="000000" w:themeColor="text1"/>
          <w:sz w:val="28"/>
          <w:szCs w:val="28"/>
          <w:u w:val="single"/>
        </w:rPr>
      </w:pPr>
      <w:r>
        <w:rPr>
          <w:rFonts w:ascii="Arial" w:hAnsi="Arial" w:cs="Arial"/>
          <w:i/>
          <w:iCs/>
          <w:sz w:val="22"/>
          <w:szCs w:val="22"/>
        </w:rPr>
        <w:t xml:space="preserve">By </w:t>
      </w:r>
      <w:hyperlink r:id="rId13" w:history="1">
        <w:r w:rsidRPr="00387B24">
          <w:rPr>
            <w:rStyle w:val="Hyperlink"/>
            <w:rFonts w:ascii="Arial" w:hAnsi="Arial" w:cs="Arial"/>
            <w:i/>
            <w:iCs/>
            <w:sz w:val="22"/>
            <w:szCs w:val="22"/>
          </w:rPr>
          <w:t>Philip J Vonada</w:t>
        </w:r>
      </w:hyperlink>
      <w:r>
        <w:rPr>
          <w:rFonts w:ascii="Arial" w:hAnsi="Arial" w:cs="Arial"/>
          <w:i/>
          <w:iCs/>
          <w:sz w:val="22"/>
          <w:szCs w:val="22"/>
        </w:rPr>
        <w:t>, National Grange Communications Director</w:t>
      </w:r>
    </w:p>
    <w:p w14:paraId="137D35C9" w14:textId="27CE550A" w:rsidR="00FB2047" w:rsidRDefault="00FB2047" w:rsidP="001B4446">
      <w:pPr>
        <w:rPr>
          <w:rFonts w:ascii="Arial" w:hAnsi="Arial" w:cs="Arial"/>
          <w:i/>
          <w:iCs/>
          <w:sz w:val="22"/>
          <w:szCs w:val="22"/>
        </w:rPr>
      </w:pPr>
    </w:p>
    <w:p w14:paraId="0A70D235" w14:textId="31A12FE8" w:rsidR="0048503A" w:rsidRDefault="00142255" w:rsidP="00382594">
      <w:pPr>
        <w:ind w:firstLine="360"/>
        <w:rPr>
          <w:rFonts w:ascii="Arial" w:hAnsi="Arial" w:cs="Arial"/>
          <w:sz w:val="23"/>
          <w:szCs w:val="23"/>
        </w:rPr>
      </w:pPr>
      <w:r>
        <w:rPr>
          <w:rFonts w:ascii="Arial" w:hAnsi="Arial" w:cs="Arial"/>
          <w:noProof/>
          <w:sz w:val="23"/>
          <w:szCs w:val="23"/>
        </w:rPr>
        <w:drawing>
          <wp:anchor distT="0" distB="0" distL="114300" distR="114300" simplePos="0" relativeHeight="251715584" behindDoc="1" locked="0" layoutInCell="1" allowOverlap="1" wp14:anchorId="7BAAE533" wp14:editId="4EAEE595">
            <wp:simplePos x="0" y="0"/>
            <wp:positionH relativeFrom="column">
              <wp:posOffset>4839544</wp:posOffset>
            </wp:positionH>
            <wp:positionV relativeFrom="paragraph">
              <wp:posOffset>19934</wp:posOffset>
            </wp:positionV>
            <wp:extent cx="1737360" cy="1737360"/>
            <wp:effectExtent l="0" t="0" r="0" b="254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737360" cy="1737360"/>
                    </a:xfrm>
                    <a:prstGeom prst="rect">
                      <a:avLst/>
                    </a:prstGeom>
                  </pic:spPr>
                </pic:pic>
              </a:graphicData>
            </a:graphic>
            <wp14:sizeRelH relativeFrom="page">
              <wp14:pctWidth>0</wp14:pctWidth>
            </wp14:sizeRelH>
            <wp14:sizeRelV relativeFrom="page">
              <wp14:pctHeight>0</wp14:pctHeight>
            </wp14:sizeRelV>
          </wp:anchor>
        </w:drawing>
      </w:r>
      <w:r w:rsidR="00D527E3">
        <w:rPr>
          <w:rFonts w:ascii="Arial" w:hAnsi="Arial" w:cs="Arial"/>
          <w:sz w:val="23"/>
          <w:szCs w:val="23"/>
        </w:rPr>
        <w:t xml:space="preserve">A necessary </w:t>
      </w:r>
      <w:r w:rsidR="00382594">
        <w:rPr>
          <w:rFonts w:ascii="Arial" w:hAnsi="Arial" w:cs="Arial"/>
          <w:sz w:val="23"/>
          <w:szCs w:val="23"/>
        </w:rPr>
        <w:t>“</w:t>
      </w:r>
      <w:r w:rsidR="00D527E3">
        <w:rPr>
          <w:rFonts w:ascii="Arial" w:hAnsi="Arial" w:cs="Arial"/>
          <w:sz w:val="23"/>
          <w:szCs w:val="23"/>
        </w:rPr>
        <w:t>evil</w:t>
      </w:r>
      <w:r w:rsidR="00382594">
        <w:rPr>
          <w:rFonts w:ascii="Arial" w:hAnsi="Arial" w:cs="Arial"/>
          <w:sz w:val="23"/>
          <w:szCs w:val="23"/>
        </w:rPr>
        <w:t>”</w:t>
      </w:r>
      <w:r w:rsidR="00D527E3">
        <w:rPr>
          <w:rFonts w:ascii="Arial" w:hAnsi="Arial" w:cs="Arial"/>
          <w:sz w:val="23"/>
          <w:szCs w:val="23"/>
        </w:rPr>
        <w:t xml:space="preserve"> that we face in today’s </w:t>
      </w:r>
      <w:r w:rsidR="00382594">
        <w:rPr>
          <w:rFonts w:ascii="Arial" w:hAnsi="Arial" w:cs="Arial"/>
          <w:sz w:val="23"/>
          <w:szCs w:val="23"/>
        </w:rPr>
        <w:t>ever-connected</w:t>
      </w:r>
      <w:r w:rsidR="00D527E3">
        <w:rPr>
          <w:rFonts w:ascii="Arial" w:hAnsi="Arial" w:cs="Arial"/>
          <w:sz w:val="23"/>
          <w:szCs w:val="23"/>
        </w:rPr>
        <w:t xml:space="preserve"> society is the world of social media. From Facebook, Instagram, and Twitter to TikTok, YouTube, and Snapchat (among countless other apps that seemingly pop up every other week), the landscape of social media can be difficult to manage, but having a presence is important to both attracting and retaining members and participants in your Grange.</w:t>
      </w:r>
    </w:p>
    <w:p w14:paraId="3AF38D35" w14:textId="598BEADB" w:rsidR="00D527E3" w:rsidRDefault="00D527E3" w:rsidP="00382594">
      <w:pPr>
        <w:ind w:firstLine="360"/>
        <w:rPr>
          <w:rFonts w:ascii="Arial" w:hAnsi="Arial" w:cs="Arial"/>
          <w:sz w:val="23"/>
          <w:szCs w:val="23"/>
        </w:rPr>
      </w:pPr>
      <w:r>
        <w:rPr>
          <w:rFonts w:ascii="Arial" w:hAnsi="Arial" w:cs="Arial"/>
          <w:sz w:val="23"/>
          <w:szCs w:val="23"/>
        </w:rPr>
        <w:t xml:space="preserve">According to a 2021 survey from </w:t>
      </w:r>
      <w:hyperlink r:id="rId15" w:history="1">
        <w:r w:rsidRPr="00D527E3">
          <w:rPr>
            <w:rStyle w:val="Hyperlink"/>
            <w:rFonts w:ascii="Arial" w:hAnsi="Arial" w:cs="Arial"/>
            <w:sz w:val="23"/>
            <w:szCs w:val="23"/>
          </w:rPr>
          <w:t>Pew Research Center</w:t>
        </w:r>
      </w:hyperlink>
      <w:r>
        <w:rPr>
          <w:rFonts w:ascii="Arial" w:hAnsi="Arial" w:cs="Arial"/>
          <w:sz w:val="23"/>
          <w:szCs w:val="23"/>
        </w:rPr>
        <w:t xml:space="preserve">, roughly 7 in 10 Americans “ever” use social media, with 81% of Americans saying they use YouTube, and 69% using Facebook. </w:t>
      </w:r>
      <w:r w:rsidR="00B619C4">
        <w:rPr>
          <w:rFonts w:ascii="Arial" w:hAnsi="Arial" w:cs="Arial"/>
          <w:sz w:val="23"/>
          <w:szCs w:val="23"/>
        </w:rPr>
        <w:t>A majority of 18- to 29-year-olds say they use Instagram (71%) or Snapchat (65%). So, how does your Grange fit into this?</w:t>
      </w:r>
    </w:p>
    <w:p w14:paraId="67BDBF61" w14:textId="3F09100F" w:rsidR="00B619C4" w:rsidRDefault="00B619C4" w:rsidP="00382594">
      <w:pPr>
        <w:ind w:firstLine="360"/>
        <w:rPr>
          <w:rFonts w:ascii="Arial" w:hAnsi="Arial" w:cs="Arial"/>
          <w:sz w:val="23"/>
          <w:szCs w:val="23"/>
        </w:rPr>
      </w:pPr>
      <w:r>
        <w:rPr>
          <w:rFonts w:ascii="Arial" w:hAnsi="Arial" w:cs="Arial"/>
          <w:sz w:val="23"/>
          <w:szCs w:val="23"/>
        </w:rPr>
        <w:t>It’s not necessary to have a presence on every social media site. For the most part, having an active Facebook page is potentially the most important site you could use unless you’re regularly creating and curating videos to post on YouTube.</w:t>
      </w:r>
    </w:p>
    <w:p w14:paraId="59B9E158" w14:textId="037FB268" w:rsidR="0063515F" w:rsidRDefault="0063515F" w:rsidP="00382594">
      <w:pPr>
        <w:ind w:firstLine="360"/>
        <w:rPr>
          <w:rFonts w:ascii="Arial" w:hAnsi="Arial" w:cs="Arial"/>
          <w:sz w:val="23"/>
          <w:szCs w:val="23"/>
        </w:rPr>
      </w:pPr>
      <w:r>
        <w:rPr>
          <w:rFonts w:ascii="Arial" w:hAnsi="Arial" w:cs="Arial"/>
          <w:sz w:val="23"/>
          <w:szCs w:val="23"/>
        </w:rPr>
        <w:t>Potential members or participants are highly likely to go directly to Facebook to find your Grange when they hear about you or your events. If they get to your page and find that its full of typos, outdated information, or that you only post once every few months (or less!), it’s not likely that you’ll have a new member.</w:t>
      </w:r>
    </w:p>
    <w:p w14:paraId="1A484A10" w14:textId="32DF9F82" w:rsidR="0063515F" w:rsidRDefault="0063515F" w:rsidP="00382594">
      <w:pPr>
        <w:ind w:firstLine="360"/>
        <w:rPr>
          <w:rFonts w:ascii="Arial" w:hAnsi="Arial" w:cs="Arial"/>
          <w:sz w:val="23"/>
          <w:szCs w:val="23"/>
        </w:rPr>
      </w:pPr>
      <w:r>
        <w:rPr>
          <w:rFonts w:ascii="Arial" w:hAnsi="Arial" w:cs="Arial"/>
          <w:sz w:val="23"/>
          <w:szCs w:val="23"/>
        </w:rPr>
        <w:t>Understanding that Grange social media (as with all things Grange) is run by a volunteer or two, here are a few simple tips to help improve your social media game:</w:t>
      </w:r>
    </w:p>
    <w:p w14:paraId="47F71F69" w14:textId="4C90B651" w:rsidR="0063515F" w:rsidRDefault="0063515F" w:rsidP="0063515F">
      <w:pPr>
        <w:pStyle w:val="ListParagraph"/>
        <w:numPr>
          <w:ilvl w:val="0"/>
          <w:numId w:val="24"/>
        </w:numPr>
        <w:rPr>
          <w:rFonts w:ascii="Arial" w:hAnsi="Arial" w:cs="Arial"/>
          <w:sz w:val="23"/>
          <w:szCs w:val="23"/>
        </w:rPr>
      </w:pPr>
      <w:r>
        <w:rPr>
          <w:rFonts w:ascii="Arial" w:hAnsi="Arial" w:cs="Arial"/>
          <w:sz w:val="23"/>
          <w:szCs w:val="23"/>
        </w:rPr>
        <w:t xml:space="preserve">Use a social media calendar – </w:t>
      </w:r>
      <w:hyperlink r:id="rId16" w:history="1">
        <w:r w:rsidRPr="0063515F">
          <w:rPr>
            <w:rStyle w:val="Hyperlink"/>
            <w:rFonts w:ascii="Arial" w:hAnsi="Arial" w:cs="Arial"/>
            <w:b/>
            <w:bCs/>
            <w:sz w:val="23"/>
            <w:szCs w:val="23"/>
          </w:rPr>
          <w:t>here’s one from the National Grange</w:t>
        </w:r>
      </w:hyperlink>
      <w:r>
        <w:rPr>
          <w:rFonts w:ascii="Arial" w:hAnsi="Arial" w:cs="Arial"/>
          <w:sz w:val="23"/>
          <w:szCs w:val="23"/>
        </w:rPr>
        <w:t xml:space="preserve"> that </w:t>
      </w:r>
      <w:r w:rsidR="0073333A">
        <w:rPr>
          <w:rFonts w:ascii="Arial" w:hAnsi="Arial" w:cs="Arial"/>
          <w:sz w:val="23"/>
          <w:szCs w:val="23"/>
        </w:rPr>
        <w:t>includes</w:t>
      </w:r>
      <w:r>
        <w:rPr>
          <w:rFonts w:ascii="Arial" w:hAnsi="Arial" w:cs="Arial"/>
          <w:sz w:val="23"/>
          <w:szCs w:val="23"/>
        </w:rPr>
        <w:t xml:space="preserve"> National Grange events, agriculture, and major holidays</w:t>
      </w:r>
      <w:r w:rsidR="00382594">
        <w:rPr>
          <w:rFonts w:ascii="Arial" w:hAnsi="Arial" w:cs="Arial"/>
          <w:sz w:val="23"/>
          <w:szCs w:val="23"/>
        </w:rPr>
        <w:t>.</w:t>
      </w:r>
    </w:p>
    <w:p w14:paraId="47350DDB" w14:textId="426F657B" w:rsidR="0063515F" w:rsidRDefault="0063515F" w:rsidP="0063515F">
      <w:pPr>
        <w:pStyle w:val="ListParagraph"/>
        <w:numPr>
          <w:ilvl w:val="0"/>
          <w:numId w:val="24"/>
        </w:numPr>
        <w:rPr>
          <w:rFonts w:ascii="Arial" w:hAnsi="Arial" w:cs="Arial"/>
          <w:sz w:val="23"/>
          <w:szCs w:val="23"/>
        </w:rPr>
      </w:pPr>
      <w:r>
        <w:rPr>
          <w:rFonts w:ascii="Arial" w:hAnsi="Arial" w:cs="Arial"/>
          <w:sz w:val="23"/>
          <w:szCs w:val="23"/>
        </w:rPr>
        <w:t>Mix your promotional materials with educational or informational material</w:t>
      </w:r>
      <w:r w:rsidR="00382594">
        <w:rPr>
          <w:rFonts w:ascii="Arial" w:hAnsi="Arial" w:cs="Arial"/>
          <w:sz w:val="23"/>
          <w:szCs w:val="23"/>
        </w:rPr>
        <w:t>, or “National _____ Day” posts.</w:t>
      </w:r>
    </w:p>
    <w:p w14:paraId="43840C1B" w14:textId="46950716" w:rsidR="0063515F" w:rsidRDefault="00684820" w:rsidP="0063515F">
      <w:pPr>
        <w:pStyle w:val="ListParagraph"/>
        <w:numPr>
          <w:ilvl w:val="0"/>
          <w:numId w:val="24"/>
        </w:numPr>
        <w:rPr>
          <w:rFonts w:ascii="Arial" w:hAnsi="Arial" w:cs="Arial"/>
          <w:sz w:val="23"/>
          <w:szCs w:val="23"/>
        </w:rPr>
      </w:pPr>
      <w:r>
        <w:rPr>
          <w:rFonts w:ascii="Arial" w:hAnsi="Arial" w:cs="Arial"/>
          <w:sz w:val="23"/>
          <w:szCs w:val="23"/>
        </w:rPr>
        <w:t xml:space="preserve">Get visual! Posts with images receive higher clicks and engagement. Posts with videos have a wider reach across social media. (You can use a free site like </w:t>
      </w:r>
      <w:hyperlink r:id="rId17" w:history="1">
        <w:r w:rsidRPr="00684820">
          <w:rPr>
            <w:rStyle w:val="Hyperlink"/>
            <w:rFonts w:ascii="Arial" w:hAnsi="Arial" w:cs="Arial"/>
            <w:sz w:val="23"/>
            <w:szCs w:val="23"/>
          </w:rPr>
          <w:t>Canva</w:t>
        </w:r>
      </w:hyperlink>
      <w:r>
        <w:rPr>
          <w:rFonts w:ascii="Arial" w:hAnsi="Arial" w:cs="Arial"/>
          <w:sz w:val="23"/>
          <w:szCs w:val="23"/>
        </w:rPr>
        <w:t xml:space="preserve"> or </w:t>
      </w:r>
      <w:hyperlink r:id="rId18" w:history="1">
        <w:proofErr w:type="spellStart"/>
        <w:r w:rsidRPr="00684820">
          <w:rPr>
            <w:rStyle w:val="Hyperlink"/>
            <w:rFonts w:ascii="Arial" w:hAnsi="Arial" w:cs="Arial"/>
            <w:sz w:val="23"/>
            <w:szCs w:val="23"/>
          </w:rPr>
          <w:t>BeFunky</w:t>
        </w:r>
        <w:proofErr w:type="spellEnd"/>
      </w:hyperlink>
      <w:r>
        <w:rPr>
          <w:rFonts w:ascii="Arial" w:hAnsi="Arial" w:cs="Arial"/>
          <w:sz w:val="23"/>
          <w:szCs w:val="23"/>
        </w:rPr>
        <w:t xml:space="preserve"> to create professional images for your posts)</w:t>
      </w:r>
      <w:r w:rsidR="00382594">
        <w:rPr>
          <w:rFonts w:ascii="Arial" w:hAnsi="Arial" w:cs="Arial"/>
          <w:sz w:val="23"/>
          <w:szCs w:val="23"/>
        </w:rPr>
        <w:t>.</w:t>
      </w:r>
    </w:p>
    <w:p w14:paraId="256FA854" w14:textId="32EEE980" w:rsidR="00684820" w:rsidRDefault="00684820" w:rsidP="0063515F">
      <w:pPr>
        <w:pStyle w:val="ListParagraph"/>
        <w:numPr>
          <w:ilvl w:val="0"/>
          <w:numId w:val="24"/>
        </w:numPr>
        <w:rPr>
          <w:rFonts w:ascii="Arial" w:hAnsi="Arial" w:cs="Arial"/>
          <w:sz w:val="23"/>
          <w:szCs w:val="23"/>
        </w:rPr>
      </w:pPr>
      <w:r>
        <w:rPr>
          <w:rFonts w:ascii="Arial" w:hAnsi="Arial" w:cs="Arial"/>
          <w:sz w:val="23"/>
          <w:szCs w:val="23"/>
        </w:rPr>
        <w:t>Keep the conversation going. When someone comments, be sure to respond, like, and engage with their comment</w:t>
      </w:r>
      <w:r w:rsidR="00382594">
        <w:rPr>
          <w:rFonts w:ascii="Arial" w:hAnsi="Arial" w:cs="Arial"/>
          <w:sz w:val="23"/>
          <w:szCs w:val="23"/>
        </w:rPr>
        <w:t>.</w:t>
      </w:r>
    </w:p>
    <w:p w14:paraId="2A05E05A" w14:textId="1264D136" w:rsidR="00684820" w:rsidRDefault="00684820" w:rsidP="0063515F">
      <w:pPr>
        <w:pStyle w:val="ListParagraph"/>
        <w:numPr>
          <w:ilvl w:val="0"/>
          <w:numId w:val="24"/>
        </w:numPr>
        <w:rPr>
          <w:rFonts w:ascii="Arial" w:hAnsi="Arial" w:cs="Arial"/>
          <w:sz w:val="23"/>
          <w:szCs w:val="23"/>
        </w:rPr>
      </w:pPr>
      <w:r>
        <w:rPr>
          <w:rFonts w:ascii="Arial" w:hAnsi="Arial" w:cs="Arial"/>
          <w:sz w:val="23"/>
          <w:szCs w:val="23"/>
        </w:rPr>
        <w:t xml:space="preserve">Stay positive! Using </w:t>
      </w:r>
      <w:r w:rsidR="00382594">
        <w:rPr>
          <w:rFonts w:ascii="Arial" w:hAnsi="Arial" w:cs="Arial"/>
          <w:sz w:val="23"/>
          <w:szCs w:val="23"/>
        </w:rPr>
        <w:t>uplifting language and speaking positively about your Grange and its members is more likely to attract a potential new volunteer or member.</w:t>
      </w:r>
    </w:p>
    <w:p w14:paraId="5BD39A97" w14:textId="39671DFA" w:rsidR="00382594" w:rsidRPr="00382594" w:rsidRDefault="00382594" w:rsidP="00382594">
      <w:pPr>
        <w:pStyle w:val="ListParagraph"/>
        <w:numPr>
          <w:ilvl w:val="0"/>
          <w:numId w:val="24"/>
        </w:numPr>
        <w:rPr>
          <w:rFonts w:ascii="Arial" w:hAnsi="Arial" w:cs="Arial"/>
          <w:sz w:val="23"/>
          <w:szCs w:val="23"/>
        </w:rPr>
      </w:pPr>
      <w:r>
        <w:rPr>
          <w:rFonts w:ascii="Arial" w:hAnsi="Arial" w:cs="Arial"/>
          <w:sz w:val="23"/>
          <w:szCs w:val="23"/>
        </w:rPr>
        <w:t>Showcase what you’re good at – this includes your members! BE PROUD of your Grange and everything you are accomplishing in your communities.</w:t>
      </w:r>
    </w:p>
    <w:p w14:paraId="4882C930" w14:textId="023F30A4" w:rsidR="00382594" w:rsidRPr="00382594" w:rsidRDefault="00382594" w:rsidP="00382594">
      <w:pPr>
        <w:ind w:firstLine="360"/>
        <w:rPr>
          <w:rFonts w:ascii="Arial" w:hAnsi="Arial" w:cs="Arial"/>
          <w:sz w:val="23"/>
          <w:szCs w:val="23"/>
        </w:rPr>
      </w:pPr>
      <w:r>
        <w:rPr>
          <w:rFonts w:ascii="Arial" w:hAnsi="Arial" w:cs="Arial"/>
          <w:sz w:val="23"/>
          <w:szCs w:val="23"/>
        </w:rPr>
        <w:t>If you ever need help getting started, don’t be afraid to reach out. Managing social media properly can be fun when done correctly. If you don’t have time, consider asking somebody new to take over – this could be a great way to involve your Youth/Young Adult members!</w:t>
      </w:r>
    </w:p>
    <w:p w14:paraId="240E97D3" w14:textId="6A549098" w:rsidR="0048503A" w:rsidRPr="001B4446" w:rsidRDefault="001A5A3F" w:rsidP="001B4446">
      <w:pPr>
        <w:pStyle w:val="Heading1"/>
        <w:rPr>
          <w:b/>
          <w:bCs/>
          <w:sz w:val="28"/>
          <w:szCs w:val="28"/>
          <w:u w:val="single"/>
        </w:rPr>
      </w:pPr>
      <w:bookmarkStart w:id="5" w:name="_Register_for_the"/>
      <w:bookmarkEnd w:id="5"/>
      <w:r w:rsidRPr="001B4446">
        <w:rPr>
          <w:b/>
          <w:bCs/>
          <w:sz w:val="28"/>
          <w:szCs w:val="28"/>
          <w:u w:val="single"/>
        </w:rPr>
        <w:t xml:space="preserve">Register for the </w:t>
      </w:r>
      <w:r w:rsidR="00EC759C" w:rsidRPr="001B4446">
        <w:rPr>
          <w:b/>
          <w:bCs/>
          <w:sz w:val="28"/>
          <w:szCs w:val="28"/>
          <w:u w:val="single"/>
        </w:rPr>
        <w:t>156</w:t>
      </w:r>
      <w:r w:rsidR="00EC759C" w:rsidRPr="001B4446">
        <w:rPr>
          <w:b/>
          <w:bCs/>
          <w:sz w:val="28"/>
          <w:szCs w:val="28"/>
          <w:u w:val="single"/>
          <w:vertAlign w:val="superscript"/>
        </w:rPr>
        <w:t>th</w:t>
      </w:r>
      <w:r w:rsidR="00EC759C" w:rsidRPr="001B4446">
        <w:rPr>
          <w:b/>
          <w:bCs/>
          <w:sz w:val="28"/>
          <w:szCs w:val="28"/>
          <w:u w:val="single"/>
        </w:rPr>
        <w:t xml:space="preserve"> Annual </w:t>
      </w:r>
      <w:r w:rsidR="000F1FF8" w:rsidRPr="001B4446">
        <w:rPr>
          <w:b/>
          <w:bCs/>
          <w:sz w:val="28"/>
          <w:szCs w:val="28"/>
          <w:u w:val="single"/>
        </w:rPr>
        <w:t>Convention</w:t>
      </w:r>
    </w:p>
    <w:p w14:paraId="7267DA61" w14:textId="04C4B038" w:rsidR="0048503A" w:rsidRPr="0048503A" w:rsidRDefault="0048503A" w:rsidP="001B4446">
      <w:pPr>
        <w:rPr>
          <w:rFonts w:ascii="Arial" w:hAnsi="Arial" w:cs="Arial"/>
          <w:i/>
          <w:iCs/>
          <w:sz w:val="22"/>
          <w:szCs w:val="22"/>
        </w:rPr>
      </w:pPr>
      <w:r w:rsidRPr="0048503A">
        <w:rPr>
          <w:rFonts w:ascii="Arial" w:hAnsi="Arial" w:cs="Arial"/>
          <w:i/>
          <w:iCs/>
          <w:sz w:val="22"/>
          <w:szCs w:val="22"/>
        </w:rPr>
        <w:t xml:space="preserve">By </w:t>
      </w:r>
      <w:hyperlink r:id="rId19" w:history="1">
        <w:r w:rsidR="00B32627" w:rsidRPr="00B32627">
          <w:rPr>
            <w:rStyle w:val="Hyperlink"/>
            <w:rFonts w:ascii="Arial" w:hAnsi="Arial" w:cs="Arial"/>
            <w:i/>
            <w:iCs/>
            <w:sz w:val="22"/>
            <w:szCs w:val="22"/>
          </w:rPr>
          <w:t>Samantha Wilkins</w:t>
        </w:r>
      </w:hyperlink>
      <w:r w:rsidRPr="0048503A">
        <w:rPr>
          <w:rFonts w:ascii="Arial" w:hAnsi="Arial" w:cs="Arial"/>
          <w:i/>
          <w:iCs/>
          <w:sz w:val="22"/>
          <w:szCs w:val="22"/>
        </w:rPr>
        <w:t xml:space="preserve">, </w:t>
      </w:r>
      <w:r w:rsidR="000F1FF8">
        <w:rPr>
          <w:rFonts w:ascii="Arial" w:hAnsi="Arial" w:cs="Arial"/>
          <w:i/>
          <w:iCs/>
          <w:sz w:val="22"/>
          <w:szCs w:val="22"/>
        </w:rPr>
        <w:t>National Grange Operations Coordinator</w:t>
      </w:r>
    </w:p>
    <w:p w14:paraId="5DB5D739" w14:textId="60CCAC04" w:rsidR="0048503A" w:rsidRDefault="00E961A8" w:rsidP="001B4446">
      <w:pPr>
        <w:ind w:firstLine="720"/>
        <w:rPr>
          <w:rFonts w:ascii="Arial" w:hAnsi="Arial" w:cs="Arial"/>
          <w:sz w:val="23"/>
          <w:szCs w:val="23"/>
        </w:rPr>
      </w:pPr>
      <w:r>
        <w:rPr>
          <w:rFonts w:ascii="Arial" w:hAnsi="Arial" w:cs="Arial"/>
          <w:noProof/>
          <w:sz w:val="23"/>
          <w:szCs w:val="23"/>
        </w:rPr>
        <w:drawing>
          <wp:anchor distT="0" distB="0" distL="114300" distR="114300" simplePos="0" relativeHeight="251714560" behindDoc="0" locked="0" layoutInCell="1" allowOverlap="1" wp14:anchorId="729B14E7" wp14:editId="2BA43DBF">
            <wp:simplePos x="0" y="0"/>
            <wp:positionH relativeFrom="column">
              <wp:posOffset>-41356</wp:posOffset>
            </wp:positionH>
            <wp:positionV relativeFrom="paragraph">
              <wp:posOffset>99858</wp:posOffset>
            </wp:positionV>
            <wp:extent cx="1428115" cy="1429385"/>
            <wp:effectExtent l="0" t="0" r="0" b="5715"/>
            <wp:wrapSquare wrapText="bothSides"/>
            <wp:docPr id="14" name="Picture 14" descr="A picture containing text, qu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text, queen&#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428115" cy="1429385"/>
                    </a:xfrm>
                    <a:prstGeom prst="rect">
                      <a:avLst/>
                    </a:prstGeom>
                  </pic:spPr>
                </pic:pic>
              </a:graphicData>
            </a:graphic>
            <wp14:sizeRelH relativeFrom="page">
              <wp14:pctWidth>0</wp14:pctWidth>
            </wp14:sizeRelH>
            <wp14:sizeRelV relativeFrom="page">
              <wp14:pctHeight>0</wp14:pctHeight>
            </wp14:sizeRelV>
          </wp:anchor>
        </w:drawing>
      </w:r>
    </w:p>
    <w:p w14:paraId="7AD0206F" w14:textId="05C9E1EC" w:rsidR="002121EA" w:rsidRPr="002121EA" w:rsidRDefault="002121EA" w:rsidP="001B4446">
      <w:pPr>
        <w:ind w:firstLine="720"/>
        <w:rPr>
          <w:rFonts w:ascii="Arial" w:hAnsi="Arial" w:cs="Arial"/>
          <w:sz w:val="23"/>
          <w:szCs w:val="23"/>
        </w:rPr>
      </w:pPr>
      <w:r w:rsidRPr="002121EA">
        <w:rPr>
          <w:rFonts w:ascii="Arial" w:hAnsi="Arial" w:cs="Arial"/>
          <w:sz w:val="23"/>
          <w:szCs w:val="23"/>
        </w:rPr>
        <w:t xml:space="preserve">The Western Host region is excited to invite Grangers and friends from across the country to the Silver State! We are just over </w:t>
      </w:r>
      <w:r w:rsidR="008B6BC1">
        <w:rPr>
          <w:rFonts w:ascii="Arial" w:hAnsi="Arial" w:cs="Arial"/>
          <w:sz w:val="23"/>
          <w:szCs w:val="23"/>
        </w:rPr>
        <w:t>5</w:t>
      </w:r>
      <w:r w:rsidRPr="002121EA">
        <w:rPr>
          <w:rFonts w:ascii="Arial" w:hAnsi="Arial" w:cs="Arial"/>
          <w:sz w:val="23"/>
          <w:szCs w:val="23"/>
        </w:rPr>
        <w:t xml:space="preserve"> months away from the opening of the 156th National Grange Convention, set to be held in Reno</w:t>
      </w:r>
      <w:r w:rsidR="00613536">
        <w:rPr>
          <w:rFonts w:ascii="Arial" w:hAnsi="Arial" w:cs="Arial"/>
          <w:sz w:val="23"/>
          <w:szCs w:val="23"/>
        </w:rPr>
        <w:t>-</w:t>
      </w:r>
      <w:r w:rsidRPr="002121EA">
        <w:rPr>
          <w:rFonts w:ascii="Arial" w:hAnsi="Arial" w:cs="Arial"/>
          <w:sz w:val="23"/>
          <w:szCs w:val="23"/>
        </w:rPr>
        <w:t xml:space="preserve">Sparks, Nevada </w:t>
      </w:r>
      <w:r>
        <w:rPr>
          <w:rFonts w:ascii="Arial" w:hAnsi="Arial" w:cs="Arial"/>
          <w:sz w:val="23"/>
          <w:szCs w:val="23"/>
        </w:rPr>
        <w:t xml:space="preserve">from </w:t>
      </w:r>
      <w:r w:rsidRPr="002121EA">
        <w:rPr>
          <w:rFonts w:ascii="Arial" w:hAnsi="Arial" w:cs="Arial"/>
          <w:sz w:val="23"/>
          <w:szCs w:val="23"/>
        </w:rPr>
        <w:t>November 15</w:t>
      </w:r>
      <w:r>
        <w:rPr>
          <w:rFonts w:ascii="Arial" w:hAnsi="Arial" w:cs="Arial"/>
          <w:sz w:val="23"/>
          <w:szCs w:val="23"/>
        </w:rPr>
        <w:t xml:space="preserve"> through </w:t>
      </w:r>
      <w:r w:rsidRPr="002121EA">
        <w:rPr>
          <w:rFonts w:ascii="Arial" w:hAnsi="Arial" w:cs="Arial"/>
          <w:sz w:val="23"/>
          <w:szCs w:val="23"/>
        </w:rPr>
        <w:t>19, 2022.</w:t>
      </w:r>
    </w:p>
    <w:p w14:paraId="3518B708" w14:textId="514B49ED" w:rsidR="00374151" w:rsidRDefault="002121EA" w:rsidP="001B4446">
      <w:pPr>
        <w:ind w:firstLine="720"/>
        <w:rPr>
          <w:rFonts w:ascii="Arial" w:hAnsi="Arial" w:cs="Arial"/>
          <w:sz w:val="23"/>
          <w:szCs w:val="23"/>
        </w:rPr>
      </w:pPr>
      <w:r w:rsidRPr="002121EA">
        <w:rPr>
          <w:rFonts w:ascii="Arial" w:hAnsi="Arial" w:cs="Arial"/>
          <w:sz w:val="23"/>
          <w:szCs w:val="23"/>
        </w:rPr>
        <w:t xml:space="preserve">Many new and exciting things are being planned by the Host region and you are sure to have a memorable experience in Reno! </w:t>
      </w:r>
      <w:r w:rsidR="00374151">
        <w:rPr>
          <w:rFonts w:ascii="Arial" w:hAnsi="Arial" w:cs="Arial"/>
          <w:sz w:val="23"/>
          <w:szCs w:val="23"/>
        </w:rPr>
        <w:t>Visit the National Grange website to learn more about what’s coming up at this year’s convention.</w:t>
      </w:r>
    </w:p>
    <w:p w14:paraId="2C4BA1BF" w14:textId="6B5849EB" w:rsidR="002121EA" w:rsidRPr="002121EA" w:rsidRDefault="002121EA" w:rsidP="001B4446">
      <w:pPr>
        <w:ind w:firstLine="720"/>
        <w:rPr>
          <w:rFonts w:ascii="Arial" w:hAnsi="Arial" w:cs="Arial"/>
          <w:sz w:val="23"/>
          <w:szCs w:val="23"/>
        </w:rPr>
      </w:pPr>
      <w:r w:rsidRPr="002121EA">
        <w:rPr>
          <w:rFonts w:ascii="Arial" w:hAnsi="Arial" w:cs="Arial"/>
          <w:sz w:val="23"/>
          <w:szCs w:val="23"/>
        </w:rPr>
        <w:lastRenderedPageBreak/>
        <w:t xml:space="preserve">Don’t take too long to decide; catch the </w:t>
      </w:r>
      <w:r w:rsidRPr="00613536">
        <w:rPr>
          <w:rFonts w:ascii="Arial" w:hAnsi="Arial" w:cs="Arial"/>
          <w:b/>
          <w:bCs/>
          <w:sz w:val="23"/>
          <w:szCs w:val="23"/>
        </w:rPr>
        <w:t>early bird registration</w:t>
      </w:r>
      <w:r w:rsidRPr="002121EA">
        <w:rPr>
          <w:rFonts w:ascii="Arial" w:hAnsi="Arial" w:cs="Arial"/>
          <w:sz w:val="23"/>
          <w:szCs w:val="23"/>
        </w:rPr>
        <w:t xml:space="preserve"> and make plans to attend today by registering for the National Grange Convention at </w:t>
      </w:r>
      <w:r w:rsidR="00613536">
        <w:rPr>
          <w:rFonts w:ascii="Arial" w:hAnsi="Arial" w:cs="Arial"/>
          <w:sz w:val="23"/>
          <w:szCs w:val="23"/>
        </w:rPr>
        <w:t xml:space="preserve">this link: </w:t>
      </w:r>
      <w:hyperlink r:id="rId21" w:history="1">
        <w:r w:rsidRPr="00613536">
          <w:rPr>
            <w:rStyle w:val="Hyperlink"/>
            <w:rFonts w:ascii="Arial" w:hAnsi="Arial" w:cs="Arial"/>
            <w:sz w:val="23"/>
            <w:szCs w:val="23"/>
          </w:rPr>
          <w:t>156th Annual National Grange Convention - The National Grange</w:t>
        </w:r>
        <w:r w:rsidR="00613536" w:rsidRPr="00613536">
          <w:rPr>
            <w:rStyle w:val="Hyperlink"/>
            <w:rFonts w:ascii="Arial" w:hAnsi="Arial" w:cs="Arial"/>
            <w:sz w:val="23"/>
            <w:szCs w:val="23"/>
          </w:rPr>
          <w:t>.</w:t>
        </w:r>
      </w:hyperlink>
    </w:p>
    <w:p w14:paraId="0B2D2425" w14:textId="2092C6D5" w:rsidR="00410EA1" w:rsidRDefault="00410EA1" w:rsidP="001B4446">
      <w:pPr>
        <w:rPr>
          <w:rFonts w:ascii="Arial" w:hAnsi="Arial" w:cs="Arial"/>
          <w:b/>
          <w:bCs/>
          <w:sz w:val="23"/>
          <w:szCs w:val="23"/>
        </w:rPr>
      </w:pPr>
    </w:p>
    <w:p w14:paraId="5ADF9D52" w14:textId="54884789" w:rsidR="002121EA" w:rsidRPr="002121EA" w:rsidRDefault="002121EA" w:rsidP="001B4446">
      <w:pPr>
        <w:rPr>
          <w:rFonts w:ascii="Arial" w:hAnsi="Arial" w:cs="Arial"/>
          <w:sz w:val="23"/>
          <w:szCs w:val="23"/>
        </w:rPr>
      </w:pPr>
      <w:r w:rsidRPr="00613536">
        <w:rPr>
          <w:rFonts w:ascii="Arial" w:hAnsi="Arial" w:cs="Arial"/>
          <w:b/>
          <w:bCs/>
          <w:sz w:val="23"/>
          <w:szCs w:val="23"/>
        </w:rPr>
        <w:t>Early Bird Registration</w:t>
      </w:r>
      <w:r w:rsidR="00613536">
        <w:rPr>
          <w:rFonts w:ascii="Arial" w:hAnsi="Arial" w:cs="Arial"/>
          <w:sz w:val="23"/>
          <w:szCs w:val="23"/>
        </w:rPr>
        <w:t xml:space="preserve"> </w:t>
      </w:r>
      <w:r w:rsidRPr="002121EA">
        <w:rPr>
          <w:rFonts w:ascii="Arial" w:hAnsi="Arial" w:cs="Arial"/>
          <w:sz w:val="23"/>
          <w:szCs w:val="23"/>
        </w:rPr>
        <w:t>-</w:t>
      </w:r>
      <w:r w:rsidR="00613536">
        <w:rPr>
          <w:rFonts w:ascii="Arial" w:hAnsi="Arial" w:cs="Arial"/>
          <w:sz w:val="23"/>
          <w:szCs w:val="23"/>
        </w:rPr>
        <w:t xml:space="preserve"> </w:t>
      </w:r>
      <w:r w:rsidRPr="002121EA">
        <w:rPr>
          <w:rFonts w:ascii="Arial" w:hAnsi="Arial" w:cs="Arial"/>
          <w:sz w:val="23"/>
          <w:szCs w:val="23"/>
        </w:rPr>
        <w:t>$32 is open until 9/9/2022</w:t>
      </w:r>
    </w:p>
    <w:p w14:paraId="4FA348A7" w14:textId="7B001042" w:rsidR="002121EA" w:rsidRPr="002121EA" w:rsidRDefault="002121EA" w:rsidP="001B4446">
      <w:pPr>
        <w:rPr>
          <w:rFonts w:ascii="Arial" w:hAnsi="Arial" w:cs="Arial"/>
          <w:sz w:val="23"/>
          <w:szCs w:val="23"/>
        </w:rPr>
      </w:pPr>
      <w:r w:rsidRPr="00613536">
        <w:rPr>
          <w:rFonts w:ascii="Arial" w:hAnsi="Arial" w:cs="Arial"/>
          <w:b/>
          <w:bCs/>
          <w:sz w:val="23"/>
          <w:szCs w:val="23"/>
        </w:rPr>
        <w:t>General Registration</w:t>
      </w:r>
      <w:r w:rsidR="00613536">
        <w:rPr>
          <w:rFonts w:ascii="Arial" w:hAnsi="Arial" w:cs="Arial"/>
          <w:sz w:val="23"/>
          <w:szCs w:val="23"/>
        </w:rPr>
        <w:t xml:space="preserve"> </w:t>
      </w:r>
      <w:r w:rsidRPr="002121EA">
        <w:rPr>
          <w:rFonts w:ascii="Arial" w:hAnsi="Arial" w:cs="Arial"/>
          <w:sz w:val="23"/>
          <w:szCs w:val="23"/>
        </w:rPr>
        <w:t>- $37 is open until 10/19/22</w:t>
      </w:r>
    </w:p>
    <w:p w14:paraId="4626FDCB" w14:textId="47FF198F" w:rsidR="002121EA" w:rsidRPr="002121EA" w:rsidRDefault="002121EA" w:rsidP="001B4446">
      <w:pPr>
        <w:rPr>
          <w:rFonts w:ascii="Arial" w:hAnsi="Arial" w:cs="Arial"/>
          <w:sz w:val="23"/>
          <w:szCs w:val="23"/>
        </w:rPr>
      </w:pPr>
      <w:r w:rsidRPr="00613536">
        <w:rPr>
          <w:rFonts w:ascii="Arial" w:hAnsi="Arial" w:cs="Arial"/>
          <w:b/>
          <w:bCs/>
          <w:sz w:val="23"/>
          <w:szCs w:val="23"/>
        </w:rPr>
        <w:t>Late Registration</w:t>
      </w:r>
      <w:r w:rsidR="00613536">
        <w:rPr>
          <w:rFonts w:ascii="Arial" w:hAnsi="Arial" w:cs="Arial"/>
          <w:sz w:val="23"/>
          <w:szCs w:val="23"/>
        </w:rPr>
        <w:t xml:space="preserve"> </w:t>
      </w:r>
      <w:r w:rsidRPr="002121EA">
        <w:rPr>
          <w:rFonts w:ascii="Arial" w:hAnsi="Arial" w:cs="Arial"/>
          <w:sz w:val="23"/>
          <w:szCs w:val="23"/>
        </w:rPr>
        <w:t>-</w:t>
      </w:r>
      <w:r w:rsidR="00613536">
        <w:rPr>
          <w:rFonts w:ascii="Arial" w:hAnsi="Arial" w:cs="Arial"/>
          <w:sz w:val="23"/>
          <w:szCs w:val="23"/>
        </w:rPr>
        <w:t xml:space="preserve"> </w:t>
      </w:r>
      <w:r w:rsidRPr="002121EA">
        <w:rPr>
          <w:rFonts w:ascii="Arial" w:hAnsi="Arial" w:cs="Arial"/>
          <w:sz w:val="23"/>
          <w:szCs w:val="23"/>
        </w:rPr>
        <w:t>$42</w:t>
      </w:r>
      <w:r w:rsidR="00613536">
        <w:rPr>
          <w:rFonts w:ascii="Arial" w:hAnsi="Arial" w:cs="Arial"/>
          <w:sz w:val="23"/>
          <w:szCs w:val="23"/>
        </w:rPr>
        <w:t xml:space="preserve"> </w:t>
      </w:r>
      <w:r w:rsidRPr="002121EA">
        <w:rPr>
          <w:rFonts w:ascii="Arial" w:hAnsi="Arial" w:cs="Arial"/>
          <w:sz w:val="23"/>
          <w:szCs w:val="23"/>
        </w:rPr>
        <w:t xml:space="preserve">closes for meal options </w:t>
      </w:r>
      <w:r w:rsidR="00613536">
        <w:rPr>
          <w:rFonts w:ascii="Arial" w:hAnsi="Arial" w:cs="Arial"/>
          <w:sz w:val="23"/>
          <w:szCs w:val="23"/>
        </w:rPr>
        <w:t xml:space="preserve">on </w:t>
      </w:r>
      <w:r w:rsidRPr="002121EA">
        <w:rPr>
          <w:rFonts w:ascii="Arial" w:hAnsi="Arial" w:cs="Arial"/>
          <w:sz w:val="23"/>
          <w:szCs w:val="23"/>
        </w:rPr>
        <w:t>11/1/22</w:t>
      </w:r>
    </w:p>
    <w:p w14:paraId="4E0C02B1" w14:textId="7AA7A245" w:rsidR="00FE4604" w:rsidRPr="004C643E" w:rsidRDefault="002121EA" w:rsidP="001B4446">
      <w:pPr>
        <w:rPr>
          <w:rFonts w:ascii="Arial" w:hAnsi="Arial" w:cs="Arial"/>
          <w:i/>
          <w:iCs/>
          <w:sz w:val="23"/>
          <w:szCs w:val="23"/>
        </w:rPr>
      </w:pPr>
      <w:r w:rsidRPr="00613536">
        <w:rPr>
          <w:rFonts w:ascii="Arial" w:hAnsi="Arial" w:cs="Arial"/>
          <w:b/>
          <w:bCs/>
          <w:sz w:val="23"/>
          <w:szCs w:val="23"/>
        </w:rPr>
        <w:t>Registration on Site</w:t>
      </w:r>
      <w:r w:rsidR="00613536">
        <w:rPr>
          <w:rFonts w:ascii="Arial" w:hAnsi="Arial" w:cs="Arial"/>
          <w:sz w:val="23"/>
          <w:szCs w:val="23"/>
        </w:rPr>
        <w:t xml:space="preserve"> </w:t>
      </w:r>
      <w:r w:rsidRPr="002121EA">
        <w:rPr>
          <w:rFonts w:ascii="Arial" w:hAnsi="Arial" w:cs="Arial"/>
          <w:sz w:val="23"/>
          <w:szCs w:val="23"/>
        </w:rPr>
        <w:t xml:space="preserve">- will be available at the late registration cost, </w:t>
      </w:r>
      <w:r w:rsidRPr="00853FA3">
        <w:rPr>
          <w:rFonts w:ascii="Arial" w:hAnsi="Arial" w:cs="Arial"/>
          <w:i/>
          <w:iCs/>
          <w:sz w:val="23"/>
          <w:szCs w:val="23"/>
        </w:rPr>
        <w:t>however, you will not be able to obtain tickets to any meals</w:t>
      </w:r>
    </w:p>
    <w:p w14:paraId="55AE04F3" w14:textId="11BC64A8" w:rsidR="00E25E1D" w:rsidRPr="004C643E" w:rsidRDefault="00EB7BF6" w:rsidP="004C643E">
      <w:pPr>
        <w:pStyle w:val="Heading1"/>
        <w:rPr>
          <w:rFonts w:ascii="Arial" w:hAnsi="Arial" w:cs="Arial"/>
          <w:b/>
          <w:bCs/>
          <w:sz w:val="28"/>
          <w:szCs w:val="28"/>
          <w:u w:val="single"/>
        </w:rPr>
      </w:pPr>
      <w:bookmarkStart w:id="6" w:name="_Vermont_State_Grange"/>
      <w:bookmarkEnd w:id="6"/>
      <w:r w:rsidRPr="004C643E">
        <w:rPr>
          <w:b/>
          <w:bCs/>
          <w:sz w:val="28"/>
          <w:szCs w:val="28"/>
          <w:u w:val="single"/>
        </w:rPr>
        <w:t>Vermont State Grange kicks off 150</w:t>
      </w:r>
      <w:r w:rsidRPr="004C643E">
        <w:rPr>
          <w:b/>
          <w:bCs/>
          <w:sz w:val="28"/>
          <w:szCs w:val="28"/>
          <w:u w:val="single"/>
          <w:vertAlign w:val="superscript"/>
        </w:rPr>
        <w:t>th</w:t>
      </w:r>
      <w:r w:rsidRPr="004C643E">
        <w:rPr>
          <w:b/>
          <w:bCs/>
          <w:sz w:val="28"/>
          <w:szCs w:val="28"/>
          <w:u w:val="single"/>
        </w:rPr>
        <w:t xml:space="preserve"> </w:t>
      </w:r>
      <w:r w:rsidR="003B1599" w:rsidRPr="004C643E">
        <w:rPr>
          <w:b/>
          <w:bCs/>
          <w:sz w:val="28"/>
          <w:szCs w:val="28"/>
          <w:u w:val="single"/>
        </w:rPr>
        <w:t>a</w:t>
      </w:r>
      <w:r w:rsidRPr="004C643E">
        <w:rPr>
          <w:b/>
          <w:bCs/>
          <w:sz w:val="28"/>
          <w:szCs w:val="28"/>
          <w:u w:val="single"/>
        </w:rPr>
        <w:t>nniversary</w:t>
      </w:r>
    </w:p>
    <w:p w14:paraId="0A6CF817" w14:textId="670C8E4A" w:rsidR="00E25E1D" w:rsidRDefault="00E25E1D" w:rsidP="001B4446">
      <w:pPr>
        <w:rPr>
          <w:rFonts w:ascii="Arial" w:hAnsi="Arial" w:cs="Arial"/>
          <w:b/>
          <w:bCs/>
          <w:sz w:val="28"/>
          <w:szCs w:val="28"/>
          <w:u w:val="single"/>
        </w:rPr>
      </w:pPr>
    </w:p>
    <w:p w14:paraId="080A3549" w14:textId="77777777" w:rsidR="0071259C" w:rsidRDefault="0071259C" w:rsidP="001B4446">
      <w:pPr>
        <w:rPr>
          <w:rFonts w:ascii="Arial" w:hAnsi="Arial" w:cs="Arial"/>
          <w:b/>
          <w:bCs/>
          <w:sz w:val="23"/>
          <w:szCs w:val="23"/>
          <w:u w:val="single"/>
        </w:rPr>
        <w:sectPr w:rsidR="0071259C" w:rsidSect="00AA5153">
          <w:type w:val="continuous"/>
          <w:pgSz w:w="12240" w:h="15840"/>
          <w:pgMar w:top="1008" w:right="1152" w:bottom="806" w:left="1152" w:header="720" w:footer="0" w:gutter="0"/>
          <w:cols w:space="720"/>
          <w:titlePg/>
          <w:docGrid w:linePitch="360"/>
        </w:sectPr>
      </w:pPr>
    </w:p>
    <w:p w14:paraId="242FBBAB" w14:textId="4E3DDD75" w:rsidR="00E25E1D" w:rsidRDefault="0071259C" w:rsidP="001B4446">
      <w:pPr>
        <w:rPr>
          <w:rFonts w:ascii="Arial" w:hAnsi="Arial" w:cs="Arial"/>
          <w:b/>
          <w:bCs/>
          <w:sz w:val="23"/>
          <w:szCs w:val="23"/>
          <w:u w:val="single"/>
        </w:rPr>
      </w:pPr>
      <w:r w:rsidRPr="0071259C">
        <w:rPr>
          <w:rFonts w:ascii="Arial" w:hAnsi="Arial" w:cs="Arial"/>
          <w:b/>
          <w:bCs/>
          <w:noProof/>
          <w:sz w:val="23"/>
          <w:szCs w:val="23"/>
        </w:rPr>
        <w:drawing>
          <wp:inline distT="0" distB="0" distL="0" distR="0" wp14:anchorId="3665B1DD" wp14:editId="04759B36">
            <wp:extent cx="3179711" cy="4114800"/>
            <wp:effectExtent l="0" t="0" r="0" b="0"/>
            <wp:docPr id="4" name="Picture 4" descr="Text, letter&#10;&#10;Description automatically generated">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 letter&#10;&#10;Description automatically generated">
                      <a:hlinkClick r:id="rId22"/>
                    </pic:cNvPr>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179711" cy="4114800"/>
                    </a:xfrm>
                    <a:prstGeom prst="rect">
                      <a:avLst/>
                    </a:prstGeom>
                  </pic:spPr>
                </pic:pic>
              </a:graphicData>
            </a:graphic>
          </wp:inline>
        </w:drawing>
      </w:r>
    </w:p>
    <w:p w14:paraId="6BE33B04" w14:textId="77777777" w:rsidR="0071259C" w:rsidRDefault="0071259C" w:rsidP="001B4446">
      <w:pPr>
        <w:rPr>
          <w:rFonts w:ascii="Arial" w:hAnsi="Arial" w:cs="Arial"/>
          <w:sz w:val="23"/>
          <w:szCs w:val="23"/>
        </w:rPr>
      </w:pPr>
      <w:r>
        <w:rPr>
          <w:rFonts w:ascii="Arial" w:hAnsi="Arial" w:cs="Arial"/>
          <w:sz w:val="23"/>
          <w:szCs w:val="23"/>
        </w:rPr>
        <w:t>The Vermont State Grange invites you to be a part of their sesquicentennial celebration!</w:t>
      </w:r>
    </w:p>
    <w:p w14:paraId="6ED67D05" w14:textId="77777777" w:rsidR="0071259C" w:rsidRDefault="0071259C" w:rsidP="001B4446">
      <w:pPr>
        <w:rPr>
          <w:rFonts w:ascii="Arial" w:hAnsi="Arial" w:cs="Arial"/>
          <w:sz w:val="23"/>
          <w:szCs w:val="23"/>
        </w:rPr>
      </w:pPr>
    </w:p>
    <w:p w14:paraId="4F49D47B" w14:textId="77777777" w:rsidR="0071259C" w:rsidRDefault="0071259C" w:rsidP="001B4446">
      <w:pPr>
        <w:rPr>
          <w:rFonts w:ascii="Arial" w:hAnsi="Arial" w:cs="Arial"/>
          <w:sz w:val="23"/>
          <w:szCs w:val="23"/>
        </w:rPr>
      </w:pPr>
      <w:r>
        <w:rPr>
          <w:rFonts w:ascii="Arial" w:hAnsi="Arial" w:cs="Arial"/>
          <w:sz w:val="23"/>
          <w:szCs w:val="23"/>
        </w:rPr>
        <w:t xml:space="preserve">Join </w:t>
      </w:r>
      <w:r w:rsidR="004D5BF3">
        <w:rPr>
          <w:rFonts w:ascii="Arial" w:hAnsi="Arial" w:cs="Arial"/>
          <w:sz w:val="23"/>
          <w:szCs w:val="23"/>
        </w:rPr>
        <w:t xml:space="preserve">the anniversary on </w:t>
      </w:r>
      <w:r w:rsidR="004D5BF3">
        <w:rPr>
          <w:rFonts w:ascii="Arial" w:hAnsi="Arial" w:cs="Arial"/>
          <w:b/>
          <w:bCs/>
          <w:sz w:val="23"/>
          <w:szCs w:val="23"/>
        </w:rPr>
        <w:t>July 9 at 1pm</w:t>
      </w:r>
      <w:r w:rsidR="004D5BF3">
        <w:rPr>
          <w:rFonts w:ascii="Arial" w:hAnsi="Arial" w:cs="Arial"/>
          <w:sz w:val="23"/>
          <w:szCs w:val="23"/>
        </w:rPr>
        <w:t xml:space="preserve"> at the Vermont State Grange Center – 308 West Street, Brookfield, Vermont.</w:t>
      </w:r>
    </w:p>
    <w:p w14:paraId="093C1BC2" w14:textId="77777777" w:rsidR="004D5BF3" w:rsidRDefault="004D5BF3" w:rsidP="001B4446">
      <w:pPr>
        <w:rPr>
          <w:rFonts w:ascii="Arial" w:hAnsi="Arial" w:cs="Arial"/>
          <w:sz w:val="23"/>
          <w:szCs w:val="23"/>
        </w:rPr>
      </w:pPr>
    </w:p>
    <w:p w14:paraId="325CE1E0" w14:textId="77777777" w:rsidR="004D5BF3" w:rsidRDefault="004D5BF3" w:rsidP="001B4446">
      <w:pPr>
        <w:rPr>
          <w:rFonts w:ascii="Arial" w:hAnsi="Arial" w:cs="Arial"/>
          <w:sz w:val="23"/>
          <w:szCs w:val="23"/>
        </w:rPr>
      </w:pPr>
      <w:r>
        <w:rPr>
          <w:rFonts w:ascii="Arial" w:hAnsi="Arial" w:cs="Arial"/>
          <w:sz w:val="23"/>
          <w:szCs w:val="23"/>
        </w:rPr>
        <w:t xml:space="preserve">RSVP to </w:t>
      </w:r>
      <w:hyperlink r:id="rId24" w:history="1">
        <w:r w:rsidRPr="007712C3">
          <w:rPr>
            <w:rStyle w:val="Hyperlink"/>
            <w:rFonts w:ascii="Arial" w:hAnsi="Arial" w:cs="Arial"/>
            <w:sz w:val="23"/>
            <w:szCs w:val="23"/>
          </w:rPr>
          <w:t>vtgrange150@outlook.com</w:t>
        </w:r>
      </w:hyperlink>
      <w:r>
        <w:rPr>
          <w:rFonts w:ascii="Arial" w:hAnsi="Arial" w:cs="Arial"/>
          <w:sz w:val="23"/>
          <w:szCs w:val="23"/>
        </w:rPr>
        <w:t xml:space="preserve"> by June 25</w:t>
      </w:r>
      <w:r w:rsidRPr="004D5BF3">
        <w:rPr>
          <w:rFonts w:ascii="Arial" w:hAnsi="Arial" w:cs="Arial"/>
          <w:sz w:val="23"/>
          <w:szCs w:val="23"/>
          <w:vertAlign w:val="superscript"/>
        </w:rPr>
        <w:t>th</w:t>
      </w:r>
      <w:r>
        <w:rPr>
          <w:rFonts w:ascii="Arial" w:hAnsi="Arial" w:cs="Arial"/>
          <w:sz w:val="23"/>
          <w:szCs w:val="23"/>
        </w:rPr>
        <w:t>.</w:t>
      </w:r>
    </w:p>
    <w:p w14:paraId="568DC950" w14:textId="77777777" w:rsidR="004D5BF3" w:rsidRDefault="004D5BF3" w:rsidP="001B4446">
      <w:pPr>
        <w:rPr>
          <w:rFonts w:ascii="Arial" w:hAnsi="Arial" w:cs="Arial"/>
          <w:sz w:val="23"/>
          <w:szCs w:val="23"/>
        </w:rPr>
      </w:pPr>
    </w:p>
    <w:p w14:paraId="0AAADEDB" w14:textId="46A8CBD4" w:rsidR="004D5BF3" w:rsidRPr="004D5BF3" w:rsidRDefault="004D5BF3" w:rsidP="001B4446">
      <w:pPr>
        <w:rPr>
          <w:rFonts w:ascii="Arial" w:hAnsi="Arial" w:cs="Arial"/>
          <w:sz w:val="23"/>
          <w:szCs w:val="23"/>
        </w:rPr>
        <w:sectPr w:rsidR="004D5BF3" w:rsidRPr="004D5BF3" w:rsidSect="0071259C">
          <w:type w:val="continuous"/>
          <w:pgSz w:w="12240" w:h="15840"/>
          <w:pgMar w:top="1008" w:right="1152" w:bottom="806" w:left="1152" w:header="720" w:footer="0" w:gutter="0"/>
          <w:cols w:num="2" w:space="720"/>
          <w:titlePg/>
          <w:docGrid w:linePitch="360"/>
        </w:sectPr>
      </w:pPr>
      <w:r>
        <w:rPr>
          <w:rFonts w:ascii="Arial" w:hAnsi="Arial" w:cs="Arial"/>
          <w:sz w:val="23"/>
          <w:szCs w:val="23"/>
        </w:rPr>
        <w:t xml:space="preserve">More information available at </w:t>
      </w:r>
      <w:hyperlink r:id="rId25" w:history="1">
        <w:r w:rsidRPr="004D5BF3">
          <w:rPr>
            <w:rStyle w:val="Hyperlink"/>
            <w:rFonts w:ascii="Arial" w:hAnsi="Arial" w:cs="Arial"/>
            <w:sz w:val="23"/>
            <w:szCs w:val="23"/>
          </w:rPr>
          <w:t>VTStateGrange.org</w:t>
        </w:r>
      </w:hyperlink>
    </w:p>
    <w:p w14:paraId="434D89B6" w14:textId="4B79D086" w:rsidR="00585696" w:rsidRPr="001B4446" w:rsidRDefault="00CA7B03" w:rsidP="001B4446">
      <w:pPr>
        <w:pStyle w:val="Heading1"/>
        <w:rPr>
          <w:b/>
          <w:bCs/>
          <w:sz w:val="28"/>
          <w:szCs w:val="28"/>
          <w:u w:val="single"/>
        </w:rPr>
      </w:pPr>
      <w:bookmarkStart w:id="7" w:name="_The_Grange_Foundation"/>
      <w:bookmarkEnd w:id="7"/>
      <w:r w:rsidRPr="001B4446">
        <w:rPr>
          <w:b/>
          <w:bCs/>
          <w:sz w:val="28"/>
          <w:szCs w:val="28"/>
          <w:u w:val="single"/>
        </w:rPr>
        <w:t xml:space="preserve">The Grange Foundation Virtual Telethon </w:t>
      </w:r>
      <w:r w:rsidR="003B1599" w:rsidRPr="001B4446">
        <w:rPr>
          <w:b/>
          <w:bCs/>
          <w:sz w:val="28"/>
          <w:szCs w:val="28"/>
          <w:u w:val="single"/>
        </w:rPr>
        <w:t>seeks sponsors</w:t>
      </w:r>
    </w:p>
    <w:p w14:paraId="2BB0D487" w14:textId="07F24A71" w:rsidR="00CA7B03" w:rsidRDefault="00CA7B03" w:rsidP="001B4446">
      <w:pPr>
        <w:rPr>
          <w:rFonts w:ascii="Arial" w:hAnsi="Arial" w:cs="Arial"/>
          <w:sz w:val="28"/>
          <w:szCs w:val="28"/>
          <w:u w:val="single"/>
        </w:rPr>
      </w:pPr>
    </w:p>
    <w:p w14:paraId="751E8054" w14:textId="154F2BC8" w:rsidR="00607FC5" w:rsidRDefault="00607FC5" w:rsidP="001B4446">
      <w:pPr>
        <w:rPr>
          <w:rFonts w:ascii="Arial" w:hAnsi="Arial" w:cs="Arial"/>
          <w:sz w:val="23"/>
          <w:szCs w:val="23"/>
        </w:rPr>
      </w:pPr>
      <w:r>
        <w:rPr>
          <w:rFonts w:ascii="Arial" w:hAnsi="Arial" w:cs="Arial"/>
          <w:sz w:val="23"/>
          <w:szCs w:val="23"/>
        </w:rPr>
        <w:t xml:space="preserve">Granges, individuals, and companies are being sought to become sponsors of </w:t>
      </w:r>
      <w:r w:rsidR="00107805">
        <w:rPr>
          <w:rFonts w:ascii="Arial" w:hAnsi="Arial" w:cs="Arial"/>
          <w:sz w:val="23"/>
          <w:szCs w:val="23"/>
        </w:rPr>
        <w:t>the</w:t>
      </w:r>
      <w:r>
        <w:rPr>
          <w:rFonts w:ascii="Arial" w:hAnsi="Arial" w:cs="Arial"/>
          <w:sz w:val="23"/>
          <w:szCs w:val="23"/>
        </w:rPr>
        <w:t xml:space="preserve"> 2</w:t>
      </w:r>
      <w:r w:rsidRPr="00607FC5">
        <w:rPr>
          <w:rFonts w:ascii="Arial" w:hAnsi="Arial" w:cs="Arial"/>
          <w:sz w:val="23"/>
          <w:szCs w:val="23"/>
          <w:vertAlign w:val="superscript"/>
        </w:rPr>
        <w:t>nd</w:t>
      </w:r>
      <w:r>
        <w:rPr>
          <w:rFonts w:ascii="Arial" w:hAnsi="Arial" w:cs="Arial"/>
          <w:sz w:val="23"/>
          <w:szCs w:val="23"/>
        </w:rPr>
        <w:t xml:space="preserve"> annual Virtual Telethon for the National Grange Junior and Youth Departments.</w:t>
      </w:r>
      <w:r w:rsidRPr="00607FC5">
        <w:t xml:space="preserve"> </w:t>
      </w:r>
      <w:r w:rsidRPr="00607FC5">
        <w:rPr>
          <w:rFonts w:ascii="Arial" w:hAnsi="Arial" w:cs="Arial"/>
          <w:sz w:val="23"/>
          <w:szCs w:val="23"/>
        </w:rPr>
        <w:t>Sponsors can choose from several levels of support and will be recognized during our virtual</w:t>
      </w:r>
      <w:r>
        <w:rPr>
          <w:rFonts w:ascii="Arial" w:hAnsi="Arial" w:cs="Arial"/>
          <w:sz w:val="23"/>
          <w:szCs w:val="23"/>
        </w:rPr>
        <w:t xml:space="preserve"> </w:t>
      </w:r>
      <w:r w:rsidRPr="00607FC5">
        <w:rPr>
          <w:rFonts w:ascii="Arial" w:hAnsi="Arial" w:cs="Arial"/>
          <w:sz w:val="23"/>
          <w:szCs w:val="23"/>
        </w:rPr>
        <w:t xml:space="preserve">telethon, on our website and social media, and in </w:t>
      </w:r>
      <w:hyperlink r:id="rId26" w:history="1">
        <w:r w:rsidRPr="00607FC5">
          <w:rPr>
            <w:rStyle w:val="Hyperlink"/>
            <w:rFonts w:ascii="Arial" w:hAnsi="Arial" w:cs="Arial"/>
            <w:sz w:val="23"/>
            <w:szCs w:val="23"/>
          </w:rPr>
          <w:t>our weekly newsletter</w:t>
        </w:r>
      </w:hyperlink>
      <w:r w:rsidRPr="00607FC5">
        <w:rPr>
          <w:rFonts w:ascii="Arial" w:hAnsi="Arial" w:cs="Arial"/>
          <w:sz w:val="23"/>
          <w:szCs w:val="23"/>
        </w:rPr>
        <w:t xml:space="preserve"> and quarterly</w:t>
      </w:r>
      <w:r>
        <w:rPr>
          <w:rFonts w:ascii="Arial" w:hAnsi="Arial" w:cs="Arial"/>
          <w:sz w:val="23"/>
          <w:szCs w:val="23"/>
        </w:rPr>
        <w:t xml:space="preserve"> </w:t>
      </w:r>
      <w:hyperlink r:id="rId27" w:history="1">
        <w:r w:rsidRPr="00607FC5">
          <w:rPr>
            <w:rStyle w:val="Hyperlink"/>
            <w:rFonts w:ascii="Arial" w:hAnsi="Arial" w:cs="Arial"/>
            <w:i/>
            <w:iCs/>
            <w:sz w:val="23"/>
            <w:szCs w:val="23"/>
          </w:rPr>
          <w:t>Good Day!</w:t>
        </w:r>
      </w:hyperlink>
      <w:r>
        <w:rPr>
          <w:rFonts w:ascii="Arial" w:hAnsi="Arial" w:cs="Arial"/>
          <w:sz w:val="23"/>
          <w:szCs w:val="23"/>
        </w:rPr>
        <w:t xml:space="preserve"> </w:t>
      </w:r>
      <w:r w:rsidRPr="00607FC5">
        <w:rPr>
          <w:rFonts w:ascii="Arial" w:hAnsi="Arial" w:cs="Arial"/>
          <w:sz w:val="23"/>
          <w:szCs w:val="23"/>
        </w:rPr>
        <w:t>magazin</w:t>
      </w:r>
      <w:r>
        <w:rPr>
          <w:rFonts w:ascii="Arial" w:hAnsi="Arial" w:cs="Arial"/>
          <w:sz w:val="23"/>
          <w:szCs w:val="23"/>
        </w:rPr>
        <w:t>e</w:t>
      </w:r>
      <w:r w:rsidRPr="00607FC5">
        <w:rPr>
          <w:rFonts w:ascii="Arial" w:hAnsi="Arial" w:cs="Arial"/>
          <w:sz w:val="23"/>
          <w:szCs w:val="23"/>
        </w:rPr>
        <w:t>.</w:t>
      </w:r>
      <w:r>
        <w:rPr>
          <w:rFonts w:ascii="Arial" w:hAnsi="Arial" w:cs="Arial"/>
          <w:sz w:val="23"/>
          <w:szCs w:val="23"/>
        </w:rPr>
        <w:t xml:space="preserve"> For as low as $25 (individuals/Granges) or $500 (companies), you can help ensure that children, youth, and young adults have access to educational opportunities and more from the National Grange.</w:t>
      </w:r>
    </w:p>
    <w:p w14:paraId="770572F9" w14:textId="2718A395" w:rsidR="00607FC5" w:rsidRDefault="00607FC5" w:rsidP="001B4446">
      <w:pPr>
        <w:rPr>
          <w:rFonts w:ascii="Arial" w:hAnsi="Arial" w:cs="Arial"/>
          <w:sz w:val="23"/>
          <w:szCs w:val="23"/>
        </w:rPr>
      </w:pPr>
    </w:p>
    <w:p w14:paraId="4167A3F4" w14:textId="38AD183A" w:rsidR="00607FC5" w:rsidRDefault="00607FC5" w:rsidP="001B4446">
      <w:pPr>
        <w:rPr>
          <w:rFonts w:ascii="Arial" w:hAnsi="Arial" w:cs="Arial"/>
          <w:sz w:val="23"/>
          <w:szCs w:val="23"/>
        </w:rPr>
      </w:pPr>
      <w:r>
        <w:rPr>
          <w:rFonts w:ascii="Arial" w:hAnsi="Arial" w:cs="Arial"/>
          <w:sz w:val="23"/>
          <w:szCs w:val="23"/>
        </w:rPr>
        <w:t xml:space="preserve">You can learn more about becoming a telethon sponsor by visiting </w:t>
      </w:r>
      <w:hyperlink r:id="rId28" w:history="1">
        <w:r w:rsidRPr="00607FC5">
          <w:rPr>
            <w:rStyle w:val="Hyperlink"/>
            <w:rFonts w:ascii="Arial" w:hAnsi="Arial" w:cs="Arial"/>
            <w:b/>
            <w:bCs/>
            <w:sz w:val="23"/>
            <w:szCs w:val="23"/>
          </w:rPr>
          <w:t>this link</w:t>
        </w:r>
      </w:hyperlink>
      <w:r>
        <w:rPr>
          <w:rFonts w:ascii="Arial" w:hAnsi="Arial" w:cs="Arial"/>
          <w:sz w:val="23"/>
          <w:szCs w:val="23"/>
        </w:rPr>
        <w:t xml:space="preserve"> or by emailing </w:t>
      </w:r>
      <w:hyperlink r:id="rId29" w:history="1">
        <w:r w:rsidRPr="00607FC5">
          <w:rPr>
            <w:rStyle w:val="Hyperlink"/>
            <w:rFonts w:ascii="Arial" w:hAnsi="Arial" w:cs="Arial"/>
            <w:sz w:val="23"/>
            <w:szCs w:val="23"/>
          </w:rPr>
          <w:t>Samantha Wilkins</w:t>
        </w:r>
      </w:hyperlink>
      <w:r>
        <w:rPr>
          <w:rFonts w:ascii="Arial" w:hAnsi="Arial" w:cs="Arial"/>
          <w:sz w:val="23"/>
          <w:szCs w:val="23"/>
        </w:rPr>
        <w:t>.</w:t>
      </w:r>
    </w:p>
    <w:p w14:paraId="284E9007" w14:textId="77777777" w:rsidR="00856560" w:rsidRDefault="00856560" w:rsidP="001B4446">
      <w:pPr>
        <w:jc w:val="center"/>
        <w:rPr>
          <w:rFonts w:ascii="Arial" w:hAnsi="Arial" w:cs="Arial"/>
          <w:sz w:val="23"/>
          <w:szCs w:val="23"/>
        </w:rPr>
        <w:sectPr w:rsidR="00856560" w:rsidSect="00614D45">
          <w:type w:val="continuous"/>
          <w:pgSz w:w="12240" w:h="15840"/>
          <w:pgMar w:top="1008" w:right="1152" w:bottom="806" w:left="1152" w:header="720" w:footer="0" w:gutter="0"/>
          <w:cols w:space="720"/>
          <w:titlePg/>
          <w:docGrid w:linePitch="360"/>
        </w:sectPr>
      </w:pPr>
    </w:p>
    <w:p w14:paraId="55D42530" w14:textId="77777777" w:rsidR="001B4446" w:rsidRPr="00345C01" w:rsidRDefault="001B4446" w:rsidP="001B4446">
      <w:pPr>
        <w:jc w:val="center"/>
        <w:rPr>
          <w:rFonts w:ascii="Arial" w:hAnsi="Arial" w:cs="Arial"/>
          <w:sz w:val="23"/>
          <w:szCs w:val="23"/>
        </w:rPr>
      </w:pPr>
      <w:r w:rsidRPr="00585696">
        <w:rPr>
          <w:rFonts w:ascii="Arial" w:hAnsi="Arial" w:cs="Arial"/>
          <w:b/>
          <w:bCs/>
          <w:noProof/>
          <w:sz w:val="28"/>
          <w:szCs w:val="28"/>
        </w:rPr>
        <w:lastRenderedPageBreak/>
        <w:drawing>
          <wp:inline distT="0" distB="0" distL="0" distR="0" wp14:anchorId="7D0CEE7C" wp14:editId="795A0807">
            <wp:extent cx="4510728" cy="2834640"/>
            <wp:effectExtent l="0" t="0" r="0" b="0"/>
            <wp:docPr id="16" name="Picture 1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Text&#10;&#10;Description automatically generated"/>
                    <pic:cNvPicPr/>
                  </pic:nvPicPr>
                  <pic:blipFill>
                    <a:blip r:embed="rId30">
                      <a:extLst>
                        <a:ext uri="{28A0092B-C50C-407E-A947-70E740481C1C}">
                          <a14:useLocalDpi xmlns:a14="http://schemas.microsoft.com/office/drawing/2010/main" val="0"/>
                        </a:ext>
                      </a:extLst>
                    </a:blip>
                    <a:stretch>
                      <a:fillRect/>
                    </a:stretch>
                  </pic:blipFill>
                  <pic:spPr>
                    <a:xfrm>
                      <a:off x="0" y="0"/>
                      <a:ext cx="4510728" cy="2834640"/>
                    </a:xfrm>
                    <a:prstGeom prst="rect">
                      <a:avLst/>
                    </a:prstGeom>
                  </pic:spPr>
                </pic:pic>
              </a:graphicData>
            </a:graphic>
          </wp:inline>
        </w:drawing>
      </w:r>
    </w:p>
    <w:p w14:paraId="44562D60" w14:textId="77777777" w:rsidR="00856560" w:rsidRDefault="00856560" w:rsidP="00856560">
      <w:pPr>
        <w:pStyle w:val="ArticleStyle"/>
        <w:spacing w:line="240" w:lineRule="auto"/>
        <w:ind w:firstLine="0"/>
        <w:rPr>
          <w:rFonts w:ascii="Arial" w:hAnsi="Arial" w:cs="Arial"/>
          <w:sz w:val="24"/>
          <w:szCs w:val="24"/>
        </w:rPr>
      </w:pPr>
    </w:p>
    <w:p w14:paraId="6B73CB23" w14:textId="5F1780BE" w:rsidR="00856560" w:rsidRDefault="00856560" w:rsidP="00856560">
      <w:pPr>
        <w:pStyle w:val="ArticleStyle"/>
        <w:spacing w:line="240" w:lineRule="auto"/>
        <w:ind w:firstLine="0"/>
        <w:jc w:val="center"/>
        <w:rPr>
          <w:rFonts w:ascii="Arial" w:hAnsi="Arial" w:cs="Arial"/>
          <w:sz w:val="22"/>
          <w:szCs w:val="22"/>
        </w:rPr>
      </w:pPr>
      <w:r w:rsidRPr="00856560">
        <w:rPr>
          <w:rFonts w:ascii="Arial" w:hAnsi="Arial" w:cs="Arial"/>
          <w:sz w:val="22"/>
          <w:szCs w:val="22"/>
        </w:rPr>
        <w:t xml:space="preserve">Talent submissions should be between 2 and 5 minutes long. Testimonials can be any </w:t>
      </w:r>
      <w:r w:rsidR="00D87255" w:rsidRPr="00856560">
        <w:rPr>
          <w:rFonts w:ascii="Arial" w:hAnsi="Arial" w:cs="Arial"/>
          <w:sz w:val="22"/>
          <w:szCs w:val="22"/>
        </w:rPr>
        <w:t>length and</w:t>
      </w:r>
      <w:r w:rsidRPr="00856560">
        <w:rPr>
          <w:rFonts w:ascii="Arial" w:hAnsi="Arial" w:cs="Arial"/>
          <w:sz w:val="22"/>
          <w:szCs w:val="22"/>
        </w:rPr>
        <w:t xml:space="preserve"> can focus on your Grange journey or the importance of the Youth/Junior programs.</w:t>
      </w:r>
    </w:p>
    <w:p w14:paraId="57E5EA04" w14:textId="77777777" w:rsidR="00856560" w:rsidRPr="00856560" w:rsidRDefault="00856560" w:rsidP="00856560">
      <w:pPr>
        <w:pStyle w:val="ArticleStyle"/>
        <w:spacing w:line="240" w:lineRule="auto"/>
        <w:ind w:firstLine="0"/>
        <w:jc w:val="center"/>
        <w:rPr>
          <w:rFonts w:ascii="Arial" w:hAnsi="Arial" w:cs="Arial"/>
          <w:sz w:val="22"/>
          <w:szCs w:val="22"/>
        </w:rPr>
      </w:pPr>
    </w:p>
    <w:p w14:paraId="016DF722" w14:textId="13D4F2D0" w:rsidR="00856560" w:rsidRDefault="001B4446" w:rsidP="00856560">
      <w:pPr>
        <w:pStyle w:val="ArticleStyle"/>
        <w:spacing w:line="240" w:lineRule="auto"/>
        <w:jc w:val="center"/>
        <w:rPr>
          <w:rFonts w:ascii="Arial" w:hAnsi="Arial" w:cs="Arial"/>
          <w:sz w:val="24"/>
          <w:szCs w:val="24"/>
        </w:rPr>
      </w:pPr>
      <w:r w:rsidRPr="00856560">
        <w:rPr>
          <w:rFonts w:ascii="Arial" w:hAnsi="Arial" w:cs="Arial"/>
          <w:b/>
          <w:bCs/>
          <w:sz w:val="24"/>
          <w:szCs w:val="24"/>
        </w:rPr>
        <w:t>Submit your videos</w:t>
      </w:r>
      <w:r w:rsidRPr="00F13C1A">
        <w:rPr>
          <w:rFonts w:ascii="Arial" w:hAnsi="Arial" w:cs="Arial"/>
          <w:sz w:val="24"/>
          <w:szCs w:val="24"/>
        </w:rPr>
        <w:t xml:space="preserve"> </w:t>
      </w:r>
      <w:r w:rsidR="00856560">
        <w:rPr>
          <w:rFonts w:ascii="Arial" w:hAnsi="Arial" w:cs="Arial"/>
          <w:sz w:val="24"/>
          <w:szCs w:val="24"/>
        </w:rPr>
        <w:t xml:space="preserve">(mp4 format preferred) </w:t>
      </w:r>
      <w:r w:rsidRPr="00F13C1A">
        <w:rPr>
          <w:rFonts w:ascii="Arial" w:hAnsi="Arial" w:cs="Arial"/>
          <w:sz w:val="24"/>
          <w:szCs w:val="24"/>
        </w:rPr>
        <w:t>here</w:t>
      </w:r>
      <w:r w:rsidR="00856560">
        <w:rPr>
          <w:rFonts w:ascii="Arial" w:hAnsi="Arial" w:cs="Arial"/>
          <w:sz w:val="24"/>
          <w:szCs w:val="24"/>
        </w:rPr>
        <w:t>:</w:t>
      </w:r>
    </w:p>
    <w:p w14:paraId="68F82239" w14:textId="18F30878" w:rsidR="00856560" w:rsidRPr="00856560" w:rsidRDefault="00856560" w:rsidP="00856560">
      <w:pPr>
        <w:pStyle w:val="ArticleStyle"/>
        <w:spacing w:line="240" w:lineRule="auto"/>
        <w:jc w:val="center"/>
        <w:rPr>
          <w:rStyle w:val="Hyperlink"/>
          <w:rFonts w:ascii="Arial" w:hAnsi="Arial" w:cs="Arial"/>
          <w:color w:val="000000"/>
          <w:sz w:val="24"/>
          <w:szCs w:val="24"/>
          <w:u w:val="none"/>
        </w:rPr>
        <w:sectPr w:rsidR="00856560" w:rsidRPr="00856560" w:rsidSect="00856560">
          <w:type w:val="continuous"/>
          <w:pgSz w:w="12240" w:h="15840"/>
          <w:pgMar w:top="1008" w:right="1152" w:bottom="806" w:left="1152" w:header="720" w:footer="0" w:gutter="0"/>
          <w:cols w:num="2" w:space="288" w:equalWidth="0">
            <w:col w:w="7200" w:space="288"/>
            <w:col w:w="2448"/>
          </w:cols>
          <w:titlePg/>
          <w:docGrid w:linePitch="360"/>
        </w:sectPr>
      </w:pPr>
      <w:hyperlink r:id="rId31" w:history="1">
        <w:r w:rsidRPr="00322F61">
          <w:rPr>
            <w:rStyle w:val="Hyperlink"/>
            <w:rFonts w:ascii="Arial" w:hAnsi="Arial" w:cs="Arial"/>
            <w:sz w:val="24"/>
            <w:szCs w:val="24"/>
          </w:rPr>
          <w:t>https://bit.ly/2022TelethonSubmissions</w:t>
        </w:r>
      </w:hyperlink>
    </w:p>
    <w:p w14:paraId="0ADA8AD6" w14:textId="77777777" w:rsidR="001B4446" w:rsidRDefault="001B4446" w:rsidP="001B4446">
      <w:pPr>
        <w:pStyle w:val="ArticleStyle"/>
        <w:spacing w:line="240" w:lineRule="auto"/>
        <w:jc w:val="center"/>
        <w:rPr>
          <w:rFonts w:ascii="Arial" w:hAnsi="Arial" w:cs="Arial"/>
          <w:sz w:val="24"/>
          <w:szCs w:val="24"/>
          <w:u w:val="thick"/>
        </w:rPr>
      </w:pPr>
    </w:p>
    <w:p w14:paraId="2E84D7FC" w14:textId="2C9C59DA" w:rsidR="009A6DC5" w:rsidRPr="004C643E" w:rsidRDefault="00374151" w:rsidP="001B4446">
      <w:pPr>
        <w:pStyle w:val="Heading1"/>
        <w:rPr>
          <w:rFonts w:cstheme="majorHAnsi"/>
          <w:b/>
          <w:bCs/>
          <w:sz w:val="28"/>
          <w:szCs w:val="28"/>
          <w:u w:val="single"/>
        </w:rPr>
      </w:pPr>
      <w:bookmarkStart w:id="8" w:name="_Communication_Fellows_Applications"/>
      <w:bookmarkEnd w:id="8"/>
      <w:r w:rsidRPr="004C643E">
        <w:rPr>
          <w:rFonts w:cstheme="majorHAnsi"/>
          <w:b/>
          <w:bCs/>
          <w:sz w:val="28"/>
          <w:szCs w:val="28"/>
          <w:u w:val="single"/>
        </w:rPr>
        <w:t xml:space="preserve">Communication Fellows Applications </w:t>
      </w:r>
      <w:r w:rsidR="00411995" w:rsidRPr="004C643E">
        <w:rPr>
          <w:rFonts w:cstheme="majorHAnsi"/>
          <w:b/>
          <w:bCs/>
          <w:sz w:val="28"/>
          <w:szCs w:val="28"/>
          <w:u w:val="single"/>
        </w:rPr>
        <w:t xml:space="preserve">are due </w:t>
      </w:r>
      <w:r w:rsidR="00387B24" w:rsidRPr="004C643E">
        <w:rPr>
          <w:rFonts w:cstheme="majorHAnsi"/>
          <w:b/>
          <w:bCs/>
          <w:sz w:val="28"/>
          <w:szCs w:val="28"/>
          <w:u w:val="single"/>
        </w:rPr>
        <w:t>soon!</w:t>
      </w:r>
    </w:p>
    <w:p w14:paraId="571B8040" w14:textId="35C6E487" w:rsidR="00B63BBC" w:rsidRPr="0020500F" w:rsidRDefault="00B63BBC" w:rsidP="001B4446">
      <w:pPr>
        <w:rPr>
          <w:rFonts w:ascii="Arial" w:hAnsi="Arial" w:cs="Arial"/>
          <w:b/>
          <w:bCs/>
          <w:sz w:val="23"/>
          <w:szCs w:val="23"/>
          <w:u w:val="single"/>
        </w:rPr>
      </w:pPr>
    </w:p>
    <w:p w14:paraId="612F1C10" w14:textId="0AD100AA" w:rsidR="0020500F" w:rsidRPr="001673A1" w:rsidRDefault="00B63BBC" w:rsidP="001B4446">
      <w:pPr>
        <w:ind w:firstLine="720"/>
        <w:rPr>
          <w:rFonts w:ascii="Arial" w:hAnsi="Arial" w:cs="Arial"/>
          <w:sz w:val="23"/>
          <w:szCs w:val="23"/>
        </w:rPr>
      </w:pPr>
      <w:r w:rsidRPr="001673A1">
        <w:rPr>
          <w:rFonts w:ascii="Arial" w:hAnsi="Arial" w:cs="Arial"/>
          <w:sz w:val="23"/>
          <w:szCs w:val="23"/>
        </w:rPr>
        <w:t xml:space="preserve">We invite you to apply to be part of the 2022 class of Communication Fellows at the 156th Annual National Grange Convention in Sparks, Nevada. This opportunity is made possible thanks to generous funders, but there are VERY limited spots available. Those who become Fellows are expected to make time for at least three hour-long orientation/training teleconferences that will be </w:t>
      </w:r>
      <w:r w:rsidR="00AA5153" w:rsidRPr="0020500F">
        <w:rPr>
          <w:rFonts w:ascii="Arial" w:hAnsi="Arial" w:cs="Arial"/>
          <w:b/>
          <w:bCs/>
          <w:noProof/>
        </w:rPr>
        <w:drawing>
          <wp:anchor distT="0" distB="0" distL="114300" distR="114300" simplePos="0" relativeHeight="251706368" behindDoc="1" locked="0" layoutInCell="1" allowOverlap="1" wp14:anchorId="02798B2C" wp14:editId="27B61918">
            <wp:simplePos x="0" y="0"/>
            <wp:positionH relativeFrom="column">
              <wp:posOffset>2417535</wp:posOffset>
            </wp:positionH>
            <wp:positionV relativeFrom="paragraph">
              <wp:posOffset>0</wp:posOffset>
            </wp:positionV>
            <wp:extent cx="3840480" cy="2560320"/>
            <wp:effectExtent l="0" t="0" r="0" b="5080"/>
            <wp:wrapSquare wrapText="bothSides"/>
            <wp:docPr id="21" name="Picture 21"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picture containing text&#10;&#10;Description automatically generated"/>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840480" cy="2560320"/>
                    </a:xfrm>
                    <a:prstGeom prst="rect">
                      <a:avLst/>
                    </a:prstGeom>
                  </pic:spPr>
                </pic:pic>
              </a:graphicData>
            </a:graphic>
            <wp14:sizeRelH relativeFrom="page">
              <wp14:pctWidth>0</wp14:pctWidth>
            </wp14:sizeRelH>
            <wp14:sizeRelV relativeFrom="page">
              <wp14:pctHeight>0</wp14:pctHeight>
            </wp14:sizeRelV>
          </wp:anchor>
        </w:drawing>
      </w:r>
      <w:r w:rsidRPr="001673A1">
        <w:rPr>
          <w:rFonts w:ascii="Arial" w:hAnsi="Arial" w:cs="Arial"/>
          <w:sz w:val="23"/>
          <w:szCs w:val="23"/>
        </w:rPr>
        <w:t>held at least once a month starting in August and running through October, as well as a few brief assignments or projects prior to the start of the National Convention.</w:t>
      </w:r>
    </w:p>
    <w:p w14:paraId="1E1AA08A" w14:textId="465102A4" w:rsidR="007E4F92" w:rsidRPr="001673A1" w:rsidRDefault="00B63BBC" w:rsidP="001B4446">
      <w:pPr>
        <w:ind w:firstLine="720"/>
        <w:rPr>
          <w:rFonts w:ascii="Arial" w:hAnsi="Arial" w:cs="Arial"/>
          <w:sz w:val="23"/>
          <w:szCs w:val="23"/>
        </w:rPr>
      </w:pPr>
      <w:r w:rsidRPr="001673A1">
        <w:rPr>
          <w:rFonts w:ascii="Arial" w:hAnsi="Arial" w:cs="Arial"/>
          <w:sz w:val="23"/>
          <w:szCs w:val="23"/>
        </w:rPr>
        <w:t xml:space="preserve">Fellows will hear and learn from the National </w:t>
      </w:r>
      <w:r w:rsidR="0048503A">
        <w:rPr>
          <w:rFonts w:ascii="Arial" w:hAnsi="Arial" w:cs="Arial"/>
          <w:sz w:val="23"/>
          <w:szCs w:val="23"/>
        </w:rPr>
        <w:t xml:space="preserve">Grange </w:t>
      </w:r>
      <w:r w:rsidRPr="001673A1">
        <w:rPr>
          <w:rFonts w:ascii="Arial" w:hAnsi="Arial" w:cs="Arial"/>
          <w:sz w:val="23"/>
          <w:szCs w:val="23"/>
        </w:rPr>
        <w:t>President</w:t>
      </w:r>
      <w:r w:rsidR="0048503A">
        <w:rPr>
          <w:rFonts w:ascii="Arial" w:hAnsi="Arial" w:cs="Arial"/>
          <w:sz w:val="23"/>
          <w:szCs w:val="23"/>
        </w:rPr>
        <w:t>,</w:t>
      </w:r>
      <w:r w:rsidRPr="001673A1">
        <w:rPr>
          <w:rFonts w:ascii="Arial" w:hAnsi="Arial" w:cs="Arial"/>
          <w:sz w:val="23"/>
          <w:szCs w:val="23"/>
        </w:rPr>
        <w:t xml:space="preserve"> Staff and Officers, former Communications Fellows, other communications professionals</w:t>
      </w:r>
      <w:r w:rsidR="001673A1">
        <w:rPr>
          <w:rFonts w:ascii="Arial" w:hAnsi="Arial" w:cs="Arial"/>
          <w:sz w:val="23"/>
          <w:szCs w:val="23"/>
        </w:rPr>
        <w:t>,</w:t>
      </w:r>
      <w:r w:rsidRPr="001673A1">
        <w:rPr>
          <w:rFonts w:ascii="Arial" w:hAnsi="Arial" w:cs="Arial"/>
          <w:sz w:val="23"/>
          <w:szCs w:val="23"/>
        </w:rPr>
        <w:t xml:space="preserve"> and more. Fellows will produce content for the daily convention newsletter, interviews and content for our social media channels, stories/elements for </w:t>
      </w:r>
      <w:r w:rsidRPr="0048503A">
        <w:rPr>
          <w:rFonts w:ascii="Arial" w:hAnsi="Arial" w:cs="Arial"/>
          <w:i/>
          <w:iCs/>
          <w:sz w:val="23"/>
          <w:szCs w:val="23"/>
        </w:rPr>
        <w:t xml:space="preserve">Good Day! </w:t>
      </w:r>
      <w:r w:rsidRPr="001673A1">
        <w:rPr>
          <w:rFonts w:ascii="Arial" w:hAnsi="Arial" w:cs="Arial"/>
          <w:sz w:val="23"/>
          <w:szCs w:val="23"/>
        </w:rPr>
        <w:t>magazine, live stream events - and much more. This is hands-on training with support from many of the previous Fellows who have participated in the program since 2012. Former Fellows now hold many significant offices and jobs in their State and National Grange and often credit the program with providing them insight into the differences across State Granges and the opportunities and challenges to the organization, as well as great motivation for being part of our next 155+ years of service.</w:t>
      </w:r>
    </w:p>
    <w:p w14:paraId="73B5D829" w14:textId="67A39718" w:rsidR="00607FC5" w:rsidRDefault="00000000" w:rsidP="001B4446">
      <w:pPr>
        <w:ind w:firstLine="720"/>
        <w:rPr>
          <w:rFonts w:ascii="Arial" w:hAnsi="Arial" w:cs="Arial"/>
          <w:sz w:val="23"/>
          <w:szCs w:val="23"/>
        </w:rPr>
      </w:pPr>
      <w:hyperlink r:id="rId33" w:history="1">
        <w:r w:rsidR="00B63BBC" w:rsidRPr="001673A1">
          <w:rPr>
            <w:rStyle w:val="Hyperlink"/>
            <w:rFonts w:ascii="Arial" w:hAnsi="Arial" w:cs="Arial"/>
            <w:b/>
            <w:bCs/>
            <w:sz w:val="23"/>
            <w:szCs w:val="23"/>
          </w:rPr>
          <w:t>The application is available here.</w:t>
        </w:r>
      </w:hyperlink>
      <w:r w:rsidR="00B63BBC" w:rsidRPr="001673A1">
        <w:rPr>
          <w:rFonts w:ascii="Arial" w:hAnsi="Arial" w:cs="Arial"/>
          <w:sz w:val="23"/>
          <w:szCs w:val="23"/>
        </w:rPr>
        <w:t xml:space="preserve"> Completed applications including nomination letters must be received </w:t>
      </w:r>
      <w:r w:rsidR="00B63BBC" w:rsidRPr="00387B24">
        <w:rPr>
          <w:rFonts w:ascii="Arial" w:hAnsi="Arial" w:cs="Arial"/>
          <w:b/>
          <w:bCs/>
          <w:sz w:val="23"/>
          <w:szCs w:val="23"/>
        </w:rPr>
        <w:t>by the start of business on July 8, 2022</w:t>
      </w:r>
      <w:r w:rsidR="00B63BBC" w:rsidRPr="001673A1">
        <w:rPr>
          <w:rFonts w:ascii="Arial" w:hAnsi="Arial" w:cs="Arial"/>
          <w:sz w:val="23"/>
          <w:szCs w:val="23"/>
        </w:rPr>
        <w:t>.</w:t>
      </w:r>
    </w:p>
    <w:p w14:paraId="09E85BA6" w14:textId="3210A04F" w:rsidR="00F57F42" w:rsidRDefault="00F57F42" w:rsidP="001B4446">
      <w:pPr>
        <w:ind w:firstLine="720"/>
        <w:rPr>
          <w:rFonts w:ascii="Arial" w:hAnsi="Arial" w:cs="Arial"/>
          <w:sz w:val="23"/>
          <w:szCs w:val="23"/>
        </w:rPr>
      </w:pPr>
    </w:p>
    <w:p w14:paraId="7109C382" w14:textId="38FE4F3C" w:rsidR="00F57F42" w:rsidRPr="004C643E" w:rsidRDefault="00F57F42" w:rsidP="00F57F42">
      <w:pPr>
        <w:pStyle w:val="Heading1"/>
        <w:rPr>
          <w:rFonts w:cstheme="majorHAnsi"/>
          <w:b/>
          <w:bCs/>
          <w:sz w:val="28"/>
          <w:szCs w:val="28"/>
          <w:u w:val="single"/>
        </w:rPr>
      </w:pPr>
      <w:bookmarkStart w:id="9" w:name="_Barkhamsted_veterans,_Grange"/>
      <w:bookmarkEnd w:id="9"/>
      <w:proofErr w:type="spellStart"/>
      <w:r w:rsidRPr="004C643E">
        <w:rPr>
          <w:rFonts w:cstheme="majorHAnsi"/>
          <w:b/>
          <w:bCs/>
          <w:sz w:val="28"/>
          <w:szCs w:val="28"/>
          <w:u w:val="single"/>
        </w:rPr>
        <w:t>Barkhamsted</w:t>
      </w:r>
      <w:proofErr w:type="spellEnd"/>
      <w:r w:rsidRPr="004C643E">
        <w:rPr>
          <w:rFonts w:cstheme="majorHAnsi"/>
          <w:b/>
          <w:bCs/>
          <w:sz w:val="28"/>
          <w:szCs w:val="28"/>
          <w:u w:val="single"/>
        </w:rPr>
        <w:t xml:space="preserve"> veterans, Grange </w:t>
      </w:r>
      <w:proofErr w:type="gramStart"/>
      <w:r w:rsidRPr="004C643E">
        <w:rPr>
          <w:rFonts w:cstheme="majorHAnsi"/>
          <w:b/>
          <w:bCs/>
          <w:sz w:val="28"/>
          <w:szCs w:val="28"/>
          <w:u w:val="single"/>
        </w:rPr>
        <w:t>hold</w:t>
      </w:r>
      <w:proofErr w:type="gramEnd"/>
      <w:r w:rsidRPr="004C643E">
        <w:rPr>
          <w:rFonts w:cstheme="majorHAnsi"/>
          <w:b/>
          <w:bCs/>
          <w:sz w:val="28"/>
          <w:szCs w:val="28"/>
          <w:u w:val="single"/>
        </w:rPr>
        <w:t xml:space="preserve"> flag retirement ceremony</w:t>
      </w:r>
    </w:p>
    <w:p w14:paraId="0F32786E" w14:textId="1E3A84BA" w:rsidR="00F57F42" w:rsidRDefault="00F57F42" w:rsidP="00F57F42">
      <w:pPr>
        <w:rPr>
          <w:rFonts w:ascii="Arial" w:hAnsi="Arial" w:cs="Arial"/>
          <w:i/>
          <w:iCs/>
          <w:sz w:val="22"/>
          <w:szCs w:val="22"/>
        </w:rPr>
      </w:pPr>
      <w:r>
        <w:rPr>
          <w:rFonts w:ascii="Arial" w:hAnsi="Arial" w:cs="Arial"/>
          <w:i/>
          <w:iCs/>
          <w:sz w:val="22"/>
          <w:szCs w:val="22"/>
        </w:rPr>
        <w:t>Courtesy of The Register Citizen</w:t>
      </w:r>
    </w:p>
    <w:p w14:paraId="46029701" w14:textId="6C67ED7B" w:rsidR="00F57F42" w:rsidRDefault="00F57F42" w:rsidP="00F57F42">
      <w:pPr>
        <w:rPr>
          <w:rFonts w:ascii="Arial" w:hAnsi="Arial" w:cs="Arial"/>
          <w:i/>
          <w:iCs/>
          <w:sz w:val="22"/>
          <w:szCs w:val="22"/>
        </w:rPr>
      </w:pPr>
    </w:p>
    <w:p w14:paraId="1D77A76C" w14:textId="77777777" w:rsidR="00F57F42" w:rsidRDefault="00F57F42" w:rsidP="00E84958">
      <w:pPr>
        <w:pStyle w:val="NormalWeb"/>
        <w:spacing w:before="0" w:beforeAutospacing="0" w:after="0" w:afterAutospacing="0"/>
        <w:ind w:firstLine="720"/>
        <w:rPr>
          <w:rFonts w:ascii="Arial" w:hAnsi="Arial" w:cs="Arial"/>
          <w:color w:val="222222"/>
          <w:sz w:val="23"/>
          <w:szCs w:val="23"/>
        </w:rPr>
      </w:pPr>
      <w:r w:rsidRPr="00F57F42">
        <w:rPr>
          <w:rFonts w:ascii="Arial" w:hAnsi="Arial" w:cs="Arial"/>
          <w:i/>
          <w:iCs/>
          <w:noProof/>
          <w:sz w:val="23"/>
          <w:szCs w:val="23"/>
        </w:rPr>
        <w:drawing>
          <wp:anchor distT="0" distB="0" distL="114300" distR="114300" simplePos="0" relativeHeight="251720704" behindDoc="0" locked="0" layoutInCell="1" allowOverlap="1" wp14:anchorId="78AA49F7" wp14:editId="033CEB90">
            <wp:simplePos x="0" y="0"/>
            <wp:positionH relativeFrom="column">
              <wp:posOffset>3175</wp:posOffset>
            </wp:positionH>
            <wp:positionV relativeFrom="paragraph">
              <wp:posOffset>0</wp:posOffset>
            </wp:positionV>
            <wp:extent cx="2682240" cy="2011680"/>
            <wp:effectExtent l="0" t="0" r="0" b="0"/>
            <wp:wrapSquare wrapText="bothSides"/>
            <wp:docPr id="17" name="Picture 17" descr="A picture containing grass, tree, outdoor,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picture containing grass, tree, outdoor, person&#10;&#10;Description automatically generated"/>
                    <pic:cNvPicPr/>
                  </pic:nvPicPr>
                  <pic:blipFill>
                    <a:blip r:embed="rId34">
                      <a:extLst>
                        <a:ext uri="{28A0092B-C50C-407E-A947-70E740481C1C}">
                          <a14:useLocalDpi xmlns:a14="http://schemas.microsoft.com/office/drawing/2010/main" val="0"/>
                        </a:ext>
                      </a:extLst>
                    </a:blip>
                    <a:stretch>
                      <a:fillRect/>
                    </a:stretch>
                  </pic:blipFill>
                  <pic:spPr>
                    <a:xfrm>
                      <a:off x="0" y="0"/>
                      <a:ext cx="2682240" cy="2011680"/>
                    </a:xfrm>
                    <a:prstGeom prst="rect">
                      <a:avLst/>
                    </a:prstGeom>
                  </pic:spPr>
                </pic:pic>
              </a:graphicData>
            </a:graphic>
            <wp14:sizeRelH relativeFrom="page">
              <wp14:pctWidth>0</wp14:pctWidth>
            </wp14:sizeRelH>
            <wp14:sizeRelV relativeFrom="page">
              <wp14:pctHeight>0</wp14:pctHeight>
            </wp14:sizeRelV>
          </wp:anchor>
        </w:drawing>
      </w:r>
      <w:r w:rsidRPr="00F57F42">
        <w:rPr>
          <w:rFonts w:ascii="Arial" w:hAnsi="Arial" w:cs="Arial"/>
          <w:color w:val="222222"/>
          <w:sz w:val="23"/>
          <w:szCs w:val="23"/>
        </w:rPr>
        <w:t>BARKHAMSTED (CT) — Riverton Grange #169 held the third annual American Flag Retirement Ceremony recently with almost 30 participants. The ceremony is authorized by U.S. code title 36, section 176 which states: “The Flag, when it is in such condition that it is no longer a fitting emblem for display, should be destroyed in a dignified way, preferably by burning.”</w:t>
      </w:r>
    </w:p>
    <w:p w14:paraId="336C2F20" w14:textId="21A6F7A8" w:rsidR="00F57F42" w:rsidRPr="00F57F42" w:rsidRDefault="00F57F42" w:rsidP="00E84958">
      <w:pPr>
        <w:pStyle w:val="NormalWeb"/>
        <w:spacing w:before="0" w:beforeAutospacing="0" w:after="0" w:afterAutospacing="0"/>
        <w:ind w:left="720" w:firstLine="720"/>
        <w:rPr>
          <w:rFonts w:ascii="Arial" w:hAnsi="Arial" w:cs="Arial"/>
          <w:color w:val="222222"/>
          <w:sz w:val="23"/>
          <w:szCs w:val="23"/>
        </w:rPr>
      </w:pPr>
      <w:r w:rsidRPr="00F57F42">
        <w:rPr>
          <w:rFonts w:ascii="Arial" w:hAnsi="Arial" w:cs="Arial"/>
          <w:color w:val="222222"/>
          <w:sz w:val="23"/>
          <w:szCs w:val="23"/>
        </w:rPr>
        <w:t>Grange President Dave Roberts was master of ceremonies for the program, held at a private residence on the bank of the Farmington River in Pleasant Valley.</w:t>
      </w:r>
    </w:p>
    <w:p w14:paraId="58589C11" w14:textId="0F670B65" w:rsidR="00F57F42" w:rsidRPr="00E84958" w:rsidRDefault="00F57F42" w:rsidP="00E84958">
      <w:pPr>
        <w:shd w:val="clear" w:color="auto" w:fill="FFFFFF"/>
        <w:ind w:firstLine="720"/>
        <w:rPr>
          <w:rFonts w:ascii="Arial" w:hAnsi="Arial" w:cs="Arial"/>
          <w:color w:val="222222"/>
          <w:sz w:val="23"/>
          <w:szCs w:val="23"/>
        </w:rPr>
      </w:pPr>
      <w:r w:rsidRPr="00F57F42">
        <w:rPr>
          <w:rFonts w:ascii="Arial" w:hAnsi="Arial" w:cs="Arial"/>
          <w:color w:val="222222"/>
          <w:sz w:val="23"/>
          <w:szCs w:val="23"/>
        </w:rPr>
        <w:t>Commander Tim Sweeney served as the honor guard commander. More than 1,000 torn, tattered</w:t>
      </w:r>
      <w:r>
        <w:rPr>
          <w:rFonts w:ascii="Arial" w:hAnsi="Arial" w:cs="Arial"/>
          <w:color w:val="222222"/>
          <w:sz w:val="23"/>
          <w:szCs w:val="23"/>
        </w:rPr>
        <w:t>,</w:t>
      </w:r>
      <w:r w:rsidRPr="00F57F42">
        <w:rPr>
          <w:rFonts w:ascii="Arial" w:hAnsi="Arial" w:cs="Arial"/>
          <w:color w:val="222222"/>
          <w:sz w:val="23"/>
          <w:szCs w:val="23"/>
        </w:rPr>
        <w:t xml:space="preserve"> and faded American flags were retired in a bonfire during the event.</w:t>
      </w:r>
    </w:p>
    <w:p w14:paraId="032988B3" w14:textId="77777777" w:rsidR="00F57F42" w:rsidRPr="00E84958" w:rsidRDefault="00F57F42" w:rsidP="00E84958">
      <w:pPr>
        <w:shd w:val="clear" w:color="auto" w:fill="FFFFFF"/>
        <w:ind w:firstLine="720"/>
        <w:rPr>
          <w:rFonts w:ascii="Arial" w:hAnsi="Arial" w:cs="Arial"/>
          <w:color w:val="222222"/>
          <w:sz w:val="23"/>
          <w:szCs w:val="23"/>
        </w:rPr>
      </w:pPr>
      <w:r w:rsidRPr="00E84958">
        <w:rPr>
          <w:rFonts w:ascii="Arial" w:hAnsi="Arial" w:cs="Arial"/>
          <w:color w:val="222222"/>
          <w:sz w:val="23"/>
          <w:szCs w:val="23"/>
        </w:rPr>
        <w:t>Three years ago, Riverton Grange learned about the need for a non-profit organization to organize a solemn and respectful ceremony for properly retiring American flags, according to Roberts.</w:t>
      </w:r>
    </w:p>
    <w:p w14:paraId="7F2CE233" w14:textId="7197B13A" w:rsidR="00F57F42" w:rsidRPr="00F57F42" w:rsidRDefault="00F57F42" w:rsidP="00E84958">
      <w:pPr>
        <w:shd w:val="clear" w:color="auto" w:fill="FFFFFF"/>
        <w:ind w:firstLine="720"/>
        <w:rPr>
          <w:rFonts w:ascii="Arial" w:hAnsi="Arial" w:cs="Arial"/>
          <w:color w:val="222222"/>
          <w:sz w:val="23"/>
          <w:szCs w:val="23"/>
        </w:rPr>
      </w:pPr>
      <w:r w:rsidRPr="00E84958">
        <w:rPr>
          <w:rFonts w:ascii="Arial" w:hAnsi="Arial" w:cs="Arial"/>
          <w:color w:val="222222"/>
          <w:sz w:val="23"/>
          <w:szCs w:val="23"/>
        </w:rPr>
        <w:t xml:space="preserve">The community Grange conferred with Riverton American Legion Post #159, and decided to host the first ceremony in 2020, when 24 flags were retired. The number of flags needing proper retirement grew to a few hundred last year and the event moved to a private home on the Farmington River in </w:t>
      </w:r>
      <w:proofErr w:type="spellStart"/>
      <w:r w:rsidRPr="00E84958">
        <w:rPr>
          <w:rFonts w:ascii="Arial" w:hAnsi="Arial" w:cs="Arial"/>
          <w:color w:val="222222"/>
          <w:sz w:val="23"/>
          <w:szCs w:val="23"/>
        </w:rPr>
        <w:t>Barkhamsted</w:t>
      </w:r>
      <w:proofErr w:type="spellEnd"/>
      <w:r w:rsidRPr="00E84958">
        <w:rPr>
          <w:rFonts w:ascii="Arial" w:hAnsi="Arial" w:cs="Arial"/>
          <w:color w:val="222222"/>
          <w:sz w:val="23"/>
          <w:szCs w:val="23"/>
        </w:rPr>
        <w:t>.</w:t>
      </w:r>
    </w:p>
    <w:p w14:paraId="2DCD0D2B" w14:textId="6D53701F" w:rsidR="00614D45" w:rsidRPr="00607201" w:rsidRDefault="00000000" w:rsidP="00607201">
      <w:pPr>
        <w:spacing w:line="240" w:lineRule="atLeast"/>
        <w:rPr>
          <w:rFonts w:ascii="Arial" w:hAnsi="Arial" w:cs="Arial"/>
          <w:b/>
          <w:bCs/>
          <w:color w:val="222222"/>
          <w:sz w:val="23"/>
          <w:szCs w:val="23"/>
        </w:rPr>
      </w:pPr>
      <w:hyperlink r:id="rId35" w:anchor="photo-22606251" w:history="1">
        <w:r w:rsidR="00F57F42" w:rsidRPr="00E84958">
          <w:rPr>
            <w:rStyle w:val="Hyperlink"/>
            <w:rFonts w:ascii="Arial" w:hAnsi="Arial" w:cs="Arial"/>
            <w:b/>
            <w:bCs/>
            <w:sz w:val="23"/>
            <w:szCs w:val="23"/>
          </w:rPr>
          <w:t>Read more here</w:t>
        </w:r>
      </w:hyperlink>
      <w:bookmarkStart w:id="10" w:name="_Advocacy_Playbook:_American"/>
      <w:bookmarkEnd w:id="10"/>
    </w:p>
    <w:p w14:paraId="5714F47B" w14:textId="77777777" w:rsidR="005C3B90" w:rsidRDefault="005C3B90" w:rsidP="001B4446">
      <w:pPr>
        <w:rPr>
          <w:rFonts w:ascii="Arial" w:hAnsi="Arial" w:cs="Arial"/>
          <w:b/>
          <w:bCs/>
          <w:sz w:val="23"/>
          <w:szCs w:val="23"/>
        </w:rPr>
      </w:pPr>
    </w:p>
    <w:p w14:paraId="4C4B78DB" w14:textId="4AF3FC9B" w:rsidR="005C3B90" w:rsidRPr="004C643E" w:rsidRDefault="005C3B90" w:rsidP="005C3B90">
      <w:pPr>
        <w:pStyle w:val="Heading2"/>
        <w:rPr>
          <w:rFonts w:cstheme="majorHAnsi"/>
          <w:b/>
          <w:bCs/>
          <w:sz w:val="28"/>
          <w:szCs w:val="28"/>
          <w:u w:val="single"/>
        </w:rPr>
      </w:pPr>
      <w:bookmarkStart w:id="11" w:name="_Bipartisan_and_Bicameral"/>
      <w:bookmarkEnd w:id="11"/>
      <w:r w:rsidRPr="004C643E">
        <w:rPr>
          <w:rFonts w:cstheme="majorHAnsi"/>
          <w:b/>
          <w:bCs/>
          <w:sz w:val="28"/>
          <w:szCs w:val="28"/>
          <w:u w:val="single"/>
        </w:rPr>
        <w:t>Bipartisan and Bicameral Agreement to Extend School and Summer Meals for Kids</w:t>
      </w:r>
    </w:p>
    <w:p w14:paraId="14D7D8E3" w14:textId="77777777" w:rsidR="005C3B90" w:rsidRDefault="005C3B90" w:rsidP="001B4446">
      <w:pPr>
        <w:rPr>
          <w:rFonts w:ascii="Arial" w:hAnsi="Arial" w:cs="Arial"/>
          <w:b/>
          <w:bCs/>
          <w:sz w:val="23"/>
          <w:szCs w:val="23"/>
        </w:rPr>
      </w:pPr>
    </w:p>
    <w:p w14:paraId="5E69FF8B" w14:textId="137F471D" w:rsidR="00E84958" w:rsidRPr="00614D45" w:rsidRDefault="00E84958" w:rsidP="001B4446">
      <w:pPr>
        <w:rPr>
          <w:rFonts w:ascii="Arial" w:hAnsi="Arial" w:cs="Arial"/>
          <w:b/>
          <w:bCs/>
          <w:sz w:val="23"/>
          <w:szCs w:val="23"/>
        </w:rPr>
        <w:sectPr w:rsidR="00E84958" w:rsidRPr="00614D45" w:rsidSect="00614D45">
          <w:type w:val="continuous"/>
          <w:pgSz w:w="12240" w:h="15840"/>
          <w:pgMar w:top="1008" w:right="1152" w:bottom="806" w:left="1152" w:header="720" w:footer="0" w:gutter="0"/>
          <w:cols w:space="720"/>
          <w:titlePg/>
          <w:docGrid w:linePitch="360"/>
        </w:sectPr>
      </w:pPr>
    </w:p>
    <w:p w14:paraId="4808C99E" w14:textId="77777777" w:rsidR="00E84958" w:rsidRDefault="00E84958" w:rsidP="00E84958">
      <w:pPr>
        <w:ind w:firstLine="720"/>
        <w:rPr>
          <w:rFonts w:ascii="Arial" w:hAnsi="Arial" w:cs="Arial"/>
          <w:color w:val="000000"/>
          <w:sz w:val="23"/>
          <w:szCs w:val="23"/>
        </w:rPr>
      </w:pPr>
      <w:r w:rsidRPr="00E84958">
        <w:rPr>
          <w:rFonts w:ascii="Arial" w:hAnsi="Arial" w:cs="Arial"/>
          <w:b/>
          <w:bCs/>
          <w:color w:val="000000"/>
          <w:sz w:val="23"/>
          <w:szCs w:val="23"/>
        </w:rPr>
        <w:t>WASHINGTON</w:t>
      </w:r>
      <w:r w:rsidRPr="00E84958">
        <w:rPr>
          <w:rFonts w:ascii="Arial" w:hAnsi="Arial" w:cs="Arial"/>
          <w:color w:val="000000"/>
          <w:sz w:val="23"/>
          <w:szCs w:val="23"/>
        </w:rPr>
        <w:t> – </w:t>
      </w:r>
      <w:r>
        <w:rPr>
          <w:rFonts w:ascii="Arial" w:hAnsi="Arial" w:cs="Arial"/>
          <w:color w:val="000000"/>
          <w:sz w:val="23"/>
          <w:szCs w:val="23"/>
        </w:rPr>
        <w:t>On Tuesday</w:t>
      </w:r>
      <w:r w:rsidRPr="00E84958">
        <w:rPr>
          <w:rFonts w:ascii="Arial" w:hAnsi="Arial" w:cs="Arial"/>
          <w:color w:val="000000"/>
          <w:sz w:val="23"/>
          <w:szCs w:val="23"/>
        </w:rPr>
        <w:t xml:space="preserve">, Agriculture, Nutrition, and Forestry Chairwoman Debbie </w:t>
      </w:r>
    </w:p>
    <w:p w14:paraId="5C7C45CA" w14:textId="2965F8DC" w:rsidR="00E84958" w:rsidRPr="00E84958" w:rsidRDefault="00E84958" w:rsidP="00E84958">
      <w:pPr>
        <w:rPr>
          <w:rFonts w:ascii="Arial" w:hAnsi="Arial" w:cs="Arial"/>
          <w:color w:val="000000"/>
          <w:sz w:val="23"/>
          <w:szCs w:val="23"/>
        </w:rPr>
      </w:pPr>
      <w:r w:rsidRPr="00E84958">
        <w:rPr>
          <w:rFonts w:ascii="Arial" w:hAnsi="Arial" w:cs="Arial"/>
          <w:color w:val="000000"/>
          <w:sz w:val="23"/>
          <w:szCs w:val="23"/>
        </w:rPr>
        <w:t xml:space="preserve">Stabenow (D-MI) and Ranking Member John </w:t>
      </w:r>
      <w:proofErr w:type="spellStart"/>
      <w:r w:rsidRPr="00E84958">
        <w:rPr>
          <w:rFonts w:ascii="Arial" w:hAnsi="Arial" w:cs="Arial"/>
          <w:color w:val="000000"/>
          <w:sz w:val="23"/>
          <w:szCs w:val="23"/>
        </w:rPr>
        <w:t>Boozman</w:t>
      </w:r>
      <w:proofErr w:type="spellEnd"/>
      <w:r w:rsidRPr="00E84958">
        <w:rPr>
          <w:rFonts w:ascii="Arial" w:hAnsi="Arial" w:cs="Arial"/>
          <w:color w:val="000000"/>
          <w:sz w:val="23"/>
          <w:szCs w:val="23"/>
        </w:rPr>
        <w:t xml:space="preserve"> (R-AR), along with House Committee on Education and Labor Chairman Bobby Scott (D-VA</w:t>
      </w:r>
      <w:r w:rsidRPr="00E84958">
        <w:rPr>
          <w:rFonts w:ascii="Arial" w:hAnsi="Arial" w:cs="Arial"/>
          <w:color w:val="1F497D"/>
          <w:sz w:val="23"/>
          <w:szCs w:val="23"/>
        </w:rPr>
        <w:t>-</w:t>
      </w:r>
      <w:r w:rsidRPr="00E84958">
        <w:rPr>
          <w:rFonts w:ascii="Arial" w:hAnsi="Arial" w:cs="Arial"/>
          <w:color w:val="000000"/>
          <w:sz w:val="23"/>
          <w:szCs w:val="23"/>
        </w:rPr>
        <w:t>03) and Ranking Member Virginia Foxx (R NC-5), announced an agreement to help school and summer providers keep kids fed. The</w:t>
      </w:r>
      <w:r w:rsidRPr="00E84958">
        <w:rPr>
          <w:rStyle w:val="apple-converted-space"/>
          <w:rFonts w:ascii="Arial" w:hAnsi="Arial" w:cs="Arial"/>
          <w:color w:val="000000"/>
          <w:sz w:val="23"/>
          <w:szCs w:val="23"/>
        </w:rPr>
        <w:t> </w:t>
      </w:r>
      <w:r w:rsidRPr="00E84958">
        <w:rPr>
          <w:rFonts w:ascii="Arial" w:hAnsi="Arial" w:cs="Arial"/>
          <w:b/>
          <w:bCs/>
          <w:i/>
          <w:iCs/>
          <w:color w:val="000000"/>
          <w:sz w:val="23"/>
          <w:szCs w:val="23"/>
        </w:rPr>
        <w:t>Keep Kids Fed Act</w:t>
      </w:r>
      <w:r w:rsidRPr="00E84958">
        <w:rPr>
          <w:rStyle w:val="apple-converted-space"/>
          <w:rFonts w:ascii="Arial" w:hAnsi="Arial" w:cs="Arial"/>
          <w:b/>
          <w:bCs/>
          <w:i/>
          <w:iCs/>
          <w:color w:val="000000"/>
          <w:sz w:val="23"/>
          <w:szCs w:val="23"/>
        </w:rPr>
        <w:t> </w:t>
      </w:r>
      <w:r w:rsidRPr="00E84958">
        <w:rPr>
          <w:rFonts w:ascii="Arial" w:hAnsi="Arial" w:cs="Arial"/>
          <w:color w:val="000000"/>
          <w:sz w:val="23"/>
          <w:szCs w:val="23"/>
        </w:rPr>
        <w:t>will provide important funding and flexibility for communities to provide children healthy meals this summer and provide support to schools and daycares to respond to supply chain challenges and high food costs for the coming school year.</w:t>
      </w:r>
    </w:p>
    <w:p w14:paraId="3BC51F60" w14:textId="1909D611" w:rsidR="00E84958" w:rsidRPr="00E84958" w:rsidRDefault="00E84958" w:rsidP="00E84958">
      <w:pPr>
        <w:rPr>
          <w:rFonts w:ascii="Arial" w:hAnsi="Arial" w:cs="Arial"/>
          <w:color w:val="000000"/>
          <w:sz w:val="23"/>
          <w:szCs w:val="23"/>
        </w:rPr>
      </w:pPr>
      <w:r w:rsidRPr="00E84958">
        <w:rPr>
          <w:rFonts w:ascii="Arial" w:hAnsi="Arial" w:cs="Arial"/>
          <w:color w:val="000000"/>
          <w:sz w:val="23"/>
          <w:szCs w:val="23"/>
        </w:rPr>
        <w:t> </w:t>
      </w:r>
      <w:r>
        <w:rPr>
          <w:rFonts w:ascii="Arial" w:hAnsi="Arial" w:cs="Arial"/>
          <w:color w:val="000000"/>
          <w:sz w:val="23"/>
          <w:szCs w:val="23"/>
        </w:rPr>
        <w:tab/>
      </w:r>
      <w:r w:rsidRPr="00E84958">
        <w:rPr>
          <w:rFonts w:ascii="Arial" w:hAnsi="Arial" w:cs="Arial"/>
          <w:color w:val="000000"/>
          <w:sz w:val="23"/>
          <w:szCs w:val="23"/>
        </w:rPr>
        <w:t xml:space="preserve">“Time is running out! My agreement with Senator </w:t>
      </w:r>
      <w:proofErr w:type="spellStart"/>
      <w:r w:rsidRPr="00E84958">
        <w:rPr>
          <w:rFonts w:ascii="Arial" w:hAnsi="Arial" w:cs="Arial"/>
          <w:color w:val="000000"/>
          <w:sz w:val="23"/>
          <w:szCs w:val="23"/>
        </w:rPr>
        <w:t>Boozman</w:t>
      </w:r>
      <w:proofErr w:type="spellEnd"/>
      <w:r w:rsidRPr="00E84958">
        <w:rPr>
          <w:rFonts w:ascii="Arial" w:hAnsi="Arial" w:cs="Arial"/>
          <w:color w:val="000000"/>
          <w:sz w:val="23"/>
          <w:szCs w:val="23"/>
        </w:rPr>
        <w:t>, Representative Scott and Representative Foxx will help keep kids fed and is fully paid for,” said</w:t>
      </w:r>
      <w:r w:rsidRPr="00E84958">
        <w:rPr>
          <w:rStyle w:val="apple-converted-space"/>
          <w:rFonts w:ascii="Arial" w:hAnsi="Arial" w:cs="Arial"/>
          <w:color w:val="000000"/>
          <w:sz w:val="23"/>
          <w:szCs w:val="23"/>
        </w:rPr>
        <w:t> </w:t>
      </w:r>
      <w:r w:rsidRPr="00E84958">
        <w:rPr>
          <w:rFonts w:ascii="Arial" w:hAnsi="Arial" w:cs="Arial"/>
          <w:color w:val="000000"/>
          <w:sz w:val="23"/>
          <w:szCs w:val="23"/>
        </w:rPr>
        <w:t>Senator Stabenow. “With 90% of our schools still facing challenges as they return to normal operations, this will give our schools and summer meal programs much-needed support to deal with ongoing food service issues. Congress needs to act swiftly to pass this critical help.”</w:t>
      </w:r>
    </w:p>
    <w:p w14:paraId="1358BB47" w14:textId="64E69AE2" w:rsidR="00E84958" w:rsidRPr="00E84958" w:rsidRDefault="00E84958" w:rsidP="00E84958">
      <w:pPr>
        <w:rPr>
          <w:rFonts w:ascii="Arial" w:hAnsi="Arial" w:cs="Arial"/>
          <w:color w:val="000000"/>
          <w:sz w:val="23"/>
          <w:szCs w:val="23"/>
        </w:rPr>
      </w:pPr>
      <w:r w:rsidRPr="00E84958">
        <w:rPr>
          <w:rFonts w:ascii="Arial" w:hAnsi="Arial" w:cs="Arial"/>
          <w:color w:val="000000"/>
          <w:sz w:val="23"/>
          <w:szCs w:val="23"/>
        </w:rPr>
        <w:t> </w:t>
      </w:r>
      <w:r>
        <w:rPr>
          <w:rFonts w:ascii="Arial" w:hAnsi="Arial" w:cs="Arial"/>
          <w:color w:val="000000"/>
          <w:sz w:val="23"/>
          <w:szCs w:val="23"/>
        </w:rPr>
        <w:tab/>
      </w:r>
      <w:r w:rsidRPr="00E84958">
        <w:rPr>
          <w:rFonts w:ascii="Arial" w:hAnsi="Arial" w:cs="Arial"/>
          <w:color w:val="000000"/>
          <w:sz w:val="23"/>
          <w:szCs w:val="23"/>
        </w:rPr>
        <w:t xml:space="preserve">“As I visit with our school nutrition professionals, it is quite clear that they need continued flexibilities to cope with ongoing supply chain issues. I am pleased that after lengthy bipartisan negotiations we were able to come to an agreement to extend the waivers in a manner that is fully paid for,” said Senator </w:t>
      </w:r>
      <w:proofErr w:type="spellStart"/>
      <w:r w:rsidRPr="00E84958">
        <w:rPr>
          <w:rFonts w:ascii="Arial" w:hAnsi="Arial" w:cs="Arial"/>
          <w:color w:val="000000"/>
          <w:sz w:val="23"/>
          <w:szCs w:val="23"/>
        </w:rPr>
        <w:t>Boozman</w:t>
      </w:r>
      <w:proofErr w:type="spellEnd"/>
      <w:r w:rsidRPr="00E84958">
        <w:rPr>
          <w:rFonts w:ascii="Arial" w:hAnsi="Arial" w:cs="Arial"/>
          <w:color w:val="000000"/>
          <w:sz w:val="23"/>
          <w:szCs w:val="23"/>
        </w:rPr>
        <w:t>. </w:t>
      </w:r>
    </w:p>
    <w:p w14:paraId="6E5E6CE0" w14:textId="77777777" w:rsidR="00E84958" w:rsidRDefault="00E84958" w:rsidP="00E84958">
      <w:pPr>
        <w:ind w:firstLine="720"/>
        <w:rPr>
          <w:rFonts w:ascii="Arial" w:hAnsi="Arial" w:cs="Arial"/>
          <w:color w:val="000000"/>
          <w:sz w:val="23"/>
          <w:szCs w:val="23"/>
        </w:rPr>
      </w:pPr>
      <w:r w:rsidRPr="00E84958">
        <w:rPr>
          <w:rFonts w:ascii="Arial" w:hAnsi="Arial" w:cs="Arial"/>
          <w:color w:val="000000"/>
          <w:sz w:val="23"/>
          <w:szCs w:val="23"/>
        </w:rPr>
        <w:t xml:space="preserve">“While the country is on the road to recovery, many schools are still struggling with supply chain shortages and other increased costs that will make it more difficult to serve meals next year. This bill provides additional assistance to ensure that students can get the nutrition they </w:t>
      </w:r>
      <w:r w:rsidRPr="00E84958">
        <w:rPr>
          <w:rFonts w:ascii="Arial" w:hAnsi="Arial" w:cs="Arial"/>
          <w:color w:val="000000"/>
          <w:sz w:val="23"/>
          <w:szCs w:val="23"/>
        </w:rPr>
        <w:lastRenderedPageBreak/>
        <w:t>need to help them learn and grow,” said</w:t>
      </w:r>
      <w:r>
        <w:rPr>
          <w:rFonts w:ascii="Arial" w:hAnsi="Arial" w:cs="Arial"/>
          <w:color w:val="000000"/>
          <w:sz w:val="23"/>
          <w:szCs w:val="23"/>
        </w:rPr>
        <w:t xml:space="preserve"> </w:t>
      </w:r>
      <w:r w:rsidRPr="00E84958">
        <w:rPr>
          <w:rFonts w:ascii="Arial" w:hAnsi="Arial" w:cs="Arial"/>
          <w:color w:val="000000"/>
          <w:sz w:val="23"/>
          <w:szCs w:val="23"/>
        </w:rPr>
        <w:t>Representative Scott. “While this bill does not go as far as I would like in supporting our nation’s students, it is a meaningful step in the right direction.”</w:t>
      </w:r>
    </w:p>
    <w:p w14:paraId="40B64390" w14:textId="532BB114" w:rsidR="00E84958" w:rsidRDefault="00E84958" w:rsidP="00E84958">
      <w:pPr>
        <w:ind w:firstLine="720"/>
        <w:rPr>
          <w:rFonts w:ascii="Arial" w:hAnsi="Arial" w:cs="Arial"/>
          <w:color w:val="000000"/>
          <w:sz w:val="23"/>
          <w:szCs w:val="23"/>
        </w:rPr>
      </w:pPr>
      <w:r w:rsidRPr="00E84958">
        <w:rPr>
          <w:rFonts w:ascii="Arial" w:hAnsi="Arial" w:cs="Arial"/>
          <w:color w:val="000000"/>
          <w:sz w:val="23"/>
          <w:szCs w:val="23"/>
        </w:rPr>
        <w:t>“The bipartisan </w:t>
      </w:r>
      <w:r w:rsidRPr="00E84958">
        <w:rPr>
          <w:rFonts w:ascii="Arial" w:hAnsi="Arial" w:cs="Arial"/>
          <w:i/>
          <w:iCs/>
          <w:color w:val="000000"/>
          <w:sz w:val="23"/>
          <w:szCs w:val="23"/>
        </w:rPr>
        <w:t>Keep Kids Fed Act</w:t>
      </w:r>
      <w:r w:rsidRPr="00E84958">
        <w:rPr>
          <w:rFonts w:ascii="Arial" w:hAnsi="Arial" w:cs="Arial"/>
          <w:color w:val="000000"/>
          <w:sz w:val="23"/>
          <w:szCs w:val="23"/>
        </w:rPr>
        <w:t> will empower schools to weather supply chain problems and inflation with targeted and temporary aid to schools,” said Representative Foxx. “This budget-neutral legislation will also put our country’s school nutrition programs back on the right track and keep the permanent pandemic narrative from being used to expand school meal programs beyond their intended purpose. This legislation will uphold our responsibility to taxpayers and abide by the principle that aid should be targeted and temporary while also helping students truly in need.”</w:t>
      </w:r>
    </w:p>
    <w:p w14:paraId="4E35328B" w14:textId="77777777" w:rsidR="00856560" w:rsidRPr="00E84958" w:rsidRDefault="00856560" w:rsidP="00E84958">
      <w:pPr>
        <w:ind w:firstLine="720"/>
        <w:rPr>
          <w:rFonts w:ascii="Arial" w:hAnsi="Arial" w:cs="Arial"/>
          <w:color w:val="000000"/>
          <w:sz w:val="23"/>
          <w:szCs w:val="23"/>
        </w:rPr>
      </w:pPr>
    </w:p>
    <w:p w14:paraId="1FE2A7DB" w14:textId="77777777" w:rsidR="00E84958" w:rsidRDefault="00856560" w:rsidP="00856560">
      <w:pPr>
        <w:jc w:val="center"/>
        <w:rPr>
          <w:rFonts w:ascii="Arial" w:hAnsi="Arial" w:cs="Arial"/>
          <w:b/>
          <w:bCs/>
          <w:i/>
          <w:iCs/>
          <w:color w:val="FF0000"/>
        </w:rPr>
      </w:pPr>
      <w:r>
        <w:rPr>
          <w:rFonts w:ascii="Arial" w:hAnsi="Arial" w:cs="Arial"/>
          <w:b/>
          <w:bCs/>
          <w:i/>
          <w:iCs/>
          <w:noProof/>
          <w:color w:val="FF0000"/>
        </w:rPr>
        <w:drawing>
          <wp:inline distT="0" distB="0" distL="0" distR="0" wp14:anchorId="1AE2971E" wp14:editId="2F00A939">
            <wp:extent cx="4800600" cy="3200400"/>
            <wp:effectExtent l="0" t="0" r="0" b="0"/>
            <wp:docPr id="6" name="Picture 6"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application&#10;&#10;Description automatically generated"/>
                    <pic:cNvPicPr/>
                  </pic:nvPicPr>
                  <pic:blipFill>
                    <a:blip r:embed="rId36" cstate="print">
                      <a:extLst>
                        <a:ext uri="{28A0092B-C50C-407E-A947-70E740481C1C}">
                          <a14:useLocalDpi xmlns:a14="http://schemas.microsoft.com/office/drawing/2010/main" val="0"/>
                        </a:ext>
                      </a:extLst>
                    </a:blip>
                    <a:stretch>
                      <a:fillRect/>
                    </a:stretch>
                  </pic:blipFill>
                  <pic:spPr>
                    <a:xfrm>
                      <a:off x="0" y="0"/>
                      <a:ext cx="4800600" cy="3200400"/>
                    </a:xfrm>
                    <a:prstGeom prst="rect">
                      <a:avLst/>
                    </a:prstGeom>
                  </pic:spPr>
                </pic:pic>
              </a:graphicData>
            </a:graphic>
          </wp:inline>
        </w:drawing>
      </w:r>
    </w:p>
    <w:p w14:paraId="334ADE4E" w14:textId="77777777" w:rsidR="00D87255" w:rsidRDefault="00D87255" w:rsidP="00856560">
      <w:pPr>
        <w:jc w:val="center"/>
        <w:rPr>
          <w:rFonts w:ascii="Arial" w:hAnsi="Arial" w:cs="Arial"/>
          <w:b/>
          <w:bCs/>
          <w:i/>
          <w:iCs/>
          <w:color w:val="FF0000"/>
        </w:rPr>
      </w:pPr>
      <w:bookmarkStart w:id="12" w:name="SupplyStore"/>
      <w:bookmarkEnd w:id="12"/>
    </w:p>
    <w:p w14:paraId="5E704120" w14:textId="554E2E16" w:rsidR="00D87255" w:rsidRDefault="00D87255" w:rsidP="00856560">
      <w:pPr>
        <w:jc w:val="center"/>
        <w:rPr>
          <w:rFonts w:ascii="Arial" w:hAnsi="Arial" w:cs="Arial"/>
          <w:b/>
          <w:bCs/>
          <w:i/>
          <w:iCs/>
          <w:color w:val="FF0000"/>
        </w:rPr>
        <w:sectPr w:rsidR="00D87255" w:rsidSect="00E84958">
          <w:type w:val="continuous"/>
          <w:pgSz w:w="12240" w:h="15840"/>
          <w:pgMar w:top="1008" w:right="1152" w:bottom="806" w:left="1152" w:header="720" w:footer="0" w:gutter="0"/>
          <w:cols w:space="720"/>
          <w:titlePg/>
          <w:docGrid w:linePitch="360"/>
        </w:sectPr>
      </w:pPr>
    </w:p>
    <w:p w14:paraId="600AE1E2" w14:textId="77777777" w:rsidR="005C3B90" w:rsidRDefault="005C3B90" w:rsidP="001B4446">
      <w:pPr>
        <w:rPr>
          <w:rFonts w:ascii="Arial" w:hAnsi="Arial" w:cs="Arial"/>
          <w:b/>
          <w:bCs/>
          <w:i/>
          <w:iCs/>
          <w:color w:val="FF0000"/>
        </w:rPr>
      </w:pPr>
    </w:p>
    <w:p w14:paraId="6661C94E" w14:textId="77777777" w:rsidR="003527B5" w:rsidRPr="003527B5" w:rsidRDefault="003527B5" w:rsidP="001B4446">
      <w:pPr>
        <w:rPr>
          <w:rFonts w:ascii="Arial" w:hAnsi="Arial" w:cs="Arial"/>
          <w:color w:val="FF0000"/>
        </w:rPr>
      </w:pPr>
    </w:p>
    <w:p w14:paraId="587B258C" w14:textId="2FFC36B6" w:rsidR="0023122D" w:rsidRDefault="00A81273" w:rsidP="001B4446">
      <w:pPr>
        <w:jc w:val="center"/>
        <w:rPr>
          <w:rFonts w:ascii="Arial" w:hAnsi="Arial" w:cs="Arial"/>
          <w:b/>
          <w:bCs/>
          <w:i/>
          <w:iCs/>
          <w:color w:val="FF0000"/>
        </w:rPr>
      </w:pPr>
      <w:r w:rsidRPr="0020500F">
        <w:rPr>
          <w:rFonts w:ascii="Arial" w:hAnsi="Arial" w:cs="Arial"/>
          <w:noProof/>
          <w:sz w:val="23"/>
          <w:szCs w:val="23"/>
        </w:rPr>
        <w:drawing>
          <wp:inline distT="0" distB="0" distL="0" distR="0" wp14:anchorId="3829C37D" wp14:editId="47679F34">
            <wp:extent cx="3497440" cy="3497440"/>
            <wp:effectExtent l="0" t="0" r="0" b="0"/>
            <wp:docPr id="3" name="Picture 3">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a:hlinkClick r:id="rId37"/>
                    </pic:cNvPr>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497440" cy="3497440"/>
                    </a:xfrm>
                    <a:prstGeom prst="rect">
                      <a:avLst/>
                    </a:prstGeom>
                    <a:ln w="12700">
                      <a:noFill/>
                    </a:ln>
                  </pic:spPr>
                </pic:pic>
              </a:graphicData>
            </a:graphic>
          </wp:inline>
        </w:drawing>
      </w:r>
      <w:r w:rsidR="0023122D" w:rsidRPr="0023122D">
        <w:rPr>
          <w:rFonts w:ascii="Arial" w:hAnsi="Arial" w:cs="Arial"/>
          <w:b/>
          <w:bCs/>
          <w:i/>
          <w:iCs/>
          <w:color w:val="FF0000"/>
        </w:rPr>
        <w:t xml:space="preserve"> </w:t>
      </w:r>
    </w:p>
    <w:p w14:paraId="78CE2280" w14:textId="77777777" w:rsidR="0023122D" w:rsidRDefault="0023122D" w:rsidP="005C3B90">
      <w:pPr>
        <w:rPr>
          <w:rFonts w:ascii="Arial" w:hAnsi="Arial" w:cs="Arial"/>
          <w:b/>
          <w:bCs/>
          <w:i/>
          <w:iCs/>
          <w:color w:val="FF0000"/>
        </w:rPr>
      </w:pPr>
    </w:p>
    <w:p w14:paraId="21746C2D" w14:textId="77777777" w:rsidR="0023122D" w:rsidRDefault="0023122D" w:rsidP="001B4446">
      <w:pPr>
        <w:jc w:val="center"/>
        <w:rPr>
          <w:rFonts w:ascii="Arial" w:hAnsi="Arial" w:cs="Arial"/>
          <w:b/>
          <w:bCs/>
          <w:i/>
          <w:iCs/>
          <w:color w:val="FF0000"/>
        </w:rPr>
      </w:pPr>
    </w:p>
    <w:p w14:paraId="20A2E3C4" w14:textId="77777777" w:rsidR="0023122D" w:rsidRDefault="0023122D" w:rsidP="001B4446">
      <w:pPr>
        <w:jc w:val="center"/>
        <w:rPr>
          <w:rFonts w:ascii="Arial" w:hAnsi="Arial" w:cs="Arial"/>
          <w:b/>
          <w:bCs/>
          <w:i/>
          <w:iCs/>
          <w:color w:val="FF0000"/>
        </w:rPr>
      </w:pPr>
    </w:p>
    <w:p w14:paraId="692A03CB" w14:textId="4A12DA00" w:rsidR="00D16A7C" w:rsidRPr="004C643E" w:rsidRDefault="0023122D" w:rsidP="004C643E">
      <w:pPr>
        <w:jc w:val="center"/>
        <w:rPr>
          <w:rFonts w:ascii="Arial" w:hAnsi="Arial" w:cs="Arial"/>
          <w:i/>
          <w:iCs/>
        </w:rPr>
        <w:sectPr w:rsidR="00D16A7C" w:rsidRPr="004C643E" w:rsidSect="0071382D">
          <w:type w:val="continuous"/>
          <w:pgSz w:w="12240" w:h="15840"/>
          <w:pgMar w:top="1008" w:right="1152" w:bottom="806" w:left="1152" w:header="720" w:footer="0" w:gutter="0"/>
          <w:cols w:num="2" w:space="720" w:equalWidth="0">
            <w:col w:w="5184" w:space="720"/>
            <w:col w:w="4032"/>
          </w:cols>
          <w:titlePg/>
          <w:docGrid w:linePitch="360"/>
        </w:sectPr>
      </w:pPr>
      <w:r w:rsidRPr="001673A1">
        <w:rPr>
          <w:rFonts w:ascii="Arial" w:hAnsi="Arial" w:cs="Arial"/>
          <w:b/>
          <w:bCs/>
          <w:i/>
          <w:iCs/>
          <w:color w:val="FF0000"/>
        </w:rPr>
        <w:t>Grange Supply Store Note</w:t>
      </w:r>
      <w:r w:rsidRPr="001673A1">
        <w:rPr>
          <w:rFonts w:ascii="Arial" w:hAnsi="Arial" w:cs="Arial"/>
          <w:i/>
          <w:iCs/>
        </w:rPr>
        <w:t xml:space="preserve">: </w:t>
      </w:r>
      <w:r w:rsidR="00691719">
        <w:rPr>
          <w:rFonts w:ascii="Arial" w:hAnsi="Arial" w:cs="Arial"/>
          <w:i/>
          <w:iCs/>
        </w:rPr>
        <w:t>A</w:t>
      </w:r>
      <w:r w:rsidRPr="001673A1">
        <w:rPr>
          <w:rFonts w:ascii="Arial" w:hAnsi="Arial" w:cs="Arial"/>
          <w:i/>
          <w:iCs/>
        </w:rPr>
        <w:t>ny Grange Supply Store “rush” orders that require expedited arrival (7 days or fewer from time of order) will have a $25.00 expedition fee added to the order, in addition to the shipping fee. This includes any seals, certificates, and membership recognition applications</w:t>
      </w:r>
      <w:r w:rsidR="004C643E">
        <w:rPr>
          <w:rFonts w:ascii="Arial" w:hAnsi="Arial" w:cs="Arial"/>
          <w:i/>
          <w:iCs/>
        </w:rPr>
        <w:t>.</w:t>
      </w:r>
    </w:p>
    <w:p w14:paraId="242FBDAE" w14:textId="77777777" w:rsidR="00077976" w:rsidRDefault="00077976" w:rsidP="001B4446">
      <w:pPr>
        <w:rPr>
          <w:rFonts w:ascii="Arial" w:hAnsi="Arial" w:cs="Arial"/>
          <w:sz w:val="23"/>
          <w:szCs w:val="23"/>
        </w:rPr>
        <w:sectPr w:rsidR="00077976" w:rsidSect="00AA5153">
          <w:type w:val="continuous"/>
          <w:pgSz w:w="12240" w:h="15840"/>
          <w:pgMar w:top="1008" w:right="1152" w:bottom="806" w:left="1152" w:header="720" w:footer="0" w:gutter="0"/>
          <w:cols w:num="2" w:space="720"/>
          <w:titlePg/>
          <w:docGrid w:linePitch="360"/>
        </w:sectPr>
      </w:pPr>
    </w:p>
    <w:p w14:paraId="3D2466BD" w14:textId="557E512A" w:rsidR="00A47556" w:rsidRPr="00A329F4" w:rsidRDefault="0071259C" w:rsidP="00A329F4">
      <w:pPr>
        <w:pStyle w:val="Heading1"/>
        <w:rPr>
          <w:b/>
          <w:bCs/>
          <w:sz w:val="28"/>
          <w:szCs w:val="28"/>
          <w:u w:val="single"/>
        </w:rPr>
      </w:pPr>
      <w:bookmarkStart w:id="13" w:name="_Grange_Member_Benefit"/>
      <w:bookmarkEnd w:id="13"/>
      <w:r w:rsidRPr="00A329F4">
        <w:rPr>
          <w:b/>
          <w:bCs/>
          <w:sz w:val="28"/>
          <w:szCs w:val="28"/>
          <w:u w:val="single"/>
        </w:rPr>
        <w:lastRenderedPageBreak/>
        <w:t xml:space="preserve">Grange Member Benefit – </w:t>
      </w:r>
      <w:r w:rsidR="00387B24">
        <w:rPr>
          <w:b/>
          <w:bCs/>
          <w:sz w:val="28"/>
          <w:szCs w:val="28"/>
          <w:u w:val="single"/>
        </w:rPr>
        <w:t>Avis &amp; Budget</w:t>
      </w:r>
    </w:p>
    <w:p w14:paraId="334BE5AE" w14:textId="77777777" w:rsidR="00387B24" w:rsidRPr="00387B24" w:rsidRDefault="00387B24" w:rsidP="00387B24">
      <w:pPr>
        <w:pStyle w:val="Heading1"/>
        <w:spacing w:before="0" w:line="563" w:lineRule="atLeast"/>
        <w:rPr>
          <w:rFonts w:ascii="Arial" w:hAnsi="Arial" w:cs="Arial"/>
          <w:b/>
          <w:bCs/>
          <w:color w:val="0F74C2"/>
        </w:rPr>
      </w:pPr>
      <w:r w:rsidRPr="00387B24">
        <w:rPr>
          <w:rStyle w:val="inline-color"/>
          <w:rFonts w:ascii="Arial" w:hAnsi="Arial" w:cs="Arial"/>
          <w:b/>
          <w:bCs/>
          <w:color w:val="D71D43"/>
        </w:rPr>
        <w:t>Enjoy travel perks on your next car rental.</w:t>
      </w:r>
    </w:p>
    <w:p w14:paraId="5687F158" w14:textId="77777777" w:rsidR="0071259C" w:rsidRPr="0071259C" w:rsidRDefault="0071259C" w:rsidP="001B4446">
      <w:pPr>
        <w:rPr>
          <w:rFonts w:ascii="Arial" w:hAnsi="Arial" w:cs="Arial"/>
          <w:color w:val="000000"/>
          <w:sz w:val="22"/>
          <w:szCs w:val="22"/>
        </w:rPr>
      </w:pPr>
    </w:p>
    <w:p w14:paraId="48C2B90A" w14:textId="698F58A6" w:rsidR="00387B24" w:rsidRDefault="00387B24" w:rsidP="00387B24">
      <w:pPr>
        <w:rPr>
          <w:rFonts w:ascii="Arial" w:hAnsi="Arial" w:cs="Arial"/>
          <w:color w:val="000000"/>
          <w:sz w:val="22"/>
          <w:szCs w:val="22"/>
        </w:rPr>
      </w:pPr>
      <w:r w:rsidRPr="00387B24">
        <w:rPr>
          <w:rFonts w:ascii="Arial" w:hAnsi="Arial" w:cs="Arial"/>
          <w:color w:val="000000"/>
          <w:sz w:val="22"/>
          <w:szCs w:val="22"/>
        </w:rPr>
        <w:t>Whether you’re traveling for business or booking your next getaway, make the experience safe and comfortable with a rental from your National Grange Avis and Budget Car Rental Savings Program. Members get discounts on base rates, plus other great offers like:</w:t>
      </w:r>
    </w:p>
    <w:p w14:paraId="2144D93B" w14:textId="77777777" w:rsidR="00387B24" w:rsidRPr="00387B24" w:rsidRDefault="00387B24" w:rsidP="00387B24">
      <w:pPr>
        <w:pStyle w:val="ListParagraph"/>
        <w:numPr>
          <w:ilvl w:val="0"/>
          <w:numId w:val="23"/>
        </w:numPr>
        <w:rPr>
          <w:rFonts w:ascii="Arial" w:hAnsi="Arial" w:cs="Arial"/>
          <w:b/>
          <w:bCs/>
          <w:color w:val="000000"/>
          <w:sz w:val="22"/>
          <w:szCs w:val="22"/>
        </w:rPr>
      </w:pPr>
      <w:r w:rsidRPr="00387B24">
        <w:rPr>
          <w:rFonts w:ascii="Arial" w:hAnsi="Arial" w:cs="Arial"/>
          <w:b/>
          <w:bCs/>
          <w:color w:val="000000"/>
          <w:sz w:val="22"/>
          <w:szCs w:val="22"/>
        </w:rPr>
        <w:t>Complimentary upgrades</w:t>
      </w:r>
    </w:p>
    <w:p w14:paraId="694E7137" w14:textId="77777777" w:rsidR="00387B24" w:rsidRPr="00387B24" w:rsidRDefault="00387B24" w:rsidP="00387B24">
      <w:pPr>
        <w:pStyle w:val="ListParagraph"/>
        <w:numPr>
          <w:ilvl w:val="0"/>
          <w:numId w:val="23"/>
        </w:numPr>
        <w:rPr>
          <w:rFonts w:ascii="Arial" w:hAnsi="Arial" w:cs="Arial"/>
          <w:color w:val="000000"/>
          <w:sz w:val="22"/>
          <w:szCs w:val="22"/>
        </w:rPr>
      </w:pPr>
      <w:r w:rsidRPr="00387B24">
        <w:rPr>
          <w:rFonts w:ascii="Arial" w:hAnsi="Arial" w:cs="Arial"/>
          <w:b/>
          <w:bCs/>
          <w:color w:val="000000"/>
          <w:sz w:val="22"/>
          <w:szCs w:val="22"/>
        </w:rPr>
        <w:t>Flexible reservations</w:t>
      </w:r>
      <w:r w:rsidRPr="00387B24">
        <w:rPr>
          <w:rFonts w:ascii="Arial" w:hAnsi="Arial" w:cs="Arial"/>
          <w:color w:val="000000"/>
          <w:sz w:val="22"/>
          <w:szCs w:val="22"/>
        </w:rPr>
        <w:t xml:space="preserve"> with the "Pay Later" option and you may cancel or modify your reservation any time without cost or worry.</w:t>
      </w:r>
    </w:p>
    <w:p w14:paraId="3B48B9F0" w14:textId="015A4172" w:rsidR="00387B24" w:rsidRPr="00387B24" w:rsidRDefault="00387B24" w:rsidP="00387B24">
      <w:pPr>
        <w:pStyle w:val="ListParagraph"/>
        <w:numPr>
          <w:ilvl w:val="0"/>
          <w:numId w:val="23"/>
        </w:numPr>
        <w:rPr>
          <w:rFonts w:ascii="Arial" w:hAnsi="Arial" w:cs="Arial"/>
          <w:color w:val="000000"/>
          <w:sz w:val="22"/>
          <w:szCs w:val="22"/>
        </w:rPr>
      </w:pPr>
      <w:r w:rsidRPr="00387B24">
        <w:rPr>
          <w:rFonts w:ascii="Arial" w:hAnsi="Arial" w:cs="Arial"/>
          <w:color w:val="000000"/>
          <w:sz w:val="22"/>
          <w:szCs w:val="22"/>
        </w:rPr>
        <w:t xml:space="preserve">Enroll in the complimentary </w:t>
      </w:r>
      <w:r w:rsidRPr="00387B24">
        <w:rPr>
          <w:rFonts w:ascii="Arial" w:hAnsi="Arial" w:cs="Arial"/>
          <w:b/>
          <w:bCs/>
          <w:color w:val="000000"/>
          <w:sz w:val="22"/>
          <w:szCs w:val="22"/>
        </w:rPr>
        <w:t>Avis Preferred® or Budget Fastbreak®</w:t>
      </w:r>
      <w:r w:rsidRPr="00387B24">
        <w:rPr>
          <w:rFonts w:ascii="Arial" w:hAnsi="Arial" w:cs="Arial"/>
          <w:color w:val="000000"/>
          <w:sz w:val="22"/>
          <w:szCs w:val="22"/>
        </w:rPr>
        <w:t xml:space="preserve"> programs and unlock even more perks to help accelerate your savings, earn </w:t>
      </w:r>
      <w:proofErr w:type="gramStart"/>
      <w:r w:rsidRPr="00387B24">
        <w:rPr>
          <w:rFonts w:ascii="Arial" w:hAnsi="Arial" w:cs="Arial"/>
          <w:color w:val="000000"/>
          <w:sz w:val="22"/>
          <w:szCs w:val="22"/>
        </w:rPr>
        <w:t>rewards</w:t>
      </w:r>
      <w:proofErr w:type="gramEnd"/>
      <w:r w:rsidRPr="00387B24">
        <w:rPr>
          <w:rFonts w:ascii="Arial" w:hAnsi="Arial" w:cs="Arial"/>
          <w:color w:val="000000"/>
          <w:sz w:val="22"/>
          <w:szCs w:val="22"/>
        </w:rPr>
        <w:t xml:space="preserve"> and bypass the counter for an expedited rental experience.</w:t>
      </w:r>
    </w:p>
    <w:p w14:paraId="37A16EF5" w14:textId="77777777" w:rsidR="00387B24" w:rsidRDefault="00387B24" w:rsidP="00387B24">
      <w:pPr>
        <w:tabs>
          <w:tab w:val="left" w:pos="5715"/>
        </w:tabs>
        <w:jc w:val="both"/>
        <w:rPr>
          <w:rFonts w:ascii="Arial" w:hAnsi="Arial" w:cs="Arial"/>
          <w:color w:val="000000"/>
          <w:sz w:val="22"/>
          <w:szCs w:val="22"/>
        </w:rPr>
      </w:pPr>
    </w:p>
    <w:p w14:paraId="521B8DBA" w14:textId="77777777" w:rsidR="00387B24" w:rsidRDefault="00387B24" w:rsidP="00387B24">
      <w:pPr>
        <w:tabs>
          <w:tab w:val="left" w:pos="5715"/>
        </w:tabs>
        <w:jc w:val="both"/>
        <w:rPr>
          <w:rFonts w:ascii="Arial" w:hAnsi="Arial" w:cs="Arial"/>
          <w:color w:val="000000"/>
          <w:sz w:val="22"/>
          <w:szCs w:val="22"/>
        </w:rPr>
        <w:sectPr w:rsidR="00387B24" w:rsidSect="00AA5153">
          <w:type w:val="continuous"/>
          <w:pgSz w:w="12240" w:h="15840"/>
          <w:pgMar w:top="1008" w:right="1152" w:bottom="806" w:left="1152" w:header="720" w:footer="0" w:gutter="0"/>
          <w:cols w:space="720"/>
          <w:titlePg/>
          <w:docGrid w:linePitch="360"/>
        </w:sectPr>
      </w:pPr>
    </w:p>
    <w:p w14:paraId="7A069502" w14:textId="72978FF1" w:rsidR="00387B24" w:rsidRDefault="00387B24" w:rsidP="00387B24">
      <w:pPr>
        <w:tabs>
          <w:tab w:val="left" w:pos="5715"/>
        </w:tabs>
        <w:jc w:val="both"/>
        <w:rPr>
          <w:rFonts w:ascii="Arial" w:hAnsi="Arial" w:cs="Arial"/>
          <w:color w:val="000000"/>
          <w:sz w:val="22"/>
          <w:szCs w:val="22"/>
        </w:rPr>
      </w:pPr>
      <w:r w:rsidRPr="00387B24">
        <w:rPr>
          <w:rFonts w:ascii="Arial" w:hAnsi="Arial" w:cs="Arial"/>
          <w:color w:val="000000"/>
          <w:sz w:val="22"/>
          <w:szCs w:val="22"/>
        </w:rPr>
        <w:t xml:space="preserve">Save up to 30% off base rates with Pay Now, when making a reservation with Avis Worldwide Discount (AWD) number </w:t>
      </w:r>
      <w:r w:rsidRPr="00387B24">
        <w:rPr>
          <w:rFonts w:ascii="Arial" w:hAnsi="Arial" w:cs="Arial"/>
          <w:b/>
          <w:bCs/>
          <w:color w:val="000000"/>
          <w:sz w:val="22"/>
          <w:szCs w:val="22"/>
        </w:rPr>
        <w:t>B291044</w:t>
      </w:r>
      <w:r w:rsidRPr="00387B24">
        <w:rPr>
          <w:rFonts w:ascii="Arial" w:hAnsi="Arial" w:cs="Arial"/>
          <w:color w:val="000000"/>
          <w:sz w:val="22"/>
          <w:szCs w:val="22"/>
        </w:rPr>
        <w:t>.</w:t>
      </w:r>
    </w:p>
    <w:p w14:paraId="267F682E" w14:textId="2610F6B9" w:rsidR="00387B24" w:rsidRPr="00387B24" w:rsidRDefault="00387B24" w:rsidP="00387B24">
      <w:pPr>
        <w:tabs>
          <w:tab w:val="left" w:pos="5715"/>
        </w:tabs>
        <w:jc w:val="both"/>
        <w:rPr>
          <w:rFonts w:ascii="Arial" w:hAnsi="Arial" w:cs="Arial"/>
          <w:color w:val="000000"/>
          <w:sz w:val="22"/>
          <w:szCs w:val="22"/>
        </w:rPr>
      </w:pPr>
      <w:r>
        <w:rPr>
          <w:rFonts w:ascii="Arial" w:hAnsi="Arial" w:cs="Arial"/>
          <w:noProof/>
          <w:color w:val="000000"/>
          <w:sz w:val="22"/>
          <w:szCs w:val="22"/>
        </w:rPr>
        <mc:AlternateContent>
          <mc:Choice Requires="wps">
            <w:drawing>
              <wp:anchor distT="0" distB="0" distL="114300" distR="114300" simplePos="0" relativeHeight="251719680" behindDoc="0" locked="0" layoutInCell="1" allowOverlap="1" wp14:anchorId="27E336A7" wp14:editId="6B0DFDC3">
                <wp:simplePos x="0" y="0"/>
                <wp:positionH relativeFrom="column">
                  <wp:posOffset>3360420</wp:posOffset>
                </wp:positionH>
                <wp:positionV relativeFrom="paragraph">
                  <wp:posOffset>152400</wp:posOffset>
                </wp:positionV>
                <wp:extent cx="2743200" cy="457200"/>
                <wp:effectExtent l="0" t="0" r="12700" b="12700"/>
                <wp:wrapNone/>
                <wp:docPr id="11" name="Rounded Rectangle 11">
                  <a:hlinkClick xmlns:a="http://schemas.openxmlformats.org/drawingml/2006/main" r:id="rId39"/>
                </wp:docPr>
                <wp:cNvGraphicFramePr/>
                <a:graphic xmlns:a="http://schemas.openxmlformats.org/drawingml/2006/main">
                  <a:graphicData uri="http://schemas.microsoft.com/office/word/2010/wordprocessingShape">
                    <wps:wsp>
                      <wps:cNvSpPr/>
                      <wps:spPr>
                        <a:xfrm>
                          <a:off x="0" y="0"/>
                          <a:ext cx="2743200" cy="4572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402C6A7" w14:textId="02FDA28C" w:rsidR="00387B24" w:rsidRPr="00387B24" w:rsidRDefault="00387B24" w:rsidP="00387B24">
                            <w:pPr>
                              <w:jc w:val="center"/>
                              <w:rPr>
                                <w:b/>
                                <w:bCs/>
                                <w:sz w:val="32"/>
                                <w:szCs w:val="32"/>
                              </w:rPr>
                            </w:pPr>
                            <w:r w:rsidRPr="00387B24">
                              <w:rPr>
                                <w:b/>
                                <w:bCs/>
                                <w:sz w:val="32"/>
                                <w:szCs w:val="32"/>
                              </w:rPr>
                              <w:t xml:space="preserve">Reserve with </w:t>
                            </w:r>
                            <w:r>
                              <w:rPr>
                                <w:b/>
                                <w:bCs/>
                                <w:sz w:val="32"/>
                                <w:szCs w:val="32"/>
                              </w:rPr>
                              <w:t>Budget</w:t>
                            </w:r>
                          </w:p>
                          <w:p w14:paraId="70B6485C" w14:textId="77777777" w:rsidR="00387B24" w:rsidRDefault="00387B24" w:rsidP="00387B2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7E336A7" id="Rounded Rectangle 11" o:spid="_x0000_s1026" href="https://www.budget.com/en/association/R198144" style="position:absolute;left:0;text-align:left;margin-left:264.6pt;margin-top:12pt;width:3in;height:36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" o:button="t" fillcolor="#4472c4 [3204]" strokecolor="#1f3763 [1604]" strokeweight="1pt">
                <v:fill o:detectmouseclick="t"/>
                <v:stroke joinstyle="miter"/>
                <v:textbox>
                  <w:txbxContent>
                    <w:p w14:paraId="3402C6A7" w14:textId="02FDA28C" w:rsidR="00387B24" w:rsidRPr="00387B24" w:rsidRDefault="00387B24" w:rsidP="00387B24">
                      <w:pPr>
                        <w:jc w:val="center"/>
                        <w:rPr>
                          <w:b/>
                          <w:bCs/>
                          <w:sz w:val="32"/>
                          <w:szCs w:val="32"/>
                        </w:rPr>
                      </w:pPr>
                      <w:r w:rsidRPr="00387B24">
                        <w:rPr>
                          <w:b/>
                          <w:bCs/>
                          <w:sz w:val="32"/>
                          <w:szCs w:val="32"/>
                        </w:rPr>
                        <w:t xml:space="preserve">Reserve with </w:t>
                      </w:r>
                      <w:r>
                        <w:rPr>
                          <w:b/>
                          <w:bCs/>
                          <w:sz w:val="32"/>
                          <w:szCs w:val="32"/>
                        </w:rPr>
                        <w:t>Budget</w:t>
                      </w:r>
                    </w:p>
                    <w:p w14:paraId="70B6485C" w14:textId="77777777" w:rsidR="00387B24" w:rsidRDefault="00387B24" w:rsidP="00387B24">
                      <w:pPr>
                        <w:jc w:val="center"/>
                      </w:pPr>
                    </w:p>
                  </w:txbxContent>
                </v:textbox>
              </v:roundrect>
            </w:pict>
          </mc:Fallback>
        </mc:AlternateContent>
      </w:r>
      <w:r w:rsidRPr="00387B24">
        <w:rPr>
          <w:rFonts w:ascii="Arial" w:hAnsi="Arial" w:cs="Arial"/>
          <w:noProof/>
          <w:color w:val="FF0000"/>
          <w:sz w:val="22"/>
          <w:szCs w:val="22"/>
        </w:rPr>
        <mc:AlternateContent>
          <mc:Choice Requires="wps">
            <w:drawing>
              <wp:anchor distT="0" distB="0" distL="114300" distR="114300" simplePos="0" relativeHeight="251717632" behindDoc="0" locked="0" layoutInCell="1" allowOverlap="1" wp14:anchorId="7A5F4477" wp14:editId="5751754D">
                <wp:simplePos x="0" y="0"/>
                <wp:positionH relativeFrom="column">
                  <wp:posOffset>3175</wp:posOffset>
                </wp:positionH>
                <wp:positionV relativeFrom="paragraph">
                  <wp:posOffset>151130</wp:posOffset>
                </wp:positionV>
                <wp:extent cx="2743200" cy="457200"/>
                <wp:effectExtent l="0" t="0" r="12700" b="12700"/>
                <wp:wrapNone/>
                <wp:docPr id="8" name="Rounded Rectangle 8">
                  <a:hlinkClick xmlns:a="http://schemas.openxmlformats.org/drawingml/2006/main" r:id="rId40"/>
                </wp:docPr>
                <wp:cNvGraphicFramePr/>
                <a:graphic xmlns:a="http://schemas.openxmlformats.org/drawingml/2006/main">
                  <a:graphicData uri="http://schemas.microsoft.com/office/word/2010/wordprocessingShape">
                    <wps:wsp>
                      <wps:cNvSpPr/>
                      <wps:spPr>
                        <a:xfrm>
                          <a:off x="0" y="0"/>
                          <a:ext cx="2743200" cy="457200"/>
                        </a:xfrm>
                        <a:prstGeom prst="roundRect">
                          <a:avLst/>
                        </a:prstGeom>
                        <a:solidFill>
                          <a:srgbClr val="9411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39DC734D" w14:textId="4029B015" w:rsidR="00387B24" w:rsidRPr="00387B24" w:rsidRDefault="00387B24" w:rsidP="00387B24">
                            <w:pPr>
                              <w:jc w:val="center"/>
                              <w:rPr>
                                <w:b/>
                                <w:bCs/>
                                <w:sz w:val="32"/>
                                <w:szCs w:val="32"/>
                              </w:rPr>
                            </w:pPr>
                            <w:r w:rsidRPr="00387B24">
                              <w:rPr>
                                <w:b/>
                                <w:bCs/>
                                <w:sz w:val="32"/>
                                <w:szCs w:val="32"/>
                              </w:rPr>
                              <w:t>Reserve with Avis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A5F4477" id="Rounded Rectangle 8" o:spid="_x0000_s1027" href="https://www.avis.com/en/association/B291044" style="position:absolute;left:0;text-align:left;margin-left:.25pt;margin-top:11.9pt;width:3in;height:36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" o:button="t" fillcolor="#941100" strokecolor="#1f3763 [1604]" strokeweight="1pt">
                <v:fill o:detectmouseclick="t"/>
                <v:stroke joinstyle="miter"/>
                <v:textbox>
                  <w:txbxContent>
                    <w:p w14:paraId="39DC734D" w14:textId="4029B015" w:rsidR="00387B24" w:rsidRPr="00387B24" w:rsidRDefault="00387B24" w:rsidP="00387B24">
                      <w:pPr>
                        <w:jc w:val="center"/>
                        <w:rPr>
                          <w:b/>
                          <w:bCs/>
                          <w:sz w:val="32"/>
                          <w:szCs w:val="32"/>
                        </w:rPr>
                      </w:pPr>
                      <w:r w:rsidRPr="00387B24">
                        <w:rPr>
                          <w:b/>
                          <w:bCs/>
                          <w:sz w:val="32"/>
                          <w:szCs w:val="32"/>
                        </w:rPr>
                        <w:t>Reserve with Avis</w:t>
                      </w:r>
                    </w:p>
                  </w:txbxContent>
                </v:textbox>
              </v:roundrect>
            </w:pict>
          </mc:Fallback>
        </mc:AlternateContent>
      </w:r>
      <w:r>
        <w:rPr>
          <w:rFonts w:ascii="Arial" w:hAnsi="Arial" w:cs="Arial"/>
          <w:noProof/>
          <w:color w:val="000000"/>
          <w:sz w:val="22"/>
          <w:szCs w:val="22"/>
        </w:rPr>
        <mc:AlternateContent>
          <mc:Choice Requires="wps">
            <w:drawing>
              <wp:anchor distT="0" distB="0" distL="114300" distR="114300" simplePos="0" relativeHeight="251716608" behindDoc="0" locked="0" layoutInCell="1" allowOverlap="1" wp14:anchorId="1B2EA5CB" wp14:editId="3A090085">
                <wp:simplePos x="0" y="0"/>
                <wp:positionH relativeFrom="column">
                  <wp:posOffset>3771</wp:posOffset>
                </wp:positionH>
                <wp:positionV relativeFrom="paragraph">
                  <wp:posOffset>40931170</wp:posOffset>
                </wp:positionV>
                <wp:extent cx="1442301" cy="1385950"/>
                <wp:effectExtent l="0" t="0" r="18415" b="11430"/>
                <wp:wrapNone/>
                <wp:docPr id="7" name="Rounded Rectangle 7"/>
                <wp:cNvGraphicFramePr/>
                <a:graphic xmlns:a="http://schemas.openxmlformats.org/drawingml/2006/main">
                  <a:graphicData uri="http://schemas.microsoft.com/office/word/2010/wordprocessingShape">
                    <wps:wsp>
                      <wps:cNvSpPr/>
                      <wps:spPr>
                        <a:xfrm flipV="1">
                          <a:off x="0" y="0"/>
                          <a:ext cx="1442301" cy="13859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771060BC" id="Rounded Rectangle 7" o:spid="_x0000_s1026" style="position:absolute;margin-left:.3pt;margin-top:3222.95pt;width:113.55pt;height:109.15pt;flip:y;z-index:2517166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" fillcolor="#4472c4 [3204]" strokecolor="#1f3763 [1604]" strokeweight="1pt">
                <v:stroke joinstyle="miter"/>
              </v:roundrect>
            </w:pict>
          </mc:Fallback>
        </mc:AlternateContent>
      </w:r>
    </w:p>
    <w:p w14:paraId="34418648" w14:textId="7C4B49DD" w:rsidR="00387B24" w:rsidRPr="00387B24" w:rsidRDefault="00387B24" w:rsidP="00387B24">
      <w:pPr>
        <w:tabs>
          <w:tab w:val="left" w:pos="5715"/>
        </w:tabs>
        <w:jc w:val="both"/>
        <w:rPr>
          <w:rFonts w:ascii="Arial" w:hAnsi="Arial" w:cs="Arial"/>
          <w:color w:val="000000"/>
          <w:sz w:val="22"/>
          <w:szCs w:val="22"/>
        </w:rPr>
      </w:pPr>
      <w:r w:rsidRPr="00387B24">
        <w:rPr>
          <w:rFonts w:ascii="Arial" w:hAnsi="Arial" w:cs="Arial"/>
          <w:color w:val="000000"/>
          <w:sz w:val="22"/>
          <w:szCs w:val="22"/>
        </w:rPr>
        <w:t>Save up to 35% off base rates with Pay Now, when</w:t>
      </w:r>
      <w:r>
        <w:rPr>
          <w:rFonts w:ascii="Arial" w:hAnsi="Arial" w:cs="Arial"/>
          <w:color w:val="000000"/>
          <w:sz w:val="22"/>
          <w:szCs w:val="22"/>
        </w:rPr>
        <w:t xml:space="preserve"> </w:t>
      </w:r>
      <w:r w:rsidRPr="00387B24">
        <w:rPr>
          <w:rFonts w:ascii="Arial" w:hAnsi="Arial" w:cs="Arial"/>
          <w:color w:val="000000"/>
          <w:sz w:val="22"/>
          <w:szCs w:val="22"/>
        </w:rPr>
        <w:t xml:space="preserve">booking with Budget Customer Discount (BCD) number </w:t>
      </w:r>
      <w:r w:rsidRPr="00387B24">
        <w:rPr>
          <w:rFonts w:ascii="Arial" w:hAnsi="Arial" w:cs="Arial"/>
          <w:b/>
          <w:bCs/>
          <w:color w:val="000000"/>
          <w:sz w:val="22"/>
          <w:szCs w:val="22"/>
        </w:rPr>
        <w:t>R198144</w:t>
      </w:r>
      <w:r w:rsidRPr="00387B24">
        <w:rPr>
          <w:rFonts w:ascii="Arial" w:hAnsi="Arial" w:cs="Arial"/>
          <w:color w:val="000000"/>
          <w:sz w:val="22"/>
          <w:szCs w:val="22"/>
        </w:rPr>
        <w:t>.</w:t>
      </w:r>
    </w:p>
    <w:p w14:paraId="0619066B" w14:textId="77777777" w:rsidR="00387B24" w:rsidRDefault="00387B24" w:rsidP="001B4446">
      <w:pPr>
        <w:jc w:val="center"/>
        <w:sectPr w:rsidR="00387B24" w:rsidSect="00387B24">
          <w:type w:val="continuous"/>
          <w:pgSz w:w="12240" w:h="15840"/>
          <w:pgMar w:top="1008" w:right="1152" w:bottom="806" w:left="1152" w:header="720" w:footer="0" w:gutter="0"/>
          <w:cols w:num="2" w:space="720"/>
          <w:titlePg/>
          <w:docGrid w:linePitch="360"/>
        </w:sectPr>
      </w:pPr>
    </w:p>
    <w:p w14:paraId="128FC35A" w14:textId="78278065" w:rsidR="00A47556" w:rsidRDefault="00A47556" w:rsidP="001B4446">
      <w:pPr>
        <w:jc w:val="center"/>
      </w:pPr>
    </w:p>
    <w:p w14:paraId="2367F176" w14:textId="1C9F7BEC" w:rsidR="00A81273" w:rsidRDefault="00A81273" w:rsidP="001B4446">
      <w:pPr>
        <w:rPr>
          <w:rFonts w:ascii="Arial" w:hAnsi="Arial" w:cs="Arial"/>
          <w:sz w:val="23"/>
          <w:szCs w:val="23"/>
          <w:u w:val="single"/>
        </w:rPr>
      </w:pPr>
    </w:p>
    <w:p w14:paraId="29346E0C" w14:textId="41EC83C2" w:rsidR="00D87255" w:rsidRDefault="00D87255" w:rsidP="001B4446">
      <w:pPr>
        <w:rPr>
          <w:rFonts w:ascii="Arial" w:hAnsi="Arial" w:cs="Arial"/>
          <w:sz w:val="23"/>
          <w:szCs w:val="23"/>
          <w:u w:val="single"/>
        </w:rPr>
      </w:pPr>
    </w:p>
    <w:p w14:paraId="0A39619B" w14:textId="77777777" w:rsidR="00607201" w:rsidRDefault="00607201" w:rsidP="00D87255">
      <w:pPr>
        <w:jc w:val="center"/>
        <w:rPr>
          <w:rFonts w:ascii="Arial" w:hAnsi="Arial" w:cs="Arial"/>
          <w:sz w:val="23"/>
          <w:szCs w:val="23"/>
          <w:u w:val="single"/>
        </w:rPr>
      </w:pPr>
    </w:p>
    <w:p w14:paraId="25D87C58" w14:textId="566230B4" w:rsidR="00D87255" w:rsidRPr="0020500F" w:rsidRDefault="00D87255" w:rsidP="00607201">
      <w:pPr>
        <w:jc w:val="center"/>
        <w:rPr>
          <w:rFonts w:ascii="Arial" w:hAnsi="Arial" w:cs="Arial"/>
          <w:sz w:val="23"/>
          <w:szCs w:val="23"/>
          <w:u w:val="single"/>
        </w:rPr>
      </w:pPr>
      <w:r>
        <w:rPr>
          <w:noProof/>
        </w:rPr>
        <w:drawing>
          <wp:inline distT="0" distB="0" distL="0" distR="0" wp14:anchorId="70E20532" wp14:editId="3E44716E">
            <wp:extent cx="4480560" cy="2088515"/>
            <wp:effectExtent l="0" t="0" r="2540" b="0"/>
            <wp:docPr id="15" name="Picture 15"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diagram&#10;&#10;Description automatically generated"/>
                    <pic:cNvPicPr/>
                  </pic:nvPicPr>
                  <pic:blipFill>
                    <a:blip r:embed="rId41">
                      <a:extLst>
                        <a:ext uri="{28A0092B-C50C-407E-A947-70E740481C1C}">
                          <a14:useLocalDpi xmlns:a14="http://schemas.microsoft.com/office/drawing/2010/main" val="0"/>
                        </a:ext>
                      </a:extLst>
                    </a:blip>
                    <a:stretch>
                      <a:fillRect/>
                    </a:stretch>
                  </pic:blipFill>
                  <pic:spPr>
                    <a:xfrm>
                      <a:off x="0" y="0"/>
                      <a:ext cx="4480560" cy="2088515"/>
                    </a:xfrm>
                    <a:prstGeom prst="rect">
                      <a:avLst/>
                    </a:prstGeom>
                  </pic:spPr>
                </pic:pic>
              </a:graphicData>
            </a:graphic>
          </wp:inline>
        </w:drawing>
      </w:r>
    </w:p>
    <w:p w14:paraId="4B48EB1E" w14:textId="679A8E92" w:rsidR="002643E7" w:rsidRPr="0020500F" w:rsidRDefault="00F04471" w:rsidP="001B4446">
      <w:pPr>
        <w:jc w:val="center"/>
        <w:rPr>
          <w:rFonts w:ascii="Arial" w:hAnsi="Arial" w:cs="Arial"/>
        </w:rPr>
      </w:pPr>
      <w:r w:rsidRPr="0020500F">
        <w:rPr>
          <w:rFonts w:ascii="Arial" w:hAnsi="Arial" w:cs="Arial"/>
          <w:noProof/>
        </w:rPr>
        <w:drawing>
          <wp:inline distT="0" distB="0" distL="0" distR="0" wp14:anchorId="12CB2DCE" wp14:editId="674196C5">
            <wp:extent cx="6218716" cy="2286000"/>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42" cstate="print">
                      <a:extLst>
                        <a:ext uri="{28A0092B-C50C-407E-A947-70E740481C1C}">
                          <a14:useLocalDpi xmlns:a14="http://schemas.microsoft.com/office/drawing/2010/main" val="0"/>
                        </a:ext>
                      </a:extLst>
                    </a:blip>
                    <a:srcRect l="4829" r="4829"/>
                    <a:stretch>
                      <a:fillRect/>
                    </a:stretch>
                  </pic:blipFill>
                  <pic:spPr bwMode="auto">
                    <a:xfrm>
                      <a:off x="0" y="0"/>
                      <a:ext cx="6218716" cy="2286000"/>
                    </a:xfrm>
                    <a:prstGeom prst="rect">
                      <a:avLst/>
                    </a:prstGeom>
                    <a:ln>
                      <a:noFill/>
                    </a:ln>
                    <a:extLst>
                      <a:ext uri="{53640926-AAD7-44D8-BBD7-CCE9431645EC}">
                        <a14:shadowObscured xmlns:a14="http://schemas.microsoft.com/office/drawing/2010/main"/>
                      </a:ext>
                    </a:extLst>
                  </pic:spPr>
                </pic:pic>
              </a:graphicData>
            </a:graphic>
          </wp:inline>
        </w:drawing>
      </w:r>
    </w:p>
    <w:sectPr w:rsidR="002643E7" w:rsidRPr="0020500F" w:rsidSect="00AA5153">
      <w:type w:val="continuous"/>
      <w:pgSz w:w="12240" w:h="15840"/>
      <w:pgMar w:top="1008" w:right="1152" w:bottom="806" w:left="1152" w:header="720" w:footer="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CA9E93" w14:textId="77777777" w:rsidR="00756408" w:rsidRDefault="00756408" w:rsidP="00915C1C">
      <w:r>
        <w:separator/>
      </w:r>
    </w:p>
  </w:endnote>
  <w:endnote w:type="continuationSeparator" w:id="0">
    <w:p w14:paraId="6C905F6F" w14:textId="77777777" w:rsidR="00756408" w:rsidRDefault="00756408"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863CE8" w14:textId="77777777" w:rsidR="00756408" w:rsidRDefault="00756408" w:rsidP="00915C1C">
      <w:r>
        <w:separator/>
      </w:r>
    </w:p>
  </w:footnote>
  <w:footnote w:type="continuationSeparator" w:id="0">
    <w:p w14:paraId="12A214FC" w14:textId="77777777" w:rsidR="00756408" w:rsidRDefault="00756408"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647B75"/>
    <w:multiLevelType w:val="hybridMultilevel"/>
    <w:tmpl w:val="F6C21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2022DF"/>
    <w:multiLevelType w:val="multilevel"/>
    <w:tmpl w:val="F87C70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6AF6909"/>
    <w:multiLevelType w:val="hybridMultilevel"/>
    <w:tmpl w:val="AF806C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30B218D"/>
    <w:multiLevelType w:val="hybridMultilevel"/>
    <w:tmpl w:val="BE068CD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42E361F"/>
    <w:multiLevelType w:val="hybridMultilevel"/>
    <w:tmpl w:val="10562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6054A77"/>
    <w:multiLevelType w:val="multilevel"/>
    <w:tmpl w:val="E1D68728"/>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9D462B1"/>
    <w:multiLevelType w:val="multilevel"/>
    <w:tmpl w:val="F44E17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2E652781"/>
    <w:multiLevelType w:val="multilevel"/>
    <w:tmpl w:val="583C7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2F7840B9"/>
    <w:multiLevelType w:val="multilevel"/>
    <w:tmpl w:val="5560AD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36D25CE"/>
    <w:multiLevelType w:val="hybridMultilevel"/>
    <w:tmpl w:val="232EE5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8EE4A87"/>
    <w:multiLevelType w:val="hybridMultilevel"/>
    <w:tmpl w:val="BCDA8E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91923CC"/>
    <w:multiLevelType w:val="multilevel"/>
    <w:tmpl w:val="FD02FE86"/>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E1A2306"/>
    <w:multiLevelType w:val="hybridMultilevel"/>
    <w:tmpl w:val="86FCF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03F7BA2"/>
    <w:multiLevelType w:val="hybridMultilevel"/>
    <w:tmpl w:val="4F90CD5E"/>
    <w:lvl w:ilvl="0" w:tplc="D5C8FBE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4512030"/>
    <w:multiLevelType w:val="multilevel"/>
    <w:tmpl w:val="0AD03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4884CF3"/>
    <w:multiLevelType w:val="hybridMultilevel"/>
    <w:tmpl w:val="BB6A66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63513EB"/>
    <w:multiLevelType w:val="hybridMultilevel"/>
    <w:tmpl w:val="9C62FE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9120A81"/>
    <w:multiLevelType w:val="hybridMultilevel"/>
    <w:tmpl w:val="4B0A28B2"/>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F02509E"/>
    <w:multiLevelType w:val="hybridMultilevel"/>
    <w:tmpl w:val="9190AC58"/>
    <w:lvl w:ilvl="0" w:tplc="44805476">
      <w:start w:val="1"/>
      <w:numFmt w:val="decimal"/>
      <w:lvlText w:val="%1."/>
      <w:lvlJc w:val="left"/>
      <w:pPr>
        <w:ind w:left="720" w:hanging="360"/>
      </w:pPr>
      <w:rPr>
        <w:rFonts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3B67D4D"/>
    <w:multiLevelType w:val="hybridMultilevel"/>
    <w:tmpl w:val="0194C6B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5D73825"/>
    <w:multiLevelType w:val="hybridMultilevel"/>
    <w:tmpl w:val="52F02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6BD2747"/>
    <w:multiLevelType w:val="hybridMultilevel"/>
    <w:tmpl w:val="F6C0D79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DE11B0E"/>
    <w:multiLevelType w:val="hybridMultilevel"/>
    <w:tmpl w:val="18D4E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93412A0"/>
    <w:multiLevelType w:val="hybridMultilevel"/>
    <w:tmpl w:val="5DFADC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72204243">
    <w:abstractNumId w:val="7"/>
  </w:num>
  <w:num w:numId="2" w16cid:durableId="1987663540">
    <w:abstractNumId w:val="22"/>
  </w:num>
  <w:num w:numId="3" w16cid:durableId="318390071">
    <w:abstractNumId w:val="17"/>
  </w:num>
  <w:num w:numId="4" w16cid:durableId="1431512352">
    <w:abstractNumId w:val="8"/>
  </w:num>
  <w:num w:numId="5" w16cid:durableId="2063021553">
    <w:abstractNumId w:val="14"/>
  </w:num>
  <w:num w:numId="6" w16cid:durableId="1134324928">
    <w:abstractNumId w:val="3"/>
  </w:num>
  <w:num w:numId="7" w16cid:durableId="1032538781">
    <w:abstractNumId w:val="19"/>
  </w:num>
  <w:num w:numId="8" w16cid:durableId="757946939">
    <w:abstractNumId w:val="6"/>
  </w:num>
  <w:num w:numId="9" w16cid:durableId="584922996">
    <w:abstractNumId w:val="16"/>
  </w:num>
  <w:num w:numId="10" w16cid:durableId="963001747">
    <w:abstractNumId w:val="10"/>
  </w:num>
  <w:num w:numId="11" w16cid:durableId="1645816225">
    <w:abstractNumId w:val="2"/>
  </w:num>
  <w:num w:numId="12" w16cid:durableId="679283130">
    <w:abstractNumId w:val="0"/>
  </w:num>
  <w:num w:numId="13" w16cid:durableId="1126392375">
    <w:abstractNumId w:val="13"/>
  </w:num>
  <w:num w:numId="14" w16cid:durableId="1658655722">
    <w:abstractNumId w:val="21"/>
  </w:num>
  <w:num w:numId="15" w16cid:durableId="1209992861">
    <w:abstractNumId w:val="9"/>
  </w:num>
  <w:num w:numId="16" w16cid:durableId="2130316642">
    <w:abstractNumId w:val="20"/>
  </w:num>
  <w:num w:numId="17" w16cid:durableId="1260259692">
    <w:abstractNumId w:val="1"/>
  </w:num>
  <w:num w:numId="18" w16cid:durableId="1792823389">
    <w:abstractNumId w:val="12"/>
  </w:num>
  <w:num w:numId="19" w16cid:durableId="1957524527">
    <w:abstractNumId w:val="23"/>
  </w:num>
  <w:num w:numId="20" w16cid:durableId="855659243">
    <w:abstractNumId w:val="5"/>
  </w:num>
  <w:num w:numId="21" w16cid:durableId="1918125062">
    <w:abstractNumId w:val="11"/>
  </w:num>
  <w:num w:numId="22" w16cid:durableId="312417647">
    <w:abstractNumId w:val="18"/>
  </w:num>
  <w:num w:numId="23" w16cid:durableId="43649828">
    <w:abstractNumId w:val="4"/>
  </w:num>
  <w:num w:numId="24" w16cid:durableId="1197545357">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4"/>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0222F"/>
    <w:rsid w:val="00004446"/>
    <w:rsid w:val="00013B40"/>
    <w:rsid w:val="000200E2"/>
    <w:rsid w:val="00030DDF"/>
    <w:rsid w:val="00042F47"/>
    <w:rsid w:val="00043CD8"/>
    <w:rsid w:val="00054757"/>
    <w:rsid w:val="000573A4"/>
    <w:rsid w:val="00066712"/>
    <w:rsid w:val="00070761"/>
    <w:rsid w:val="00070A95"/>
    <w:rsid w:val="00077976"/>
    <w:rsid w:val="000C28B9"/>
    <w:rsid w:val="000C2C6C"/>
    <w:rsid w:val="000C5412"/>
    <w:rsid w:val="000C7702"/>
    <w:rsid w:val="000E0B87"/>
    <w:rsid w:val="000E254A"/>
    <w:rsid w:val="000E3D0D"/>
    <w:rsid w:val="000F1FF8"/>
    <w:rsid w:val="000F5E96"/>
    <w:rsid w:val="000F66BA"/>
    <w:rsid w:val="001025FD"/>
    <w:rsid w:val="00107805"/>
    <w:rsid w:val="00112F56"/>
    <w:rsid w:val="001275E8"/>
    <w:rsid w:val="0013455C"/>
    <w:rsid w:val="001371E8"/>
    <w:rsid w:val="001409E3"/>
    <w:rsid w:val="00142255"/>
    <w:rsid w:val="001539F0"/>
    <w:rsid w:val="0015629E"/>
    <w:rsid w:val="001605F7"/>
    <w:rsid w:val="001673A1"/>
    <w:rsid w:val="0018069C"/>
    <w:rsid w:val="001A1D9E"/>
    <w:rsid w:val="001A5A3F"/>
    <w:rsid w:val="001B4446"/>
    <w:rsid w:val="001C1600"/>
    <w:rsid w:val="001E4328"/>
    <w:rsid w:val="001E470B"/>
    <w:rsid w:val="001F5C31"/>
    <w:rsid w:val="00200683"/>
    <w:rsid w:val="0020473A"/>
    <w:rsid w:val="0020500F"/>
    <w:rsid w:val="0021030E"/>
    <w:rsid w:val="002121EA"/>
    <w:rsid w:val="00212A7F"/>
    <w:rsid w:val="0023122D"/>
    <w:rsid w:val="00232C45"/>
    <w:rsid w:val="0024279F"/>
    <w:rsid w:val="002521AD"/>
    <w:rsid w:val="002643E7"/>
    <w:rsid w:val="00281028"/>
    <w:rsid w:val="0028332A"/>
    <w:rsid w:val="002851E4"/>
    <w:rsid w:val="0028654E"/>
    <w:rsid w:val="002901F8"/>
    <w:rsid w:val="00292FBF"/>
    <w:rsid w:val="0029368C"/>
    <w:rsid w:val="002A41AB"/>
    <w:rsid w:val="002D57F9"/>
    <w:rsid w:val="002E428B"/>
    <w:rsid w:val="003007A0"/>
    <w:rsid w:val="00306B9C"/>
    <w:rsid w:val="00311F00"/>
    <w:rsid w:val="003121BB"/>
    <w:rsid w:val="00313CE8"/>
    <w:rsid w:val="0031554A"/>
    <w:rsid w:val="0032027D"/>
    <w:rsid w:val="00322F09"/>
    <w:rsid w:val="00333882"/>
    <w:rsid w:val="00345C01"/>
    <w:rsid w:val="00350752"/>
    <w:rsid w:val="003527B5"/>
    <w:rsid w:val="00374151"/>
    <w:rsid w:val="00382594"/>
    <w:rsid w:val="00382A20"/>
    <w:rsid w:val="00384B62"/>
    <w:rsid w:val="00386A37"/>
    <w:rsid w:val="00387B24"/>
    <w:rsid w:val="00390DA7"/>
    <w:rsid w:val="00396431"/>
    <w:rsid w:val="003A2683"/>
    <w:rsid w:val="003A2795"/>
    <w:rsid w:val="003A2FAC"/>
    <w:rsid w:val="003B1599"/>
    <w:rsid w:val="003C4733"/>
    <w:rsid w:val="003C6C30"/>
    <w:rsid w:val="003E768D"/>
    <w:rsid w:val="003F1774"/>
    <w:rsid w:val="00406B79"/>
    <w:rsid w:val="004103EC"/>
    <w:rsid w:val="00410EA1"/>
    <w:rsid w:val="00411995"/>
    <w:rsid w:val="004165C0"/>
    <w:rsid w:val="00422698"/>
    <w:rsid w:val="00427E23"/>
    <w:rsid w:val="004334D9"/>
    <w:rsid w:val="00435697"/>
    <w:rsid w:val="00435EEF"/>
    <w:rsid w:val="00467DF1"/>
    <w:rsid w:val="004721FC"/>
    <w:rsid w:val="00477469"/>
    <w:rsid w:val="004834F9"/>
    <w:rsid w:val="0048503A"/>
    <w:rsid w:val="00492237"/>
    <w:rsid w:val="004A3F21"/>
    <w:rsid w:val="004B0EA0"/>
    <w:rsid w:val="004B1D79"/>
    <w:rsid w:val="004C643E"/>
    <w:rsid w:val="004D47EE"/>
    <w:rsid w:val="004D5BF3"/>
    <w:rsid w:val="004E17B6"/>
    <w:rsid w:val="004E55AD"/>
    <w:rsid w:val="005025BD"/>
    <w:rsid w:val="00515AAE"/>
    <w:rsid w:val="00521EE9"/>
    <w:rsid w:val="0052504F"/>
    <w:rsid w:val="00533F38"/>
    <w:rsid w:val="00544E8E"/>
    <w:rsid w:val="0055313A"/>
    <w:rsid w:val="005633FB"/>
    <w:rsid w:val="00585696"/>
    <w:rsid w:val="005863FA"/>
    <w:rsid w:val="005872BF"/>
    <w:rsid w:val="005A4CAE"/>
    <w:rsid w:val="005B72DD"/>
    <w:rsid w:val="005C3B90"/>
    <w:rsid w:val="005C4367"/>
    <w:rsid w:val="005C7B38"/>
    <w:rsid w:val="005E1A25"/>
    <w:rsid w:val="005F282B"/>
    <w:rsid w:val="00607201"/>
    <w:rsid w:val="00607FC5"/>
    <w:rsid w:val="00613536"/>
    <w:rsid w:val="00613A85"/>
    <w:rsid w:val="00614069"/>
    <w:rsid w:val="00614D45"/>
    <w:rsid w:val="00615515"/>
    <w:rsid w:val="00624451"/>
    <w:rsid w:val="00631E26"/>
    <w:rsid w:val="0063515F"/>
    <w:rsid w:val="006550AD"/>
    <w:rsid w:val="00683ED6"/>
    <w:rsid w:val="00684820"/>
    <w:rsid w:val="00691719"/>
    <w:rsid w:val="00694AE1"/>
    <w:rsid w:val="00697A02"/>
    <w:rsid w:val="006A1D8B"/>
    <w:rsid w:val="006B0439"/>
    <w:rsid w:val="006D0495"/>
    <w:rsid w:val="006D5D12"/>
    <w:rsid w:val="006F18D0"/>
    <w:rsid w:val="006F6782"/>
    <w:rsid w:val="00701203"/>
    <w:rsid w:val="0071259C"/>
    <w:rsid w:val="0071382D"/>
    <w:rsid w:val="0073333A"/>
    <w:rsid w:val="00737309"/>
    <w:rsid w:val="00754570"/>
    <w:rsid w:val="00755E23"/>
    <w:rsid w:val="00756408"/>
    <w:rsid w:val="0076697F"/>
    <w:rsid w:val="00794CC9"/>
    <w:rsid w:val="007C3F2B"/>
    <w:rsid w:val="007C3FBF"/>
    <w:rsid w:val="007D3CBB"/>
    <w:rsid w:val="007E4623"/>
    <w:rsid w:val="007E4F92"/>
    <w:rsid w:val="007F30F9"/>
    <w:rsid w:val="007F584E"/>
    <w:rsid w:val="00803DA5"/>
    <w:rsid w:val="008237CE"/>
    <w:rsid w:val="00823D6C"/>
    <w:rsid w:val="0083122B"/>
    <w:rsid w:val="00834D6A"/>
    <w:rsid w:val="00853FA3"/>
    <w:rsid w:val="00856560"/>
    <w:rsid w:val="00864494"/>
    <w:rsid w:val="0086784E"/>
    <w:rsid w:val="00873825"/>
    <w:rsid w:val="0087531C"/>
    <w:rsid w:val="008A0BFF"/>
    <w:rsid w:val="008A5BB5"/>
    <w:rsid w:val="008A6A00"/>
    <w:rsid w:val="008B6BC1"/>
    <w:rsid w:val="008D6B3B"/>
    <w:rsid w:val="008E0497"/>
    <w:rsid w:val="008E2A0C"/>
    <w:rsid w:val="008E3F5E"/>
    <w:rsid w:val="008E5CE9"/>
    <w:rsid w:val="008F2D34"/>
    <w:rsid w:val="00906AC4"/>
    <w:rsid w:val="009077DF"/>
    <w:rsid w:val="009139C0"/>
    <w:rsid w:val="00915C1C"/>
    <w:rsid w:val="009207A3"/>
    <w:rsid w:val="00921A29"/>
    <w:rsid w:val="0093069A"/>
    <w:rsid w:val="00973E36"/>
    <w:rsid w:val="00993870"/>
    <w:rsid w:val="009A3226"/>
    <w:rsid w:val="009A4DD7"/>
    <w:rsid w:val="009A6DC5"/>
    <w:rsid w:val="009A7738"/>
    <w:rsid w:val="009C0791"/>
    <w:rsid w:val="009C68EB"/>
    <w:rsid w:val="009D293D"/>
    <w:rsid w:val="009E093E"/>
    <w:rsid w:val="009E130B"/>
    <w:rsid w:val="009E5B83"/>
    <w:rsid w:val="009F68F4"/>
    <w:rsid w:val="00A1244F"/>
    <w:rsid w:val="00A17251"/>
    <w:rsid w:val="00A23535"/>
    <w:rsid w:val="00A26797"/>
    <w:rsid w:val="00A329F4"/>
    <w:rsid w:val="00A43712"/>
    <w:rsid w:val="00A47556"/>
    <w:rsid w:val="00A51A18"/>
    <w:rsid w:val="00A54092"/>
    <w:rsid w:val="00A57897"/>
    <w:rsid w:val="00A81273"/>
    <w:rsid w:val="00A854F2"/>
    <w:rsid w:val="00A86E19"/>
    <w:rsid w:val="00A9500E"/>
    <w:rsid w:val="00A95814"/>
    <w:rsid w:val="00AA5153"/>
    <w:rsid w:val="00AB4810"/>
    <w:rsid w:val="00AD003B"/>
    <w:rsid w:val="00AD56F3"/>
    <w:rsid w:val="00AD752A"/>
    <w:rsid w:val="00AE67C6"/>
    <w:rsid w:val="00AF3728"/>
    <w:rsid w:val="00AF3EAE"/>
    <w:rsid w:val="00B116D9"/>
    <w:rsid w:val="00B15004"/>
    <w:rsid w:val="00B235FE"/>
    <w:rsid w:val="00B30CCC"/>
    <w:rsid w:val="00B32627"/>
    <w:rsid w:val="00B33BE3"/>
    <w:rsid w:val="00B37913"/>
    <w:rsid w:val="00B408F5"/>
    <w:rsid w:val="00B6181A"/>
    <w:rsid w:val="00B619C4"/>
    <w:rsid w:val="00B63BBC"/>
    <w:rsid w:val="00B755B6"/>
    <w:rsid w:val="00B75F05"/>
    <w:rsid w:val="00B81291"/>
    <w:rsid w:val="00B933A7"/>
    <w:rsid w:val="00BA500A"/>
    <w:rsid w:val="00BB13B7"/>
    <w:rsid w:val="00BB6B53"/>
    <w:rsid w:val="00BB7177"/>
    <w:rsid w:val="00BC4EB4"/>
    <w:rsid w:val="00BD000C"/>
    <w:rsid w:val="00BD07BB"/>
    <w:rsid w:val="00BD501A"/>
    <w:rsid w:val="00BE1ED1"/>
    <w:rsid w:val="00BE3C8E"/>
    <w:rsid w:val="00C062BA"/>
    <w:rsid w:val="00C1311D"/>
    <w:rsid w:val="00C1512B"/>
    <w:rsid w:val="00C22833"/>
    <w:rsid w:val="00C25F43"/>
    <w:rsid w:val="00C27C96"/>
    <w:rsid w:val="00C56694"/>
    <w:rsid w:val="00C61381"/>
    <w:rsid w:val="00C61DC8"/>
    <w:rsid w:val="00C87804"/>
    <w:rsid w:val="00C90C00"/>
    <w:rsid w:val="00CA374D"/>
    <w:rsid w:val="00CA41F5"/>
    <w:rsid w:val="00CA7009"/>
    <w:rsid w:val="00CA7B03"/>
    <w:rsid w:val="00CB653A"/>
    <w:rsid w:val="00CC4B64"/>
    <w:rsid w:val="00CD2ABF"/>
    <w:rsid w:val="00CD7067"/>
    <w:rsid w:val="00CD7D70"/>
    <w:rsid w:val="00CE59C7"/>
    <w:rsid w:val="00CF3ABF"/>
    <w:rsid w:val="00D10198"/>
    <w:rsid w:val="00D16A7C"/>
    <w:rsid w:val="00D2313B"/>
    <w:rsid w:val="00D26CC9"/>
    <w:rsid w:val="00D36867"/>
    <w:rsid w:val="00D50C12"/>
    <w:rsid w:val="00D50FE4"/>
    <w:rsid w:val="00D527E3"/>
    <w:rsid w:val="00D66C93"/>
    <w:rsid w:val="00D70A25"/>
    <w:rsid w:val="00D87255"/>
    <w:rsid w:val="00D87B3B"/>
    <w:rsid w:val="00DB0D5E"/>
    <w:rsid w:val="00DB51CE"/>
    <w:rsid w:val="00DE36DC"/>
    <w:rsid w:val="00E232A8"/>
    <w:rsid w:val="00E25E1D"/>
    <w:rsid w:val="00E3099E"/>
    <w:rsid w:val="00E3100C"/>
    <w:rsid w:val="00E40982"/>
    <w:rsid w:val="00E40A09"/>
    <w:rsid w:val="00E425F4"/>
    <w:rsid w:val="00E64081"/>
    <w:rsid w:val="00E764FC"/>
    <w:rsid w:val="00E84958"/>
    <w:rsid w:val="00E87493"/>
    <w:rsid w:val="00E90539"/>
    <w:rsid w:val="00E94032"/>
    <w:rsid w:val="00E961A8"/>
    <w:rsid w:val="00EB430B"/>
    <w:rsid w:val="00EB55F3"/>
    <w:rsid w:val="00EB7BF6"/>
    <w:rsid w:val="00EC759C"/>
    <w:rsid w:val="00ED0D38"/>
    <w:rsid w:val="00EE4A92"/>
    <w:rsid w:val="00EE5A3E"/>
    <w:rsid w:val="00EF2E3C"/>
    <w:rsid w:val="00EF2FD7"/>
    <w:rsid w:val="00EF4AB5"/>
    <w:rsid w:val="00EF4CE5"/>
    <w:rsid w:val="00EF7A9A"/>
    <w:rsid w:val="00F04471"/>
    <w:rsid w:val="00F13C1A"/>
    <w:rsid w:val="00F1674C"/>
    <w:rsid w:val="00F17396"/>
    <w:rsid w:val="00F303B0"/>
    <w:rsid w:val="00F36606"/>
    <w:rsid w:val="00F435A6"/>
    <w:rsid w:val="00F57F42"/>
    <w:rsid w:val="00F635B7"/>
    <w:rsid w:val="00F6489F"/>
    <w:rsid w:val="00F72A71"/>
    <w:rsid w:val="00F7384A"/>
    <w:rsid w:val="00F821C0"/>
    <w:rsid w:val="00FB0E60"/>
    <w:rsid w:val="00FB2047"/>
    <w:rsid w:val="00FB2B0B"/>
    <w:rsid w:val="00FB703A"/>
    <w:rsid w:val="00FC14A9"/>
    <w:rsid w:val="00FC1AB3"/>
    <w:rsid w:val="00FC43CD"/>
    <w:rsid w:val="00FE4604"/>
    <w:rsid w:val="00FE71D4"/>
    <w:rsid w:val="00FE7703"/>
    <w:rsid w:val="00FE7B7C"/>
    <w:rsid w:val="00FF4EA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3B9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mailto:pvonada@nationalgrange.org?subject=Patrons%20Chain" TargetMode="External"/><Relationship Id="rId18" Type="http://schemas.openxmlformats.org/officeDocument/2006/relationships/hyperlink" Target="http://www.befunky.com/" TargetMode="External"/><Relationship Id="rId26" Type="http://schemas.openxmlformats.org/officeDocument/2006/relationships/hyperlink" Target="http://www.nationalgrange.org/subscribe" TargetMode="External"/><Relationship Id="rId39" Type="http://schemas.openxmlformats.org/officeDocument/2006/relationships/hyperlink" Target="https://www.budget.com/en/association/R198144" TargetMode="External"/><Relationship Id="rId21" Type="http://schemas.openxmlformats.org/officeDocument/2006/relationships/hyperlink" Target="https://www.nationalgrange.org/156th-annual-national-grange-convention/" TargetMode="External"/><Relationship Id="rId34" Type="http://schemas.openxmlformats.org/officeDocument/2006/relationships/image" Target="media/image8.jpeg"/><Relationship Id="rId42" Type="http://schemas.openxmlformats.org/officeDocument/2006/relationships/image" Target="media/image12.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drive.google.com/file/d/1e6OfGCYWB-Mv3T7Pd0MDc8UZFm20-fIF/view?usp=sharing" TargetMode="External"/><Relationship Id="rId20" Type="http://schemas.openxmlformats.org/officeDocument/2006/relationships/image" Target="media/image4.png"/><Relationship Id="rId29" Type="http://schemas.openxmlformats.org/officeDocument/2006/relationships/hyperlink" Target="mailto:samantha@nationalgrange.org?subject=Telethon%20Sponsorship" TargetMode="External"/><Relationship Id="rId41"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yperlink" Target="mailto:vtgrange150@outlook.com" TargetMode="External"/><Relationship Id="rId32" Type="http://schemas.openxmlformats.org/officeDocument/2006/relationships/image" Target="media/image7.png"/><Relationship Id="rId37" Type="http://schemas.openxmlformats.org/officeDocument/2006/relationships/hyperlink" Target="https://www.grangestore.org/new-grange-promotion-kit?path=36_40" TargetMode="External"/><Relationship Id="rId40" Type="http://schemas.openxmlformats.org/officeDocument/2006/relationships/hyperlink" Target="https://www.avis.com/en/association/B291044" TargetMode="External"/><Relationship Id="rId5" Type="http://schemas.openxmlformats.org/officeDocument/2006/relationships/webSettings" Target="webSettings.xml"/><Relationship Id="rId15" Type="http://schemas.openxmlformats.org/officeDocument/2006/relationships/hyperlink" Target="https://www.pewresearch.org/internet/2021/04/07a/social-media-use-in-2021/" TargetMode="External"/><Relationship Id="rId23" Type="http://schemas.openxmlformats.org/officeDocument/2006/relationships/image" Target="media/image5.png"/><Relationship Id="rId28" Type="http://schemas.openxmlformats.org/officeDocument/2006/relationships/hyperlink" Target="https://grangefoundation.org/telethon/sponsorship-levels/" TargetMode="External"/><Relationship Id="rId36" Type="http://schemas.openxmlformats.org/officeDocument/2006/relationships/image" Target="media/image9.png"/><Relationship Id="rId10" Type="http://schemas.openxmlformats.org/officeDocument/2006/relationships/hyperlink" Target="mailto:betsy@nationalgrange.org?subject=Response%20to%20Patrons%20Chain" TargetMode="External"/><Relationship Id="rId19" Type="http://schemas.openxmlformats.org/officeDocument/2006/relationships/hyperlink" Target="mailto:samantha@nationalgrange.org?subject=Patrons%20Chain" TargetMode="External"/><Relationship Id="rId31" Type="http://schemas.openxmlformats.org/officeDocument/2006/relationships/hyperlink" Target="https://bit.ly/2022TelethonSubmissions" TargetMode="Externa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hyperlink" Target="http://vtstategrange.org/uploads/3/4/1/2/34120546/invite_orig.jpg" TargetMode="External"/><Relationship Id="rId27" Type="http://schemas.openxmlformats.org/officeDocument/2006/relationships/hyperlink" Target="http://nationalgrange.org/goodday" TargetMode="External"/><Relationship Id="rId30" Type="http://schemas.openxmlformats.org/officeDocument/2006/relationships/image" Target="media/image6.png"/><Relationship Id="rId35" Type="http://schemas.openxmlformats.org/officeDocument/2006/relationships/hyperlink" Target="https://www.registercitizen.com/news/article/Barkhamsted-veterans-grange-hold-flag-retirement-17247016.php?utm_campaign=CMS%20Sharing%20Tools%20(Premium)&amp;utm_source=share-by-email&amp;utm_medium=email" TargetMode="External"/><Relationship Id="rId43" Type="http://schemas.openxmlformats.org/officeDocument/2006/relationships/fontTable" Target="fontTable.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yperlink" Target="bit.ly/grangeheirloom" TargetMode="External"/><Relationship Id="rId17" Type="http://schemas.openxmlformats.org/officeDocument/2006/relationships/hyperlink" Target="http://www.canva.com/" TargetMode="External"/><Relationship Id="rId25" Type="http://schemas.openxmlformats.org/officeDocument/2006/relationships/hyperlink" Target="http://www.vtstategrange.org/" TargetMode="External"/><Relationship Id="rId33" Type="http://schemas.openxmlformats.org/officeDocument/2006/relationships/hyperlink" Target="http://bit.ly/commfellows22" TargetMode="External"/><Relationship Id="rId38" Type="http://schemas.openxmlformats.org/officeDocument/2006/relationships/image" Target="media/image10.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TotalTime>
  <Pages>7</Pages>
  <Words>2418</Words>
  <Characters>13784</Characters>
  <Application>Microsoft Office Word</Application>
  <DocSecurity>0</DocSecurity>
  <Lines>114</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16170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5</cp:revision>
  <cp:lastPrinted>2022-04-27T16:45:00Z</cp:lastPrinted>
  <dcterms:created xsi:type="dcterms:W3CDTF">2022-06-21T20:10:00Z</dcterms:created>
  <dcterms:modified xsi:type="dcterms:W3CDTF">2022-06-22T16:30:00Z</dcterms:modified>
</cp:coreProperties>
</file>