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1CA6DB7"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034D975C" w:rsidR="00915C1C" w:rsidRPr="0020500F" w:rsidRDefault="00946930"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December 2,</w:t>
      </w:r>
      <w:r w:rsidR="003E738C">
        <w:rPr>
          <w:rFonts w:ascii="Arial" w:hAnsi="Arial" w:cs="Arial"/>
          <w:color w:val="000000"/>
        </w:rPr>
        <w:t xml:space="preserve">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6D3061BA" w14:textId="2EE8DF61" w:rsidR="008B2C79" w:rsidRDefault="00000000" w:rsidP="008B2C79">
      <w:pPr>
        <w:shd w:val="clear" w:color="auto" w:fill="FFFFFF"/>
        <w:ind w:left="180" w:right="-58" w:hanging="360"/>
        <w:rPr>
          <w:rFonts w:ascii="Arial" w:hAnsi="Arial" w:cs="Arial"/>
          <w:i/>
          <w:iCs/>
          <w:sz w:val="21"/>
          <w:szCs w:val="21"/>
        </w:rPr>
      </w:pPr>
      <w:hyperlink w:anchor="_National_Grange_Convention_1" w:history="1">
        <w:r w:rsidR="00946930">
          <w:rPr>
            <w:rStyle w:val="Hyperlink"/>
            <w:rFonts w:ascii="Arial" w:hAnsi="Arial" w:cs="Arial"/>
            <w:i/>
            <w:iCs/>
            <w:sz w:val="21"/>
            <w:szCs w:val="21"/>
          </w:rPr>
          <w:t>Happy</w:t>
        </w:r>
      </w:hyperlink>
      <w:r w:rsidR="00946930">
        <w:rPr>
          <w:rStyle w:val="Hyperlink"/>
          <w:rFonts w:ascii="Arial" w:hAnsi="Arial" w:cs="Arial"/>
          <w:i/>
          <w:iCs/>
          <w:sz w:val="21"/>
          <w:szCs w:val="21"/>
        </w:rPr>
        <w:t xml:space="preserve"> Birthday National Grange! Happy Birthday Grangers!</w:t>
      </w:r>
      <w:r w:rsidR="008B2C79" w:rsidRPr="001543DE">
        <w:rPr>
          <w:rFonts w:ascii="Arial" w:hAnsi="Arial" w:cs="Arial"/>
          <w:i/>
          <w:iCs/>
          <w:sz w:val="21"/>
          <w:szCs w:val="21"/>
        </w:rPr>
        <w:t xml:space="preserve"> </w:t>
      </w:r>
      <w:r w:rsidR="008B2C79" w:rsidRPr="00AF3D60">
        <w:rPr>
          <w:rFonts w:ascii="Arial" w:hAnsi="Arial" w:cs="Arial"/>
          <w:sz w:val="21"/>
          <w:szCs w:val="21"/>
        </w:rPr>
        <w:t xml:space="preserve">by </w:t>
      </w:r>
      <w:r w:rsidR="00946930" w:rsidRPr="00AF3D60">
        <w:rPr>
          <w:rFonts w:ascii="Arial" w:hAnsi="Arial" w:cs="Arial"/>
          <w:sz w:val="21"/>
          <w:szCs w:val="21"/>
        </w:rPr>
        <w:t>Betsy E. Huber</w:t>
      </w:r>
    </w:p>
    <w:p w14:paraId="36CE4FE6" w14:textId="73737093" w:rsidR="00AF3D60" w:rsidRDefault="007F3706" w:rsidP="008B2C79">
      <w:pPr>
        <w:shd w:val="clear" w:color="auto" w:fill="FFFFFF"/>
        <w:ind w:left="180" w:right="-58" w:hanging="360"/>
        <w:rPr>
          <w:rFonts w:ascii="Arial" w:hAnsi="Arial" w:cs="Arial"/>
          <w:sz w:val="21"/>
          <w:szCs w:val="21"/>
        </w:rPr>
      </w:pPr>
      <w:hyperlink w:anchor="_Elevate_Your_Elevator" w:history="1">
        <w:r w:rsidRPr="007F3706">
          <w:rPr>
            <w:rStyle w:val="Hyperlink"/>
            <w:rFonts w:ascii="Arial" w:hAnsi="Arial" w:cs="Arial"/>
            <w:i/>
            <w:iCs/>
            <w:sz w:val="21"/>
            <w:szCs w:val="21"/>
          </w:rPr>
          <w:t>Elevate Your Elevator Pitch</w:t>
        </w:r>
      </w:hyperlink>
      <w:r>
        <w:rPr>
          <w:rFonts w:ascii="Arial" w:hAnsi="Arial" w:cs="Arial"/>
          <w:sz w:val="21"/>
          <w:szCs w:val="21"/>
        </w:rPr>
        <w:t xml:space="preserve"> by Philip J Vonada</w:t>
      </w:r>
    </w:p>
    <w:p w14:paraId="2EB2BD73" w14:textId="772FF8AF" w:rsidR="0019335F" w:rsidRPr="007F3706" w:rsidRDefault="0019335F" w:rsidP="008B2C79">
      <w:pPr>
        <w:shd w:val="clear" w:color="auto" w:fill="FFFFFF"/>
        <w:ind w:left="180" w:right="-58" w:hanging="360"/>
        <w:rPr>
          <w:rFonts w:ascii="Arial" w:hAnsi="Arial" w:cs="Arial"/>
          <w:sz w:val="21"/>
          <w:szCs w:val="21"/>
        </w:rPr>
      </w:pPr>
      <w:r>
        <w:rPr>
          <w:rFonts w:ascii="Arial" w:hAnsi="Arial" w:cs="Arial"/>
          <w:sz w:val="21"/>
          <w:szCs w:val="21"/>
        </w:rPr>
        <w:t>Raised Right Here T-Shirt Fundraiser</w:t>
      </w:r>
    </w:p>
    <w:p w14:paraId="5A33DEB7" w14:textId="1648FE2C" w:rsidR="00AF3D60" w:rsidRPr="00AF3D60" w:rsidRDefault="006C0D6E" w:rsidP="008B2C79">
      <w:pPr>
        <w:shd w:val="clear" w:color="auto" w:fill="FFFFFF"/>
        <w:ind w:left="180" w:right="-58" w:hanging="360"/>
        <w:rPr>
          <w:rFonts w:ascii="Arial" w:hAnsi="Arial" w:cs="Arial"/>
          <w:i/>
          <w:iCs/>
          <w:sz w:val="21"/>
          <w:szCs w:val="21"/>
        </w:rPr>
      </w:pPr>
      <w:hyperlink w:anchor="_December_Heirloom" w:history="1">
        <w:r w:rsidR="00AF3D60" w:rsidRPr="006C0D6E">
          <w:rPr>
            <w:rStyle w:val="Hyperlink"/>
            <w:rFonts w:ascii="Arial" w:hAnsi="Arial" w:cs="Arial"/>
            <w:i/>
            <w:iCs/>
            <w:sz w:val="21"/>
            <w:szCs w:val="21"/>
          </w:rPr>
          <w:t>December Heirloom</w:t>
        </w:r>
      </w:hyperlink>
    </w:p>
    <w:p w14:paraId="234D98AE" w14:textId="77777777" w:rsidR="0019335F" w:rsidRDefault="0019335F" w:rsidP="0019335F">
      <w:pPr>
        <w:shd w:val="clear" w:color="auto" w:fill="FFFFFF"/>
        <w:ind w:left="180" w:right="-58" w:hanging="360"/>
        <w:rPr>
          <w:rFonts w:ascii="Arial" w:hAnsi="Arial" w:cs="Arial"/>
          <w:i/>
          <w:iCs/>
          <w:sz w:val="21"/>
          <w:szCs w:val="21"/>
        </w:rPr>
      </w:pPr>
      <w:hyperlink w:anchor="_Familiar_Face_Takes" w:history="1">
        <w:r w:rsidR="00946930" w:rsidRPr="0019335F">
          <w:rPr>
            <w:rStyle w:val="Hyperlink"/>
            <w:rFonts w:ascii="Arial" w:hAnsi="Arial" w:cs="Arial"/>
            <w:i/>
            <w:iCs/>
            <w:sz w:val="21"/>
            <w:szCs w:val="21"/>
          </w:rPr>
          <w:t>Familiar Face Takes on New Role</w:t>
        </w:r>
      </w:hyperlink>
    </w:p>
    <w:p w14:paraId="14B9F51A" w14:textId="457D982A" w:rsidR="00946930" w:rsidRDefault="000F2940" w:rsidP="0019335F">
      <w:pPr>
        <w:shd w:val="clear" w:color="auto" w:fill="FFFFFF"/>
        <w:ind w:left="180" w:right="-58" w:hanging="360"/>
        <w:rPr>
          <w:rFonts w:ascii="Arial" w:hAnsi="Arial" w:cs="Arial"/>
          <w:i/>
          <w:iCs/>
          <w:sz w:val="21"/>
          <w:szCs w:val="21"/>
        </w:rPr>
      </w:pPr>
      <w:hyperlink w:anchor="SupplyStore" w:history="1">
        <w:r w:rsidR="005A6F8E" w:rsidRPr="000F2940">
          <w:rPr>
            <w:rStyle w:val="Hyperlink"/>
            <w:rFonts w:ascii="Arial" w:hAnsi="Arial" w:cs="Arial"/>
            <w:i/>
            <w:iCs/>
            <w:sz w:val="21"/>
            <w:szCs w:val="21"/>
          </w:rPr>
          <w:t>Grange Supply Store</w:t>
        </w:r>
        <w:r w:rsidR="00946930" w:rsidRPr="000F2940">
          <w:rPr>
            <w:rStyle w:val="Hyperlink"/>
            <w:rFonts w:ascii="Arial" w:hAnsi="Arial" w:cs="Arial"/>
            <w:i/>
            <w:iCs/>
            <w:sz w:val="21"/>
            <w:szCs w:val="21"/>
          </w:rPr>
          <w:t>: People, Pride and Progress</w:t>
        </w:r>
      </w:hyperlink>
    </w:p>
    <w:p w14:paraId="0ECF7687" w14:textId="4AAA3682" w:rsidR="00E27F21" w:rsidRPr="0019335F" w:rsidRDefault="0019335F" w:rsidP="001543DE">
      <w:pPr>
        <w:ind w:left="180" w:hanging="360"/>
        <w:rPr>
          <w:rStyle w:val="Hyperlink"/>
          <w:rFonts w:ascii="Arial" w:hAnsi="Arial" w:cs="Arial"/>
          <w:i/>
          <w:iCs/>
          <w:sz w:val="21"/>
          <w:szCs w:val="21"/>
        </w:rPr>
        <w:sectPr w:rsidR="00E27F21" w:rsidRPr="0019335F" w:rsidSect="00063E64">
          <w:type w:val="continuous"/>
          <w:pgSz w:w="12240" w:h="15840"/>
          <w:pgMar w:top="1008" w:right="1152" w:bottom="806" w:left="1152" w:header="720" w:footer="0" w:gutter="0"/>
          <w:cols w:num="2" w:space="720"/>
          <w:titlePg/>
          <w:docGrid w:linePitch="360"/>
        </w:sectPr>
      </w:pPr>
      <w:r>
        <w:rPr>
          <w:rFonts w:ascii="Arial" w:hAnsi="Arial" w:cs="Arial"/>
          <w:i/>
          <w:iCs/>
          <w:sz w:val="21"/>
          <w:szCs w:val="21"/>
        </w:rPr>
        <w:fldChar w:fldCharType="begin"/>
      </w:r>
      <w:r>
        <w:rPr>
          <w:rFonts w:ascii="Arial" w:hAnsi="Arial" w:cs="Arial"/>
          <w:i/>
          <w:iCs/>
          <w:sz w:val="21"/>
          <w:szCs w:val="21"/>
        </w:rPr>
        <w:instrText xml:space="preserve"> HYPERLINK  \l "_Grange_Member_Benefit:_1" </w:instrText>
      </w:r>
      <w:r>
        <w:rPr>
          <w:rFonts w:ascii="Arial" w:hAnsi="Arial" w:cs="Arial"/>
          <w:i/>
          <w:iCs/>
          <w:sz w:val="21"/>
          <w:szCs w:val="21"/>
        </w:rPr>
      </w:r>
      <w:r>
        <w:rPr>
          <w:rFonts w:ascii="Arial" w:hAnsi="Arial" w:cs="Arial"/>
          <w:i/>
          <w:iCs/>
          <w:sz w:val="21"/>
          <w:szCs w:val="21"/>
        </w:rPr>
        <w:fldChar w:fldCharType="separate"/>
      </w:r>
      <w:r w:rsidR="00946930" w:rsidRPr="0019335F">
        <w:rPr>
          <w:rStyle w:val="Hyperlink"/>
          <w:rFonts w:ascii="Arial" w:hAnsi="Arial" w:cs="Arial"/>
          <w:i/>
          <w:iCs/>
          <w:sz w:val="21"/>
          <w:szCs w:val="21"/>
        </w:rPr>
        <w:t xml:space="preserve">Grange Member Benefit: </w:t>
      </w:r>
      <w:proofErr w:type="spellStart"/>
      <w:r w:rsidR="00946930" w:rsidRPr="0019335F">
        <w:rPr>
          <w:rStyle w:val="Hyperlink"/>
          <w:rFonts w:ascii="Arial" w:hAnsi="Arial" w:cs="Arial"/>
          <w:i/>
          <w:iCs/>
          <w:sz w:val="21"/>
          <w:szCs w:val="21"/>
        </w:rPr>
        <w:t>Member</w:t>
      </w:r>
      <w:r w:rsidR="00AF3D60" w:rsidRPr="0019335F">
        <w:rPr>
          <w:rStyle w:val="Hyperlink"/>
          <w:rFonts w:ascii="Arial" w:hAnsi="Arial" w:cs="Arial"/>
          <w:i/>
          <w:iCs/>
          <w:sz w:val="21"/>
          <w:szCs w:val="21"/>
        </w:rPr>
        <w:t>Deals</w:t>
      </w:r>
      <w:proofErr w:type="spellEnd"/>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Start w:id="9" w:name="_Use_your_voice"/>
    <w:bookmarkEnd w:id="0"/>
    <w:bookmarkEnd w:id="1"/>
    <w:bookmarkEnd w:id="2"/>
    <w:bookmarkEnd w:id="3"/>
    <w:bookmarkEnd w:id="4"/>
    <w:bookmarkEnd w:id="5"/>
    <w:bookmarkEnd w:id="6"/>
    <w:bookmarkEnd w:id="7"/>
    <w:bookmarkEnd w:id="8"/>
    <w:bookmarkEnd w:id="9"/>
    <w:p w14:paraId="20AB0531" w14:textId="7EF9E4D3" w:rsidR="002D6586" w:rsidRPr="0019335F" w:rsidRDefault="0019335F" w:rsidP="002D6586">
      <w:pPr>
        <w:pStyle w:val="Heading1"/>
        <w:rPr>
          <w:rFonts w:ascii="Times New Roman" w:hAnsi="Times New Roman" w:cs="Times New Roman"/>
          <w:i/>
          <w:iCs/>
          <w:color w:val="241F21"/>
          <w:sz w:val="21"/>
          <w:szCs w:val="21"/>
          <w:shd w:val="clear" w:color="auto" w:fill="FCFCFB"/>
        </w:rPr>
      </w:pPr>
      <w:r>
        <w:rPr>
          <w:rFonts w:ascii="Arial" w:eastAsia="Times New Roman" w:hAnsi="Arial" w:cs="Arial"/>
          <w:i/>
          <w:iCs/>
          <w:color w:val="auto"/>
          <w:sz w:val="21"/>
          <w:szCs w:val="21"/>
        </w:rPr>
        <w:fldChar w:fldCharType="end"/>
      </w:r>
      <w:r w:rsidR="00946930">
        <w:rPr>
          <w:rFonts w:ascii="Arial" w:eastAsia="Times New Roman" w:hAnsi="Arial" w:cs="Arial"/>
          <w:b/>
          <w:bCs/>
          <w:sz w:val="28"/>
          <w:szCs w:val="28"/>
          <w:u w:val="single"/>
          <w:bdr w:val="none" w:sz="0" w:space="0" w:color="auto" w:frame="1"/>
        </w:rPr>
        <w:t>Happy Birthday National Grange! Happy Birthday Grangers!</w:t>
      </w:r>
    </w:p>
    <w:p w14:paraId="376F0E5F" w14:textId="611A1182" w:rsidR="002D6586" w:rsidRPr="00B44097" w:rsidRDefault="002D6586" w:rsidP="002D6586">
      <w:pPr>
        <w:rPr>
          <w:rFonts w:ascii="Arial" w:hAnsi="Arial" w:cs="Arial"/>
          <w:i/>
          <w:iCs/>
          <w:sz w:val="22"/>
          <w:szCs w:val="22"/>
        </w:rPr>
      </w:pPr>
      <w:r w:rsidRPr="00B44097">
        <w:rPr>
          <w:rFonts w:ascii="Arial" w:hAnsi="Arial" w:cs="Arial"/>
          <w:i/>
          <w:iCs/>
          <w:sz w:val="22"/>
          <w:szCs w:val="22"/>
        </w:rPr>
        <w:t>B</w:t>
      </w:r>
      <w:r w:rsidR="00946930">
        <w:rPr>
          <w:rFonts w:ascii="Arial" w:hAnsi="Arial" w:cs="Arial"/>
          <w:i/>
          <w:iCs/>
          <w:sz w:val="22"/>
          <w:szCs w:val="22"/>
        </w:rPr>
        <w:t xml:space="preserve">y </w:t>
      </w:r>
      <w:hyperlink r:id="rId10" w:history="1">
        <w:r w:rsidR="00946930" w:rsidRPr="000F2940">
          <w:rPr>
            <w:rStyle w:val="Hyperlink"/>
            <w:rFonts w:ascii="Arial" w:hAnsi="Arial" w:cs="Arial"/>
            <w:i/>
            <w:iCs/>
            <w:sz w:val="22"/>
            <w:szCs w:val="22"/>
          </w:rPr>
          <w:t>Betsy E. Huber</w:t>
        </w:r>
      </w:hyperlink>
      <w:r w:rsidR="00946930">
        <w:rPr>
          <w:rFonts w:ascii="Arial" w:hAnsi="Arial" w:cs="Arial"/>
          <w:i/>
          <w:iCs/>
          <w:sz w:val="22"/>
          <w:szCs w:val="22"/>
        </w:rPr>
        <w:t>, National Grange President</w:t>
      </w:r>
    </w:p>
    <w:p w14:paraId="157D137D" w14:textId="6231C787" w:rsidR="00B44097" w:rsidRDefault="00B44097" w:rsidP="008B2C79">
      <w:pPr>
        <w:ind w:firstLine="720"/>
        <w:rPr>
          <w:rFonts w:ascii="Arial" w:hAnsi="Arial" w:cs="Arial"/>
          <w:sz w:val="23"/>
          <w:szCs w:val="23"/>
        </w:rPr>
      </w:pPr>
    </w:p>
    <w:p w14:paraId="6312E936" w14:textId="77777777" w:rsidR="00946930" w:rsidRDefault="00946930" w:rsidP="00946930">
      <w:pPr>
        <w:ind w:firstLine="720"/>
        <w:rPr>
          <w:rFonts w:ascii="Arial" w:hAnsi="Arial" w:cs="Arial"/>
          <w:sz w:val="23"/>
          <w:szCs w:val="23"/>
        </w:rPr>
      </w:pPr>
      <w:bookmarkStart w:id="10" w:name="_National_Grange_Convention_3"/>
      <w:bookmarkEnd w:id="10"/>
      <w:r w:rsidRPr="00946930">
        <w:rPr>
          <w:rFonts w:ascii="Arial" w:hAnsi="Arial" w:cs="Arial"/>
          <w:sz w:val="23"/>
          <w:szCs w:val="23"/>
        </w:rPr>
        <w:t xml:space="preserve">155 years is certainly something worth celebrating. What a legacy we have from all our forefathers and mothers who established this wonderful organization and expanded and made it grow. We also have more to celebrate-- a net gain in fraternal membership for the first time in many years.  </w:t>
      </w:r>
    </w:p>
    <w:p w14:paraId="274376D0" w14:textId="77777777" w:rsidR="00946930" w:rsidRDefault="00946930" w:rsidP="00946930">
      <w:pPr>
        <w:ind w:firstLine="720"/>
        <w:rPr>
          <w:rFonts w:ascii="Arial" w:hAnsi="Arial" w:cs="Arial"/>
          <w:sz w:val="23"/>
          <w:szCs w:val="23"/>
        </w:rPr>
      </w:pPr>
      <w:r w:rsidRPr="00946930">
        <w:rPr>
          <w:rFonts w:ascii="Arial" w:hAnsi="Arial" w:cs="Arial"/>
          <w:sz w:val="23"/>
          <w:szCs w:val="23"/>
        </w:rPr>
        <w:t>We have a lot to be proud of too—</w:t>
      </w:r>
      <w:proofErr w:type="gramStart"/>
      <w:r w:rsidRPr="00946930">
        <w:rPr>
          <w:rFonts w:ascii="Arial" w:hAnsi="Arial" w:cs="Arial"/>
          <w:sz w:val="23"/>
          <w:szCs w:val="23"/>
        </w:rPr>
        <w:t>in spite of</w:t>
      </w:r>
      <w:proofErr w:type="gramEnd"/>
      <w:r w:rsidRPr="00946930">
        <w:rPr>
          <w:rFonts w:ascii="Arial" w:hAnsi="Arial" w:cs="Arial"/>
          <w:sz w:val="23"/>
          <w:szCs w:val="23"/>
        </w:rPr>
        <w:t xml:space="preserve"> the pandemic, our Community Granges continued working to help their communities and continued to meet and conduct their business virtually.  </w:t>
      </w:r>
    </w:p>
    <w:p w14:paraId="16380BF0" w14:textId="06A36234" w:rsidR="00946930" w:rsidRDefault="00946930" w:rsidP="00946930">
      <w:pPr>
        <w:ind w:firstLine="720"/>
        <w:rPr>
          <w:rFonts w:ascii="Arial" w:hAnsi="Arial" w:cs="Arial"/>
          <w:sz w:val="23"/>
          <w:szCs w:val="23"/>
        </w:rPr>
      </w:pPr>
      <w:proofErr w:type="gramStart"/>
      <w:r w:rsidRPr="00946930">
        <w:rPr>
          <w:rFonts w:ascii="Arial" w:hAnsi="Arial" w:cs="Arial"/>
          <w:sz w:val="23"/>
          <w:szCs w:val="23"/>
        </w:rPr>
        <w:t>A number of</w:t>
      </w:r>
      <w:proofErr w:type="gramEnd"/>
      <w:r w:rsidRPr="00946930">
        <w:rPr>
          <w:rFonts w:ascii="Arial" w:hAnsi="Arial" w:cs="Arial"/>
          <w:sz w:val="23"/>
          <w:szCs w:val="23"/>
        </w:rPr>
        <w:t xml:space="preserve"> other organizations were unable to survive, but we even thrived and grew!  As we celebrate, let us re-commit ourselves to the Grange</w:t>
      </w:r>
      <w:r>
        <w:rPr>
          <w:rFonts w:ascii="Arial" w:hAnsi="Arial" w:cs="Arial"/>
          <w:sz w:val="23"/>
          <w:szCs w:val="23"/>
        </w:rPr>
        <w:t xml:space="preserve"> - </w:t>
      </w:r>
      <w:r w:rsidRPr="00946930">
        <w:rPr>
          <w:rFonts w:ascii="Arial" w:hAnsi="Arial" w:cs="Arial"/>
          <w:sz w:val="23"/>
          <w:szCs w:val="23"/>
        </w:rPr>
        <w:t xml:space="preserve">to our Community Grange, our Pomona, our State </w:t>
      </w:r>
      <w:r w:rsidRPr="00946930">
        <w:rPr>
          <w:rFonts w:ascii="Arial" w:hAnsi="Arial" w:cs="Arial"/>
          <w:sz w:val="23"/>
          <w:szCs w:val="23"/>
        </w:rPr>
        <w:t>Grange,</w:t>
      </w:r>
      <w:r w:rsidRPr="00946930">
        <w:rPr>
          <w:rFonts w:ascii="Arial" w:hAnsi="Arial" w:cs="Arial"/>
          <w:sz w:val="23"/>
          <w:szCs w:val="23"/>
        </w:rPr>
        <w:t xml:space="preserve"> and </w:t>
      </w:r>
      <w:r>
        <w:rPr>
          <w:rFonts w:ascii="Arial" w:hAnsi="Arial" w:cs="Arial"/>
          <w:sz w:val="23"/>
          <w:szCs w:val="23"/>
        </w:rPr>
        <w:t xml:space="preserve">the </w:t>
      </w:r>
      <w:r w:rsidRPr="00946930">
        <w:rPr>
          <w:rFonts w:ascii="Arial" w:hAnsi="Arial" w:cs="Arial"/>
          <w:sz w:val="23"/>
          <w:szCs w:val="23"/>
        </w:rPr>
        <w:t>National Grange. We know we have the best organization there is, so we must share it with those who are looking for new meaning in their lives today.  Continue your great work in your communities and let them know we are alive and well, we are here to help.  Happy birthday!</w:t>
      </w:r>
    </w:p>
    <w:p w14:paraId="44FB1166" w14:textId="6ED74BD8" w:rsidR="00946930" w:rsidRDefault="00946930" w:rsidP="00946930">
      <w:pPr>
        <w:ind w:firstLine="720"/>
        <w:rPr>
          <w:rFonts w:ascii="Arial" w:hAnsi="Arial" w:cs="Arial"/>
          <w:sz w:val="23"/>
          <w:szCs w:val="23"/>
        </w:rPr>
      </w:pPr>
    </w:p>
    <w:p w14:paraId="076B3F27" w14:textId="77777777" w:rsidR="009F3A98" w:rsidRDefault="009F3A98" w:rsidP="00946930">
      <w:pPr>
        <w:rPr>
          <w:rFonts w:ascii="Arial" w:hAnsi="Arial" w:cs="Arial"/>
          <w:sz w:val="23"/>
          <w:szCs w:val="23"/>
        </w:rPr>
        <w:sectPr w:rsidR="009F3A98" w:rsidSect="00AE795F">
          <w:type w:val="continuous"/>
          <w:pgSz w:w="12240" w:h="15840"/>
          <w:pgMar w:top="1440" w:right="1440" w:bottom="1440" w:left="1440" w:header="720" w:footer="720" w:gutter="0"/>
          <w:cols w:space="288"/>
        </w:sectPr>
      </w:pPr>
    </w:p>
    <w:p w14:paraId="54859CD9" w14:textId="2CE1C283" w:rsidR="00946930" w:rsidRDefault="00946930" w:rsidP="00946930">
      <w:pPr>
        <w:rPr>
          <w:rFonts w:ascii="Arial" w:hAnsi="Arial" w:cs="Arial"/>
          <w:sz w:val="23"/>
          <w:szCs w:val="23"/>
        </w:rPr>
      </w:pPr>
      <w:r>
        <w:rPr>
          <w:rFonts w:ascii="Arial" w:hAnsi="Arial" w:cs="Arial"/>
          <w:noProof/>
          <w:sz w:val="23"/>
          <w:szCs w:val="23"/>
        </w:rPr>
        <w:drawing>
          <wp:inline distT="0" distB="0" distL="0" distR="0" wp14:anchorId="40743DBB" wp14:editId="53C25CDA">
            <wp:extent cx="3343275" cy="3343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43275" cy="3343275"/>
                    </a:xfrm>
                    <a:prstGeom prst="rect">
                      <a:avLst/>
                    </a:prstGeom>
                  </pic:spPr>
                </pic:pic>
              </a:graphicData>
            </a:graphic>
          </wp:inline>
        </w:drawing>
      </w:r>
    </w:p>
    <w:p w14:paraId="6BEFED8F" w14:textId="77777777" w:rsidR="00946930" w:rsidRPr="00946930" w:rsidRDefault="00946930" w:rsidP="00946930">
      <w:pPr>
        <w:rPr>
          <w:rFonts w:ascii="Arial" w:hAnsi="Arial" w:cs="Arial"/>
          <w:sz w:val="23"/>
          <w:szCs w:val="23"/>
        </w:rPr>
      </w:pPr>
    </w:p>
    <w:p w14:paraId="60A6EBF9" w14:textId="77777777" w:rsidR="0092436C" w:rsidRDefault="0092436C" w:rsidP="008C4A0B">
      <w:pPr>
        <w:jc w:val="center"/>
        <w:rPr>
          <w:rFonts w:ascii="Arial" w:hAnsi="Arial" w:cs="Arial"/>
          <w:b/>
          <w:bCs/>
          <w:sz w:val="28"/>
          <w:szCs w:val="28"/>
          <w:u w:val="single"/>
        </w:rPr>
      </w:pPr>
      <w:bookmarkStart w:id="11" w:name="_National_Grange_Convention_2"/>
      <w:bookmarkStart w:id="12" w:name="_Grange_Supply_Store"/>
      <w:bookmarkStart w:id="13" w:name="_Grange_Member_Benefit:"/>
      <w:bookmarkEnd w:id="11"/>
      <w:bookmarkEnd w:id="12"/>
      <w:bookmarkEnd w:id="13"/>
    </w:p>
    <w:p w14:paraId="57B63763" w14:textId="7D504AE7" w:rsidR="00946930" w:rsidRPr="00946930" w:rsidRDefault="00946930" w:rsidP="008C4A0B">
      <w:pPr>
        <w:jc w:val="center"/>
        <w:rPr>
          <w:rFonts w:ascii="Arial" w:hAnsi="Arial" w:cs="Arial"/>
          <w:sz w:val="22"/>
          <w:szCs w:val="22"/>
        </w:rPr>
      </w:pPr>
      <w:r w:rsidRPr="00946930">
        <w:rPr>
          <w:rFonts w:ascii="Arial" w:hAnsi="Arial" w:cs="Arial"/>
          <w:b/>
          <w:bCs/>
          <w:sz w:val="22"/>
          <w:szCs w:val="22"/>
          <w:u w:val="single"/>
        </w:rPr>
        <w:t xml:space="preserve">TONIGHT! </w:t>
      </w:r>
      <w:r w:rsidRPr="00946930">
        <w:rPr>
          <w:rFonts w:ascii="Arial" w:hAnsi="Arial" w:cs="Arial"/>
          <w:sz w:val="22"/>
          <w:szCs w:val="22"/>
        </w:rPr>
        <w:t xml:space="preserve"> Join the celebration live on Facebook at 8:00 pm Eastern time (5:00 Pacific). We are celebrating the National Grange’s 155</w:t>
      </w:r>
      <w:r w:rsidRPr="00946930">
        <w:rPr>
          <w:rFonts w:ascii="Arial" w:hAnsi="Arial" w:cs="Arial"/>
          <w:sz w:val="22"/>
          <w:szCs w:val="22"/>
          <w:vertAlign w:val="superscript"/>
        </w:rPr>
        <w:t>th</w:t>
      </w:r>
      <w:r w:rsidRPr="00946930">
        <w:rPr>
          <w:rFonts w:ascii="Arial" w:hAnsi="Arial" w:cs="Arial"/>
          <w:sz w:val="22"/>
          <w:szCs w:val="22"/>
        </w:rPr>
        <w:t xml:space="preserve"> Birthday, a net gain in fraternal membership for the first time in over 50 years, and a renewed enthusiasm for the work of the Grange!</w:t>
      </w:r>
    </w:p>
    <w:p w14:paraId="38627BAF" w14:textId="77777777" w:rsidR="009F3A98" w:rsidRDefault="009F3A98" w:rsidP="0019335F">
      <w:pPr>
        <w:rPr>
          <w:rFonts w:ascii="Arial" w:hAnsi="Arial" w:cs="Arial"/>
          <w:sz w:val="28"/>
          <w:szCs w:val="28"/>
        </w:rPr>
        <w:sectPr w:rsidR="009F3A98" w:rsidSect="009F3A98">
          <w:type w:val="continuous"/>
          <w:pgSz w:w="12240" w:h="15840"/>
          <w:pgMar w:top="1440" w:right="1440" w:bottom="1440" w:left="1440" w:header="720" w:footer="720" w:gutter="0"/>
          <w:cols w:num="2" w:space="288" w:equalWidth="0">
            <w:col w:w="6192" w:space="288"/>
            <w:col w:w="2880"/>
          </w:cols>
        </w:sectPr>
      </w:pPr>
    </w:p>
    <w:p w14:paraId="66F45AFE" w14:textId="77777777" w:rsidR="0019335F" w:rsidRDefault="0019335F" w:rsidP="007F3706">
      <w:pPr>
        <w:pStyle w:val="Heading1"/>
        <w:rPr>
          <w:rFonts w:ascii="Arial" w:hAnsi="Arial" w:cs="Arial"/>
          <w:b/>
          <w:bCs/>
          <w:sz w:val="28"/>
          <w:szCs w:val="28"/>
          <w:u w:val="single"/>
        </w:rPr>
      </w:pPr>
      <w:bookmarkStart w:id="14" w:name="_Elevate_Your_Elevator"/>
      <w:bookmarkEnd w:id="14"/>
    </w:p>
    <w:p w14:paraId="3CE93741" w14:textId="53CC7D6B" w:rsidR="00AF3D60" w:rsidRDefault="007F3706" w:rsidP="007F3706">
      <w:pPr>
        <w:pStyle w:val="Heading1"/>
        <w:rPr>
          <w:rFonts w:ascii="Arial" w:hAnsi="Arial" w:cs="Arial"/>
          <w:b/>
          <w:bCs/>
          <w:sz w:val="28"/>
          <w:szCs w:val="28"/>
          <w:u w:val="single"/>
        </w:rPr>
      </w:pPr>
      <w:r w:rsidRPr="007F3706">
        <w:rPr>
          <w:rFonts w:ascii="Arial" w:hAnsi="Arial" w:cs="Arial"/>
          <w:b/>
          <w:bCs/>
          <w:sz w:val="28"/>
          <w:szCs w:val="28"/>
          <w:u w:val="single"/>
        </w:rPr>
        <w:t xml:space="preserve">Elevate Your Elevator </w:t>
      </w:r>
      <w:r>
        <w:rPr>
          <w:rFonts w:ascii="Arial" w:hAnsi="Arial" w:cs="Arial"/>
          <w:b/>
          <w:bCs/>
          <w:sz w:val="28"/>
          <w:szCs w:val="28"/>
          <w:u w:val="single"/>
        </w:rPr>
        <w:t>Pitch</w:t>
      </w:r>
    </w:p>
    <w:p w14:paraId="7528D016" w14:textId="34C04B65" w:rsidR="007F3706" w:rsidRPr="00B44097" w:rsidRDefault="007F3706" w:rsidP="007F3706">
      <w:pPr>
        <w:rPr>
          <w:rFonts w:ascii="Arial" w:hAnsi="Arial" w:cs="Arial"/>
          <w:i/>
          <w:iCs/>
          <w:sz w:val="22"/>
          <w:szCs w:val="22"/>
        </w:rPr>
      </w:pPr>
      <w:r w:rsidRPr="00B44097">
        <w:rPr>
          <w:rFonts w:ascii="Arial" w:hAnsi="Arial" w:cs="Arial"/>
          <w:i/>
          <w:iCs/>
          <w:sz w:val="22"/>
          <w:szCs w:val="22"/>
        </w:rPr>
        <w:t>B</w:t>
      </w:r>
      <w:r>
        <w:rPr>
          <w:rFonts w:ascii="Arial" w:hAnsi="Arial" w:cs="Arial"/>
          <w:i/>
          <w:iCs/>
          <w:sz w:val="22"/>
          <w:szCs w:val="22"/>
        </w:rPr>
        <w:t xml:space="preserve">y </w:t>
      </w:r>
      <w:hyperlink r:id="rId12" w:history="1">
        <w:r w:rsidRPr="000F2940">
          <w:rPr>
            <w:rStyle w:val="Hyperlink"/>
            <w:rFonts w:ascii="Arial" w:hAnsi="Arial" w:cs="Arial"/>
            <w:i/>
            <w:iCs/>
            <w:sz w:val="22"/>
            <w:szCs w:val="22"/>
          </w:rPr>
          <w:t>Philip J Vonada</w:t>
        </w:r>
      </w:hyperlink>
      <w:r>
        <w:rPr>
          <w:rFonts w:ascii="Arial" w:hAnsi="Arial" w:cs="Arial"/>
          <w:i/>
          <w:iCs/>
          <w:sz w:val="22"/>
          <w:szCs w:val="22"/>
        </w:rPr>
        <w:t>, National Grange Communications Director</w:t>
      </w:r>
    </w:p>
    <w:p w14:paraId="5B6026E0" w14:textId="23CA706D" w:rsidR="007F3706" w:rsidRPr="007F3706" w:rsidRDefault="007F3706" w:rsidP="007F3706">
      <w:r>
        <w:rPr>
          <w:rFonts w:ascii="Arial" w:hAnsi="Arial" w:cs="Arial"/>
          <w:noProof/>
          <w:color w:val="000000"/>
          <w:sz w:val="22"/>
          <w:szCs w:val="22"/>
        </w:rPr>
        <w:drawing>
          <wp:anchor distT="0" distB="0" distL="114300" distR="114300" simplePos="0" relativeHeight="251659264" behindDoc="0" locked="0" layoutInCell="1" allowOverlap="1" wp14:anchorId="7D2CE4F1" wp14:editId="2DF2BA74">
            <wp:simplePos x="0" y="0"/>
            <wp:positionH relativeFrom="column">
              <wp:posOffset>-81117</wp:posOffset>
            </wp:positionH>
            <wp:positionV relativeFrom="paragraph">
              <wp:posOffset>175260</wp:posOffset>
            </wp:positionV>
            <wp:extent cx="1097280" cy="1097280"/>
            <wp:effectExtent l="0" t="0" r="0" b="0"/>
            <wp:wrapSquare wrapText="bothSides"/>
            <wp:docPr id="16" name="Picture 16"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ic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785D0D29" w14:textId="452E7EFC" w:rsidR="007F3706" w:rsidRPr="007F3706" w:rsidRDefault="007F3706" w:rsidP="007F3706">
      <w:pPr>
        <w:shd w:val="clear" w:color="auto" w:fill="FFFFFF"/>
        <w:ind w:firstLine="720"/>
        <w:textAlignment w:val="baseline"/>
        <w:rPr>
          <w:rFonts w:ascii="Arial" w:hAnsi="Arial" w:cs="Arial"/>
          <w:color w:val="000000"/>
          <w:sz w:val="22"/>
          <w:szCs w:val="22"/>
        </w:rPr>
      </w:pPr>
      <w:r w:rsidRPr="007F3706">
        <w:rPr>
          <w:rFonts w:ascii="Arial" w:hAnsi="Arial" w:cs="Arial"/>
          <w:color w:val="000000"/>
          <w:sz w:val="22"/>
          <w:szCs w:val="22"/>
        </w:rPr>
        <w:t>An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rPr>
        <w:t> pitch is your 30-second “canned speech” or “stump speech” to give perspective members or curious minds a taste of who we are as an Order and organization.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rPr>
        <w:t> pitches are used with people or businesses all the time, whether you know it or not - they’re used when trying to court a donor to your fundraiser, when working at a membership booth or food stand at a fair or festival, or when riding an </w:t>
      </w:r>
      <w:r w:rsidRPr="007F3706">
        <w:rPr>
          <w:rFonts w:ascii="Arial" w:hAnsi="Arial" w:cs="Arial"/>
          <w:i/>
          <w:iCs/>
          <w:color w:val="000000"/>
          <w:sz w:val="22"/>
          <w:szCs w:val="22"/>
        </w:rPr>
        <w:t>actual</w:t>
      </w:r>
      <w:r w:rsidRPr="007F3706">
        <w:rPr>
          <w:rFonts w:ascii="Arial" w:hAnsi="Arial" w:cs="Arial"/>
          <w:color w:val="000000"/>
          <w:sz w:val="22"/>
          <w:szCs w:val="22"/>
          <w:bdr w:val="none" w:sz="0" w:space="0" w:color="auto" w:frame="1"/>
        </w:rPr>
        <w:t>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bdr w:val="none" w:sz="0" w:space="0" w:color="auto" w:frame="1"/>
        </w:rPr>
        <w:t> at the National Grange convention (I know I personally had an actual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bdr w:val="none" w:sz="0" w:space="0" w:color="auto" w:frame="1"/>
        </w:rPr>
        <w:t> pitch in Wichita last year!)</w:t>
      </w:r>
    </w:p>
    <w:p w14:paraId="24CEC406" w14:textId="77777777" w:rsidR="007F3706" w:rsidRPr="007F3706" w:rsidRDefault="007F3706" w:rsidP="007F3706">
      <w:pPr>
        <w:shd w:val="clear" w:color="auto" w:fill="FFFFFF"/>
        <w:ind w:firstLine="720"/>
        <w:textAlignment w:val="baseline"/>
        <w:rPr>
          <w:rFonts w:ascii="Arial" w:hAnsi="Arial" w:cs="Arial"/>
          <w:color w:val="000000"/>
          <w:sz w:val="22"/>
          <w:szCs w:val="22"/>
        </w:rPr>
      </w:pPr>
      <w:r w:rsidRPr="007F3706">
        <w:rPr>
          <w:rFonts w:ascii="Arial" w:hAnsi="Arial" w:cs="Arial"/>
          <w:color w:val="000000"/>
          <w:sz w:val="22"/>
          <w:szCs w:val="22"/>
        </w:rPr>
        <w:t>The goals of your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rPr>
        <w:t> pitch should be to (a) to ignite and encourage further conversation about the aims and mission of the Grange and </w:t>
      </w:r>
      <w:r w:rsidRPr="007F3706">
        <w:rPr>
          <w:rFonts w:ascii="Arial" w:hAnsi="Arial" w:cs="Arial"/>
          <w:i/>
          <w:iCs/>
          <w:color w:val="000000"/>
          <w:sz w:val="22"/>
          <w:szCs w:val="22"/>
        </w:rPr>
        <w:t>your</w:t>
      </w:r>
      <w:r w:rsidRPr="007F3706">
        <w:rPr>
          <w:rFonts w:ascii="Arial" w:hAnsi="Arial" w:cs="Arial"/>
          <w:color w:val="000000"/>
          <w:sz w:val="22"/>
          <w:szCs w:val="22"/>
        </w:rPr>
        <w:t> Grange in particular, and (b) to let the other person do some research on their own.</w:t>
      </w:r>
    </w:p>
    <w:p w14:paraId="2B42E3D6" w14:textId="77777777" w:rsidR="007F3706" w:rsidRPr="007F3706" w:rsidRDefault="007F3706" w:rsidP="007F3706">
      <w:pPr>
        <w:shd w:val="clear" w:color="auto" w:fill="FFFFFF"/>
        <w:ind w:firstLine="720"/>
        <w:textAlignment w:val="baseline"/>
        <w:rPr>
          <w:rFonts w:ascii="Arial" w:hAnsi="Arial" w:cs="Arial"/>
          <w:color w:val="000000"/>
          <w:sz w:val="22"/>
          <w:szCs w:val="22"/>
        </w:rPr>
      </w:pPr>
      <w:r w:rsidRPr="007F3706">
        <w:rPr>
          <w:rFonts w:ascii="Arial" w:hAnsi="Arial" w:cs="Arial"/>
          <w:b/>
          <w:bCs/>
          <w:i/>
          <w:iCs/>
          <w:color w:val="000000"/>
          <w:sz w:val="22"/>
          <w:szCs w:val="22"/>
        </w:rPr>
        <w:t>But what does your </w:t>
      </w:r>
      <w:r w:rsidRPr="007F3706">
        <w:rPr>
          <w:rStyle w:val="mark1tex2vmxy"/>
          <w:rFonts w:ascii="Arial" w:hAnsi="Arial" w:cs="Arial"/>
          <w:b/>
          <w:bCs/>
          <w:i/>
          <w:iCs/>
          <w:color w:val="000000"/>
          <w:sz w:val="22"/>
          <w:szCs w:val="22"/>
          <w:bdr w:val="none" w:sz="0" w:space="0" w:color="auto" w:frame="1"/>
        </w:rPr>
        <w:t>elevator</w:t>
      </w:r>
      <w:r w:rsidRPr="007F3706">
        <w:rPr>
          <w:rFonts w:ascii="Arial" w:hAnsi="Arial" w:cs="Arial"/>
          <w:b/>
          <w:bCs/>
          <w:i/>
          <w:iCs/>
          <w:color w:val="000000"/>
          <w:sz w:val="22"/>
          <w:szCs w:val="22"/>
        </w:rPr>
        <w:t> pitch sound like?</w:t>
      </w:r>
    </w:p>
    <w:p w14:paraId="402B516C" w14:textId="77777777" w:rsidR="007F3706" w:rsidRPr="007F3706" w:rsidRDefault="007F3706" w:rsidP="007F3706">
      <w:pPr>
        <w:shd w:val="clear" w:color="auto" w:fill="FFFFFF"/>
        <w:ind w:firstLine="720"/>
        <w:textAlignment w:val="baseline"/>
        <w:rPr>
          <w:rFonts w:ascii="Arial" w:hAnsi="Arial" w:cs="Arial"/>
          <w:color w:val="000000"/>
          <w:sz w:val="22"/>
          <w:szCs w:val="22"/>
        </w:rPr>
      </w:pPr>
      <w:r w:rsidRPr="007F3706">
        <w:rPr>
          <w:rFonts w:ascii="Arial" w:hAnsi="Arial" w:cs="Arial"/>
          <w:color w:val="000000"/>
          <w:sz w:val="22"/>
          <w:szCs w:val="22"/>
        </w:rPr>
        <w:t>Does it start with “Well, in 1867, Oliver Hudson Kelley was sent to the south…”? Or maybe “The Grange is a farmer’s organization…”? </w:t>
      </w:r>
    </w:p>
    <w:p w14:paraId="58DF7D6A" w14:textId="77777777" w:rsidR="007F3706" w:rsidRPr="007F3706" w:rsidRDefault="007F3706" w:rsidP="007F3706">
      <w:pPr>
        <w:shd w:val="clear" w:color="auto" w:fill="FFFFFF"/>
        <w:ind w:firstLine="720"/>
        <w:textAlignment w:val="baseline"/>
        <w:rPr>
          <w:rFonts w:ascii="Arial" w:hAnsi="Arial" w:cs="Arial"/>
          <w:color w:val="000000"/>
          <w:sz w:val="22"/>
          <w:szCs w:val="22"/>
        </w:rPr>
      </w:pPr>
      <w:r w:rsidRPr="007F3706">
        <w:rPr>
          <w:rFonts w:ascii="Arial" w:hAnsi="Arial" w:cs="Arial"/>
          <w:b/>
          <w:bCs/>
          <w:i/>
          <w:iCs/>
          <w:color w:val="000000"/>
          <w:sz w:val="22"/>
          <w:szCs w:val="22"/>
        </w:rPr>
        <w:t>A lot has changed since then</w:t>
      </w:r>
      <w:r w:rsidRPr="007F3706">
        <w:rPr>
          <w:rFonts w:ascii="Arial" w:hAnsi="Arial" w:cs="Arial"/>
          <w:color w:val="000000"/>
          <w:sz w:val="22"/>
          <w:szCs w:val="22"/>
        </w:rPr>
        <w:t xml:space="preserve">! While we hold onto our roots as an agricultural organization, we are also known as an advocacy and community service organization for </w:t>
      </w:r>
      <w:proofErr w:type="gramStart"/>
      <w:r w:rsidRPr="007F3706">
        <w:rPr>
          <w:rFonts w:ascii="Arial" w:hAnsi="Arial" w:cs="Arial"/>
          <w:color w:val="000000"/>
          <w:sz w:val="22"/>
          <w:szCs w:val="22"/>
        </w:rPr>
        <w:t>all of</w:t>
      </w:r>
      <w:proofErr w:type="gramEnd"/>
      <w:r w:rsidRPr="007F3706">
        <w:rPr>
          <w:rFonts w:ascii="Arial" w:hAnsi="Arial" w:cs="Arial"/>
          <w:color w:val="000000"/>
          <w:sz w:val="22"/>
          <w:szCs w:val="22"/>
        </w:rPr>
        <w:t xml:space="preserve"> rural America.</w:t>
      </w:r>
    </w:p>
    <w:p w14:paraId="10DB3BE7" w14:textId="77777777" w:rsidR="007F3706" w:rsidRPr="007F3706" w:rsidRDefault="007F3706" w:rsidP="007F3706">
      <w:pPr>
        <w:shd w:val="clear" w:color="auto" w:fill="FFFFFF"/>
        <w:ind w:firstLine="720"/>
        <w:rPr>
          <w:rFonts w:ascii="Arial" w:hAnsi="Arial" w:cs="Arial"/>
          <w:color w:val="000000"/>
          <w:sz w:val="22"/>
          <w:szCs w:val="22"/>
        </w:rPr>
      </w:pPr>
      <w:r w:rsidRPr="007F3706">
        <w:rPr>
          <w:rFonts w:ascii="Arial" w:hAnsi="Arial" w:cs="Arial"/>
          <w:color w:val="000000"/>
          <w:sz w:val="22"/>
          <w:szCs w:val="22"/>
        </w:rPr>
        <w:t>Let’s start with the </w:t>
      </w:r>
      <w:hyperlink r:id="rId14" w:tgtFrame="_blank" w:history="1">
        <w:r w:rsidRPr="007F3706">
          <w:rPr>
            <w:rStyle w:val="Hyperlink"/>
            <w:rFonts w:ascii="Arial" w:hAnsi="Arial" w:cs="Arial"/>
            <w:sz w:val="22"/>
            <w:szCs w:val="22"/>
            <w:bdr w:val="none" w:sz="0" w:space="0" w:color="auto" w:frame="1"/>
          </w:rPr>
          <w:t>Grange’s mission statement</w:t>
        </w:r>
      </w:hyperlink>
      <w:r w:rsidRPr="007F3706">
        <w:rPr>
          <w:rFonts w:ascii="Arial" w:hAnsi="Arial" w:cs="Arial"/>
          <w:color w:val="000000"/>
          <w:sz w:val="22"/>
          <w:szCs w:val="22"/>
        </w:rPr>
        <w:t>: </w:t>
      </w:r>
      <w:r w:rsidRPr="007F3706">
        <w:rPr>
          <w:rFonts w:ascii="Arial" w:hAnsi="Arial" w:cs="Arial"/>
          <w:b/>
          <w:bCs/>
          <w:color w:val="000000"/>
          <w:sz w:val="22"/>
          <w:szCs w:val="22"/>
          <w:bdr w:val="none" w:sz="0" w:space="0" w:color="auto" w:frame="1"/>
          <w:shd w:val="clear" w:color="auto" w:fill="FFFC41"/>
        </w:rPr>
        <w:t xml:space="preserve">The Grange strengthens individuals, families and communities through grassroots action, service, education, </w:t>
      </w:r>
      <w:proofErr w:type="gramStart"/>
      <w:r w:rsidRPr="007F3706">
        <w:rPr>
          <w:rFonts w:ascii="Arial" w:hAnsi="Arial" w:cs="Arial"/>
          <w:b/>
          <w:bCs/>
          <w:color w:val="000000"/>
          <w:sz w:val="22"/>
          <w:szCs w:val="22"/>
          <w:bdr w:val="none" w:sz="0" w:space="0" w:color="auto" w:frame="1"/>
          <w:shd w:val="clear" w:color="auto" w:fill="FFFC41"/>
        </w:rPr>
        <w:t>advocacy</w:t>
      </w:r>
      <w:proofErr w:type="gramEnd"/>
      <w:r w:rsidRPr="007F3706">
        <w:rPr>
          <w:rFonts w:ascii="Arial" w:hAnsi="Arial" w:cs="Arial"/>
          <w:b/>
          <w:bCs/>
          <w:color w:val="000000"/>
          <w:sz w:val="22"/>
          <w:szCs w:val="22"/>
          <w:bdr w:val="none" w:sz="0" w:space="0" w:color="auto" w:frame="1"/>
          <w:shd w:val="clear" w:color="auto" w:fill="FFFC41"/>
        </w:rPr>
        <w:t xml:space="preserve"> and agriculture awareness.</w:t>
      </w:r>
    </w:p>
    <w:p w14:paraId="4595D214" w14:textId="77777777" w:rsidR="007F3706" w:rsidRPr="007F3706" w:rsidRDefault="007F3706" w:rsidP="007F3706">
      <w:pPr>
        <w:shd w:val="clear" w:color="auto" w:fill="FFFFFF"/>
        <w:ind w:firstLine="720"/>
        <w:rPr>
          <w:rFonts w:ascii="Arial" w:hAnsi="Arial" w:cs="Arial"/>
          <w:color w:val="000000"/>
          <w:sz w:val="22"/>
          <w:szCs w:val="22"/>
        </w:rPr>
      </w:pPr>
      <w:r w:rsidRPr="007F3706">
        <w:rPr>
          <w:rFonts w:ascii="Arial" w:hAnsi="Arial" w:cs="Arial"/>
          <w:color w:val="000000"/>
          <w:sz w:val="22"/>
          <w:szCs w:val="22"/>
        </w:rPr>
        <w:t>And then tailor it for your own Grange - be it State, Pomona, or Local. </w:t>
      </w:r>
    </w:p>
    <w:p w14:paraId="1FA915D8" w14:textId="23CC22E4" w:rsidR="007F3706" w:rsidRPr="007F3706" w:rsidRDefault="007F3706" w:rsidP="007F3706">
      <w:pPr>
        <w:shd w:val="clear" w:color="auto" w:fill="FFFFFF"/>
        <w:ind w:firstLine="720"/>
        <w:rPr>
          <w:rFonts w:ascii="Arial" w:hAnsi="Arial" w:cs="Arial"/>
          <w:color w:val="000000"/>
          <w:sz w:val="22"/>
          <w:szCs w:val="22"/>
        </w:rPr>
      </w:pPr>
      <w:r w:rsidRPr="007F3706">
        <w:rPr>
          <w:rFonts w:ascii="Arial" w:hAnsi="Arial" w:cs="Arial"/>
          <w:color w:val="000000"/>
          <w:sz w:val="22"/>
          <w:szCs w:val="22"/>
        </w:rPr>
        <w:t xml:space="preserve">I </w:t>
      </w:r>
      <w:r>
        <w:rPr>
          <w:rFonts w:ascii="Arial" w:hAnsi="Arial" w:cs="Arial"/>
          <w:color w:val="000000"/>
          <w:sz w:val="22"/>
          <w:szCs w:val="22"/>
        </w:rPr>
        <w:t>like to</w:t>
      </w:r>
      <w:r w:rsidRPr="007F3706">
        <w:rPr>
          <w:rFonts w:ascii="Arial" w:hAnsi="Arial" w:cs="Arial"/>
          <w:color w:val="000000"/>
          <w:sz w:val="22"/>
          <w:szCs w:val="22"/>
        </w:rPr>
        <w:t xml:space="preserve"> note that we are the nation’s oldest agricultural fraternal organization. My pitch sounds something like this: “The Grange is America’s oldest and </w:t>
      </w:r>
      <w:r>
        <w:rPr>
          <w:rFonts w:ascii="Arial" w:hAnsi="Arial" w:cs="Arial"/>
          <w:color w:val="000000"/>
          <w:sz w:val="22"/>
          <w:szCs w:val="22"/>
        </w:rPr>
        <w:t>leading</w:t>
      </w:r>
      <w:r w:rsidRPr="007F3706">
        <w:rPr>
          <w:rFonts w:ascii="Arial" w:hAnsi="Arial" w:cs="Arial"/>
          <w:color w:val="000000"/>
          <w:sz w:val="22"/>
          <w:szCs w:val="22"/>
        </w:rPr>
        <w:t xml:space="preserve"> agricultural and rural service organization, focused on supporting and advocating for rural America in nearly 1,500 communities nationwide. At Penns Valley Grange, we believe in supporting our community through direct action and service that builds up families.”</w:t>
      </w:r>
    </w:p>
    <w:p w14:paraId="34B7CB5F" w14:textId="22AF8941" w:rsidR="007F3706" w:rsidRPr="007F3706" w:rsidRDefault="007F3706" w:rsidP="007F3706">
      <w:pPr>
        <w:shd w:val="clear" w:color="auto" w:fill="FFFFFF"/>
        <w:ind w:firstLine="720"/>
        <w:rPr>
          <w:rFonts w:ascii="Arial" w:hAnsi="Arial" w:cs="Arial"/>
          <w:color w:val="000000"/>
          <w:sz w:val="22"/>
          <w:szCs w:val="22"/>
        </w:rPr>
      </w:pPr>
      <w:r w:rsidRPr="007F3706">
        <w:rPr>
          <w:rFonts w:ascii="Arial" w:hAnsi="Arial" w:cs="Arial"/>
          <w:color w:val="000000"/>
          <w:sz w:val="22"/>
          <w:szCs w:val="22"/>
        </w:rPr>
        <w:t>Your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rPr>
        <w:t xml:space="preserve"> pitch shouldn’t be a membership pitch. There’s no “… and here’s why you should join” at the end, but rather the pitch is the seed that will hopefully take root and grow - through </w:t>
      </w:r>
      <w:r>
        <w:rPr>
          <w:rFonts w:ascii="Arial" w:hAnsi="Arial" w:cs="Arial"/>
          <w:color w:val="000000"/>
          <w:sz w:val="22"/>
          <w:szCs w:val="22"/>
        </w:rPr>
        <w:t xml:space="preserve">a </w:t>
      </w:r>
      <w:r w:rsidRPr="007F3706">
        <w:rPr>
          <w:rFonts w:ascii="Arial" w:hAnsi="Arial" w:cs="Arial"/>
          <w:color w:val="000000"/>
          <w:sz w:val="22"/>
          <w:szCs w:val="22"/>
        </w:rPr>
        <w:t>partnership or an eventual membership.</w:t>
      </w:r>
    </w:p>
    <w:p w14:paraId="1D40239E" w14:textId="5FD98DFB" w:rsidR="007F3706" w:rsidRDefault="007F3706" w:rsidP="007F3706">
      <w:pPr>
        <w:shd w:val="clear" w:color="auto" w:fill="FFFFFF"/>
        <w:ind w:firstLine="720"/>
        <w:rPr>
          <w:rFonts w:ascii="Arial" w:hAnsi="Arial" w:cs="Arial"/>
          <w:color w:val="000000"/>
          <w:sz w:val="22"/>
          <w:szCs w:val="22"/>
        </w:rPr>
      </w:pPr>
      <w:r w:rsidRPr="007F3706">
        <w:rPr>
          <w:rFonts w:ascii="Arial" w:hAnsi="Arial" w:cs="Arial"/>
          <w:color w:val="000000"/>
          <w:sz w:val="22"/>
          <w:szCs w:val="22"/>
        </w:rPr>
        <w:t>I encourage Granges to take time to work with one another to build their </w:t>
      </w:r>
      <w:r w:rsidRPr="007F3706">
        <w:rPr>
          <w:rStyle w:val="mark1tex2vmxy"/>
          <w:rFonts w:ascii="Arial" w:hAnsi="Arial" w:cs="Arial"/>
          <w:color w:val="000000"/>
          <w:sz w:val="22"/>
          <w:szCs w:val="22"/>
          <w:bdr w:val="none" w:sz="0" w:space="0" w:color="auto" w:frame="1"/>
        </w:rPr>
        <w:t>elevator</w:t>
      </w:r>
      <w:r w:rsidRPr="007F3706">
        <w:rPr>
          <w:rFonts w:ascii="Arial" w:hAnsi="Arial" w:cs="Arial"/>
          <w:color w:val="000000"/>
          <w:sz w:val="22"/>
          <w:szCs w:val="22"/>
        </w:rPr>
        <w:t> pitches - and I look forward to hearing them!</w:t>
      </w:r>
    </w:p>
    <w:p w14:paraId="3828C84D" w14:textId="77777777" w:rsidR="0019335F" w:rsidRDefault="0019335F" w:rsidP="007F3706">
      <w:pPr>
        <w:shd w:val="clear" w:color="auto" w:fill="FFFFFF"/>
        <w:ind w:firstLine="720"/>
        <w:rPr>
          <w:rFonts w:ascii="Arial" w:hAnsi="Arial" w:cs="Arial"/>
          <w:color w:val="000000"/>
          <w:sz w:val="22"/>
          <w:szCs w:val="22"/>
        </w:rPr>
      </w:pPr>
    </w:p>
    <w:p w14:paraId="134D5C8A" w14:textId="77777777" w:rsidR="0019335F" w:rsidRDefault="0019335F" w:rsidP="0019335F">
      <w:pPr>
        <w:shd w:val="clear" w:color="auto" w:fill="FFFFFF"/>
        <w:rPr>
          <w:rFonts w:ascii="Arial" w:hAnsi="Arial" w:cs="Arial"/>
          <w:color w:val="000000"/>
          <w:sz w:val="22"/>
          <w:szCs w:val="22"/>
        </w:rPr>
        <w:sectPr w:rsidR="0019335F" w:rsidSect="0019335F">
          <w:type w:val="continuous"/>
          <w:pgSz w:w="12240" w:h="15840"/>
          <w:pgMar w:top="828" w:right="1440" w:bottom="945" w:left="1440" w:header="720" w:footer="720" w:gutter="0"/>
          <w:cols w:space="288"/>
        </w:sectPr>
      </w:pPr>
    </w:p>
    <w:p w14:paraId="1E69FB4A" w14:textId="0F98FDF4" w:rsidR="0019335F" w:rsidRDefault="0019335F" w:rsidP="0019335F">
      <w:pPr>
        <w:shd w:val="clear" w:color="auto" w:fill="FFFFFF"/>
        <w:rPr>
          <w:rFonts w:ascii="Arial" w:hAnsi="Arial" w:cs="Arial"/>
          <w:color w:val="000000"/>
          <w:sz w:val="22"/>
          <w:szCs w:val="22"/>
        </w:rPr>
      </w:pPr>
      <w:r>
        <w:rPr>
          <w:rFonts w:ascii="Arial" w:hAnsi="Arial" w:cs="Arial"/>
          <w:noProof/>
          <w:color w:val="000000"/>
          <w:sz w:val="22"/>
          <w:szCs w:val="22"/>
        </w:rPr>
        <w:drawing>
          <wp:inline distT="0" distB="0" distL="0" distR="0" wp14:anchorId="6A22549F" wp14:editId="7A274DD2">
            <wp:extent cx="4381628" cy="2468880"/>
            <wp:effectExtent l="0" t="0" r="0" b="0"/>
            <wp:docPr id="22" name="Picture 22" descr="Graphical user interface, timeline&#10;&#10;Description automatically generated with medium confidenc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imeline&#10;&#10;Description automatically generated with medium confidence">
                      <a:hlinkClick r:id="rId15"/>
                    </pic:cNvPr>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81628" cy="2468880"/>
                    </a:xfrm>
                    <a:prstGeom prst="rect">
                      <a:avLst/>
                    </a:prstGeom>
                  </pic:spPr>
                </pic:pic>
              </a:graphicData>
            </a:graphic>
          </wp:inline>
        </w:drawing>
      </w:r>
    </w:p>
    <w:p w14:paraId="7B533428" w14:textId="3D4DEA41" w:rsidR="0019335F" w:rsidRDefault="0019335F" w:rsidP="0019335F">
      <w:pPr>
        <w:shd w:val="clear" w:color="auto" w:fill="FFFFFF"/>
        <w:jc w:val="center"/>
        <w:rPr>
          <w:rFonts w:ascii="Arial" w:hAnsi="Arial" w:cs="Arial"/>
          <w:color w:val="000000"/>
          <w:sz w:val="22"/>
          <w:szCs w:val="22"/>
        </w:rPr>
      </w:pPr>
      <w:r>
        <w:rPr>
          <w:rFonts w:ascii="Arial" w:hAnsi="Arial" w:cs="Arial"/>
          <w:color w:val="000000"/>
          <w:sz w:val="22"/>
          <w:szCs w:val="22"/>
        </w:rPr>
        <w:t xml:space="preserve">A new round of </w:t>
      </w:r>
      <w:r w:rsidRPr="0019335F">
        <w:rPr>
          <w:rFonts w:ascii="Arial" w:hAnsi="Arial" w:cs="Arial"/>
          <w:b/>
          <w:bCs/>
          <w:color w:val="000000"/>
          <w:sz w:val="22"/>
          <w:szCs w:val="22"/>
        </w:rPr>
        <w:t>“Raised Right Here</w:t>
      </w:r>
      <w:r>
        <w:rPr>
          <w:rFonts w:ascii="Arial" w:hAnsi="Arial" w:cs="Arial"/>
          <w:color w:val="000000"/>
          <w:sz w:val="22"/>
          <w:szCs w:val="22"/>
        </w:rPr>
        <w:t>” shirts are available in this fundraiser, which closes NEXT THURSDAY! Short sleeve shirts in gold, black, tie-dye navy, or heather blue. Women’s V-neck shirt in heather blue, or a hoodie in navy.</w:t>
      </w:r>
    </w:p>
    <w:p w14:paraId="19E3CCF0" w14:textId="79E57982" w:rsidR="0019335F" w:rsidRDefault="0019335F" w:rsidP="0019335F">
      <w:pPr>
        <w:shd w:val="clear" w:color="auto" w:fill="FFFFFF"/>
        <w:jc w:val="center"/>
        <w:rPr>
          <w:rFonts w:ascii="Arial" w:hAnsi="Arial" w:cs="Arial"/>
          <w:color w:val="000000"/>
          <w:sz w:val="22"/>
          <w:szCs w:val="22"/>
        </w:rPr>
        <w:sectPr w:rsidR="0019335F" w:rsidSect="0019335F">
          <w:type w:val="continuous"/>
          <w:pgSz w:w="12240" w:h="15840"/>
          <w:pgMar w:top="1440" w:right="1440" w:bottom="1440" w:left="1440" w:header="720" w:footer="720" w:gutter="0"/>
          <w:cols w:num="2" w:space="720" w:equalWidth="0">
            <w:col w:w="6480" w:space="720"/>
            <w:col w:w="2160"/>
          </w:cols>
        </w:sectPr>
      </w:pPr>
      <w:hyperlink r:id="rId17" w:history="1">
        <w:r w:rsidRPr="0019335F">
          <w:rPr>
            <w:rStyle w:val="Hyperlink"/>
            <w:rFonts w:ascii="Arial" w:hAnsi="Arial" w:cs="Arial"/>
            <w:sz w:val="22"/>
            <w:szCs w:val="22"/>
          </w:rPr>
          <w:t>Support the Na</w:t>
        </w:r>
        <w:r w:rsidRPr="0019335F">
          <w:rPr>
            <w:rStyle w:val="Hyperlink"/>
            <w:rFonts w:ascii="Arial" w:hAnsi="Arial" w:cs="Arial"/>
            <w:sz w:val="22"/>
            <w:szCs w:val="22"/>
          </w:rPr>
          <w:t>t</w:t>
        </w:r>
        <w:r w:rsidRPr="0019335F">
          <w:rPr>
            <w:rStyle w:val="Hyperlink"/>
            <w:rFonts w:ascii="Arial" w:hAnsi="Arial" w:cs="Arial"/>
            <w:sz w:val="22"/>
            <w:szCs w:val="22"/>
          </w:rPr>
          <w:t>ional Grange through this fundraiser.</w:t>
        </w:r>
      </w:hyperlink>
    </w:p>
    <w:p w14:paraId="113EE278" w14:textId="6D153513" w:rsidR="007F3706" w:rsidRDefault="007F3706" w:rsidP="007F3706">
      <w:pPr>
        <w:pStyle w:val="Heading1"/>
        <w:rPr>
          <w:rFonts w:ascii="Arial" w:hAnsi="Arial" w:cs="Arial"/>
          <w:b/>
          <w:bCs/>
          <w:sz w:val="28"/>
          <w:szCs w:val="28"/>
          <w:u w:val="single"/>
        </w:rPr>
      </w:pPr>
      <w:bookmarkStart w:id="15" w:name="_December_Heirloom"/>
      <w:bookmarkEnd w:id="15"/>
      <w:r w:rsidRPr="007F3706">
        <w:rPr>
          <w:rFonts w:ascii="Arial" w:hAnsi="Arial" w:cs="Arial"/>
          <w:b/>
          <w:bCs/>
          <w:sz w:val="28"/>
          <w:szCs w:val="28"/>
          <w:u w:val="single"/>
        </w:rPr>
        <w:lastRenderedPageBreak/>
        <w:t>December Heirloom</w:t>
      </w:r>
    </w:p>
    <w:p w14:paraId="61A1FE61" w14:textId="1EA8BF69" w:rsidR="007F3706" w:rsidRDefault="007F3706" w:rsidP="007F3706"/>
    <w:p w14:paraId="59F43BDE" w14:textId="11042455" w:rsidR="007F3706" w:rsidRDefault="007F3706" w:rsidP="007F3706">
      <w:r>
        <w:rPr>
          <w:noProof/>
        </w:rPr>
        <w:drawing>
          <wp:inline distT="0" distB="0" distL="0" distR="0" wp14:anchorId="47C817FD" wp14:editId="14DD79C2">
            <wp:extent cx="5943600" cy="3348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3348990"/>
                    </a:xfrm>
                    <a:prstGeom prst="rect">
                      <a:avLst/>
                    </a:prstGeom>
                  </pic:spPr>
                </pic:pic>
              </a:graphicData>
            </a:graphic>
          </wp:inline>
        </w:drawing>
      </w:r>
    </w:p>
    <w:p w14:paraId="7BD4C7A5" w14:textId="79184F88" w:rsidR="007F3706" w:rsidRPr="007F3706" w:rsidRDefault="007F3706" w:rsidP="007F3706">
      <w:pPr>
        <w:rPr>
          <w:rFonts w:ascii="Arial" w:hAnsi="Arial" w:cs="Arial"/>
          <w:sz w:val="22"/>
          <w:szCs w:val="22"/>
        </w:rPr>
      </w:pPr>
      <w:r w:rsidRPr="007F3706">
        <w:rPr>
          <w:rFonts w:ascii="Arial" w:hAnsi="Arial" w:cs="Arial"/>
          <w:sz w:val="22"/>
          <w:szCs w:val="22"/>
        </w:rPr>
        <w:t>Use the Heirloom Program to encourage your Grange members (and friends who aren’t Grange members) to continue learning about the core tenets of the Grange, and what we stand for. These “digestible” bits of Grange ritual help our members grow in the Grange.</w:t>
      </w:r>
    </w:p>
    <w:p w14:paraId="23A12A10" w14:textId="6AB290BF" w:rsidR="007F3706" w:rsidRDefault="006C0D6E" w:rsidP="007F3706">
      <w:pPr>
        <w:rPr>
          <w:rFonts w:ascii="Arial" w:hAnsi="Arial" w:cs="Arial"/>
          <w:b/>
          <w:bCs/>
          <w:sz w:val="22"/>
          <w:szCs w:val="22"/>
        </w:rPr>
      </w:pPr>
      <w:hyperlink r:id="rId19" w:history="1">
        <w:r w:rsidR="007F3706" w:rsidRPr="006C0D6E">
          <w:rPr>
            <w:rStyle w:val="Hyperlink"/>
            <w:rFonts w:ascii="Arial" w:hAnsi="Arial" w:cs="Arial"/>
            <w:b/>
            <w:bCs/>
            <w:sz w:val="22"/>
            <w:szCs w:val="22"/>
          </w:rPr>
          <w:t>Check out December’s Heirloom Program materials here</w:t>
        </w:r>
        <w:r w:rsidR="007F3706" w:rsidRPr="006C0D6E">
          <w:rPr>
            <w:rStyle w:val="Hyperlink"/>
            <w:rFonts w:ascii="Arial" w:hAnsi="Arial" w:cs="Arial"/>
            <w:sz w:val="22"/>
            <w:szCs w:val="22"/>
          </w:rPr>
          <w:t>.</w:t>
        </w:r>
      </w:hyperlink>
    </w:p>
    <w:p w14:paraId="5F67CC72" w14:textId="77777777" w:rsidR="000F2940" w:rsidRDefault="000F2940" w:rsidP="007F3706">
      <w:pPr>
        <w:rPr>
          <w:rFonts w:ascii="Arial" w:hAnsi="Arial" w:cs="Arial"/>
          <w:b/>
          <w:bCs/>
          <w:sz w:val="22"/>
          <w:szCs w:val="22"/>
        </w:rPr>
      </w:pPr>
    </w:p>
    <w:p w14:paraId="1EEEFFB5" w14:textId="51D474CE" w:rsidR="000F2940" w:rsidRDefault="000F2940" w:rsidP="007F3706">
      <w:pPr>
        <w:rPr>
          <w:rFonts w:ascii="Arial" w:hAnsi="Arial" w:cs="Arial"/>
          <w:b/>
          <w:bCs/>
          <w:sz w:val="22"/>
          <w:szCs w:val="22"/>
        </w:rPr>
      </w:pPr>
    </w:p>
    <w:p w14:paraId="5E91E990" w14:textId="0387EA75" w:rsidR="000F2940" w:rsidRDefault="000F2940" w:rsidP="007F3706">
      <w:pPr>
        <w:rPr>
          <w:rFonts w:ascii="Arial" w:hAnsi="Arial" w:cs="Arial"/>
          <w:sz w:val="22"/>
          <w:szCs w:val="22"/>
        </w:rPr>
      </w:pPr>
      <w:r>
        <w:rPr>
          <w:rFonts w:ascii="Arial" w:hAnsi="Arial" w:cs="Arial"/>
          <w:noProof/>
          <w:sz w:val="22"/>
          <w:szCs w:val="22"/>
        </w:rPr>
        <w:drawing>
          <wp:inline distT="0" distB="0" distL="0" distR="0" wp14:anchorId="594A95DB" wp14:editId="2C1B222F">
            <wp:extent cx="5943600" cy="3105785"/>
            <wp:effectExtent l="0" t="0" r="0" b="5715"/>
            <wp:docPr id="24" name="Picture 2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a:hlinkClick r:id="rId20"/>
                    </pic:cNvPr>
                    <pic:cNvPicPr/>
                  </pic:nvPicPr>
                  <pic:blipFill>
                    <a:blip r:embed="rId21">
                      <a:extLst>
                        <a:ext uri="{28A0092B-C50C-407E-A947-70E740481C1C}">
                          <a14:useLocalDpi xmlns:a14="http://schemas.microsoft.com/office/drawing/2010/main" val="0"/>
                        </a:ext>
                      </a:extLst>
                    </a:blip>
                    <a:stretch>
                      <a:fillRect/>
                    </a:stretch>
                  </pic:blipFill>
                  <pic:spPr>
                    <a:xfrm>
                      <a:off x="0" y="0"/>
                      <a:ext cx="5943600" cy="3105785"/>
                    </a:xfrm>
                    <a:prstGeom prst="rect">
                      <a:avLst/>
                    </a:prstGeom>
                  </pic:spPr>
                </pic:pic>
              </a:graphicData>
            </a:graphic>
          </wp:inline>
        </w:drawing>
      </w:r>
    </w:p>
    <w:p w14:paraId="103A2EEC" w14:textId="2326D1DA" w:rsidR="000F2940" w:rsidRDefault="000F2940" w:rsidP="007F3706">
      <w:pPr>
        <w:rPr>
          <w:rFonts w:ascii="Arial" w:hAnsi="Arial" w:cs="Arial"/>
          <w:sz w:val="22"/>
          <w:szCs w:val="22"/>
        </w:rPr>
      </w:pPr>
    </w:p>
    <w:p w14:paraId="234D61ED" w14:textId="77777777" w:rsidR="000F2940" w:rsidRPr="007F3706" w:rsidRDefault="000F2940" w:rsidP="007F3706">
      <w:pPr>
        <w:rPr>
          <w:rFonts w:ascii="Arial" w:hAnsi="Arial" w:cs="Arial"/>
          <w:sz w:val="22"/>
          <w:szCs w:val="22"/>
        </w:rPr>
      </w:pPr>
    </w:p>
    <w:p w14:paraId="7166F30E" w14:textId="08B92BC4" w:rsidR="00946930" w:rsidRDefault="00946930" w:rsidP="00AF3D60">
      <w:pPr>
        <w:pStyle w:val="Heading1"/>
        <w:rPr>
          <w:rFonts w:ascii="Arial" w:hAnsi="Arial" w:cs="Arial"/>
          <w:b/>
          <w:bCs/>
          <w:sz w:val="28"/>
          <w:szCs w:val="28"/>
          <w:u w:val="single"/>
        </w:rPr>
      </w:pPr>
      <w:bookmarkStart w:id="16" w:name="_Familiar_Face_Takes"/>
      <w:bookmarkEnd w:id="16"/>
      <w:r w:rsidRPr="00AF3D60">
        <w:rPr>
          <w:rFonts w:ascii="Arial" w:hAnsi="Arial" w:cs="Arial"/>
          <w:b/>
          <w:bCs/>
          <w:sz w:val="28"/>
          <w:szCs w:val="28"/>
          <w:u w:val="single"/>
        </w:rPr>
        <w:lastRenderedPageBreak/>
        <w:t>Familiar Face Takes on New Role</w:t>
      </w:r>
    </w:p>
    <w:p w14:paraId="42D0ACF5" w14:textId="77777777" w:rsidR="006C0D6E" w:rsidRPr="006C0D6E" w:rsidRDefault="006C0D6E" w:rsidP="006C0D6E"/>
    <w:p w14:paraId="44F56C59" w14:textId="0769F4A3" w:rsidR="00946930" w:rsidRDefault="006C0D6E" w:rsidP="006C0D6E">
      <w:pPr>
        <w:ind w:firstLine="720"/>
        <w:rPr>
          <w:rFonts w:ascii="Arial" w:hAnsi="Arial" w:cs="Arial"/>
          <w:sz w:val="22"/>
          <w:szCs w:val="22"/>
        </w:rPr>
      </w:pPr>
      <w:r>
        <w:rPr>
          <w:rFonts w:ascii="Arial" w:hAnsi="Arial" w:cs="Arial"/>
          <w:noProof/>
          <w:sz w:val="22"/>
          <w:szCs w:val="22"/>
        </w:rPr>
        <w:drawing>
          <wp:anchor distT="0" distB="0" distL="114300" distR="114300" simplePos="0" relativeHeight="251660288" behindDoc="0" locked="0" layoutInCell="1" allowOverlap="1" wp14:anchorId="0D3CAB42" wp14:editId="6FDC7881">
            <wp:simplePos x="0" y="0"/>
            <wp:positionH relativeFrom="column">
              <wp:posOffset>0</wp:posOffset>
            </wp:positionH>
            <wp:positionV relativeFrom="paragraph">
              <wp:posOffset>635</wp:posOffset>
            </wp:positionV>
            <wp:extent cx="1371600" cy="2057400"/>
            <wp:effectExtent l="0" t="0" r="0" b="0"/>
            <wp:wrapSquare wrapText="bothSides"/>
            <wp:docPr id="21" name="Picture 21" descr="A person smiling for the camera&#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erson smiling for the camera&#10;&#10;Description automatically generated with low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71600" cy="2057400"/>
                    </a:xfrm>
                    <a:prstGeom prst="round1Rect">
                      <a:avLst/>
                    </a:prstGeom>
                  </pic:spPr>
                </pic:pic>
              </a:graphicData>
            </a:graphic>
            <wp14:sizeRelH relativeFrom="page">
              <wp14:pctWidth>0</wp14:pctWidth>
            </wp14:sizeRelH>
            <wp14:sizeRelV relativeFrom="page">
              <wp14:pctHeight>0</wp14:pctHeight>
            </wp14:sizeRelV>
          </wp:anchor>
        </w:drawing>
      </w:r>
      <w:r w:rsidR="00946930">
        <w:rPr>
          <w:rFonts w:ascii="Arial" w:hAnsi="Arial" w:cs="Arial"/>
          <w:sz w:val="22"/>
          <w:szCs w:val="22"/>
        </w:rPr>
        <w:t>Since 2016, Samantha Wilkins has been known as the National Junior Grange Director. Now, she’s taking on a dual role as the National Junior Grange Director and Youth &amp; Young Adults Director.</w:t>
      </w:r>
    </w:p>
    <w:p w14:paraId="359C1092" w14:textId="515D26B9" w:rsidR="006C0D6E" w:rsidRDefault="006C0D6E" w:rsidP="006C0D6E">
      <w:pPr>
        <w:ind w:firstLine="720"/>
        <w:rPr>
          <w:rFonts w:ascii="Arial" w:hAnsi="Arial" w:cs="Arial"/>
          <w:sz w:val="22"/>
          <w:szCs w:val="22"/>
        </w:rPr>
      </w:pPr>
      <w:r>
        <w:rPr>
          <w:rFonts w:ascii="Arial" w:hAnsi="Arial" w:cs="Arial"/>
          <w:sz w:val="22"/>
          <w:szCs w:val="22"/>
        </w:rPr>
        <w:t xml:space="preserve">Wilkins is originally from San Antonio, Texas, but has called Pennsylvania home for the past three years. However, she’s about to head back to Texas again to be closer to family. She is a member of Alamo Grange #1446 (TX) and Valley Grange #1360 (PA). </w:t>
      </w:r>
    </w:p>
    <w:p w14:paraId="0734A7DC" w14:textId="1B186B69" w:rsidR="00946930" w:rsidRDefault="006C0D6E" w:rsidP="00946930">
      <w:pPr>
        <w:rPr>
          <w:rFonts w:ascii="Arial" w:hAnsi="Arial" w:cs="Arial"/>
          <w:sz w:val="22"/>
          <w:szCs w:val="22"/>
        </w:rPr>
      </w:pPr>
      <w:r>
        <w:rPr>
          <w:rFonts w:ascii="Arial" w:hAnsi="Arial" w:cs="Arial"/>
          <w:sz w:val="22"/>
          <w:szCs w:val="22"/>
        </w:rPr>
        <w:tab/>
        <w:t xml:space="preserve">“Leading the National Junior Grange has been an incredible joy,” Wilkins says, “I love working with young Grangers around the </w:t>
      </w:r>
      <w:proofErr w:type="gramStart"/>
      <w:r>
        <w:rPr>
          <w:rFonts w:ascii="Arial" w:hAnsi="Arial" w:cs="Arial"/>
          <w:sz w:val="22"/>
          <w:szCs w:val="22"/>
        </w:rPr>
        <w:t>country, and</w:t>
      </w:r>
      <w:proofErr w:type="gramEnd"/>
      <w:r>
        <w:rPr>
          <w:rFonts w:ascii="Arial" w:hAnsi="Arial" w:cs="Arial"/>
          <w:sz w:val="22"/>
          <w:szCs w:val="22"/>
        </w:rPr>
        <w:t xml:space="preserve"> seeing them grow. Now, I’ll have the chance to continue following their journey into being full-fledged Grange members, too.”</w:t>
      </w:r>
    </w:p>
    <w:p w14:paraId="12DD6939" w14:textId="1EA387B4" w:rsidR="006C0D6E" w:rsidRDefault="006C0D6E" w:rsidP="00946930">
      <w:pPr>
        <w:rPr>
          <w:rFonts w:ascii="Arial" w:hAnsi="Arial" w:cs="Arial"/>
          <w:sz w:val="22"/>
          <w:szCs w:val="22"/>
        </w:rPr>
      </w:pPr>
      <w:r>
        <w:rPr>
          <w:rFonts w:ascii="Arial" w:hAnsi="Arial" w:cs="Arial"/>
          <w:sz w:val="22"/>
          <w:szCs w:val="22"/>
        </w:rPr>
        <w:tab/>
        <w:t>Wilkins understands that this isn’t a one-woman job, “I plan to work closely with Nettie Hartley, Junior Ambassador, and Gail Switzer and Autumn Whitaker, Outstanding Young Patrons, throughout the year, as well as building a committee of Junior and Youth leaders from around the country.”</w:t>
      </w:r>
    </w:p>
    <w:p w14:paraId="7E92AA7C" w14:textId="0299C030" w:rsidR="00946930" w:rsidRDefault="00946930" w:rsidP="006C0D6E">
      <w:pPr>
        <w:ind w:firstLine="720"/>
        <w:rPr>
          <w:rFonts w:ascii="Arial" w:hAnsi="Arial" w:cs="Arial"/>
          <w:sz w:val="22"/>
          <w:szCs w:val="22"/>
        </w:rPr>
      </w:pPr>
      <w:r>
        <w:rPr>
          <w:rFonts w:ascii="Arial" w:hAnsi="Arial" w:cs="Arial"/>
          <w:sz w:val="22"/>
          <w:szCs w:val="22"/>
        </w:rPr>
        <w:t>Mandy Bostwick, who has been the Youth &amp; Young Adults Director since 2018, says “I am happy to see Samantha step into this position. Although we have always worked closely with one another, she has the enthusiasm and the support to bring the departments even closer together.” Although Bostwick will no longer be working for the National Grange, she says she won’t be a stranger, “I’m going to support Samantha however I can, and I look forward to being back at National events with the youth and young adults of Kansas and from around the country.”</w:t>
      </w:r>
    </w:p>
    <w:p w14:paraId="6A8EE9D4" w14:textId="1F8FE5F8" w:rsidR="000F2940" w:rsidRDefault="006C0D6E" w:rsidP="000F2940">
      <w:pPr>
        <w:ind w:firstLine="720"/>
        <w:rPr>
          <w:rFonts w:ascii="Arial" w:hAnsi="Arial" w:cs="Arial"/>
          <w:sz w:val="22"/>
          <w:szCs w:val="22"/>
        </w:rPr>
      </w:pPr>
      <w:r>
        <w:rPr>
          <w:rFonts w:ascii="Arial" w:hAnsi="Arial" w:cs="Arial"/>
          <w:sz w:val="22"/>
          <w:szCs w:val="22"/>
        </w:rPr>
        <w:t>“I have to thank Mandy for everything she has done for the Youth &amp; Young Adults Department,” Wilkins said. “She has built a tremendously strong department and ignited an excitement and vigor among Grange Youth from coast-to-coast.”</w:t>
      </w:r>
    </w:p>
    <w:p w14:paraId="6E763109" w14:textId="270931A4" w:rsidR="000F2940" w:rsidRDefault="000F2940" w:rsidP="000F2940">
      <w:pPr>
        <w:ind w:firstLine="720"/>
        <w:rPr>
          <w:rFonts w:ascii="Arial" w:hAnsi="Arial" w:cs="Arial"/>
          <w:sz w:val="22"/>
          <w:szCs w:val="22"/>
        </w:rPr>
      </w:pPr>
      <w:r>
        <w:rPr>
          <w:rFonts w:ascii="Arial" w:hAnsi="Arial" w:cs="Arial"/>
          <w:sz w:val="22"/>
          <w:szCs w:val="22"/>
        </w:rPr>
        <w:t xml:space="preserve">Wilkins begins acting in her new role immediately. She can be contacted at </w:t>
      </w:r>
      <w:hyperlink r:id="rId23" w:history="1">
        <w:r w:rsidRPr="000F2940">
          <w:rPr>
            <w:rStyle w:val="Hyperlink"/>
            <w:rFonts w:ascii="Arial" w:hAnsi="Arial" w:cs="Arial"/>
            <w:sz w:val="22"/>
            <w:szCs w:val="22"/>
          </w:rPr>
          <w:t>samantha@nationalg</w:t>
        </w:r>
        <w:r w:rsidRPr="000F2940">
          <w:rPr>
            <w:rStyle w:val="Hyperlink"/>
            <w:rFonts w:ascii="Arial" w:hAnsi="Arial" w:cs="Arial"/>
            <w:sz w:val="22"/>
            <w:szCs w:val="22"/>
          </w:rPr>
          <w:t>r</w:t>
        </w:r>
        <w:r w:rsidRPr="000F2940">
          <w:rPr>
            <w:rStyle w:val="Hyperlink"/>
            <w:rFonts w:ascii="Arial" w:hAnsi="Arial" w:cs="Arial"/>
            <w:sz w:val="22"/>
            <w:szCs w:val="22"/>
          </w:rPr>
          <w:t>ange.org</w:t>
        </w:r>
      </w:hyperlink>
      <w:r>
        <w:rPr>
          <w:rFonts w:ascii="Arial" w:hAnsi="Arial" w:cs="Arial"/>
          <w:sz w:val="22"/>
          <w:szCs w:val="22"/>
        </w:rPr>
        <w:t>.</w:t>
      </w:r>
    </w:p>
    <w:p w14:paraId="396BCE1C" w14:textId="77777777" w:rsidR="0019335F" w:rsidRDefault="0019335F" w:rsidP="006C0D6E">
      <w:pPr>
        <w:ind w:firstLine="720"/>
        <w:rPr>
          <w:rFonts w:ascii="Arial" w:hAnsi="Arial" w:cs="Arial"/>
          <w:sz w:val="22"/>
          <w:szCs w:val="22"/>
        </w:rPr>
      </w:pPr>
    </w:p>
    <w:p w14:paraId="76E0E4B5" w14:textId="63F24E83" w:rsidR="0019335F" w:rsidRDefault="0019335F" w:rsidP="0019335F">
      <w:pPr>
        <w:jc w:val="center"/>
        <w:rPr>
          <w:rFonts w:ascii="Arial" w:hAnsi="Arial" w:cs="Arial"/>
          <w:sz w:val="22"/>
          <w:szCs w:val="22"/>
        </w:rPr>
      </w:pPr>
      <w:r>
        <w:rPr>
          <w:rFonts w:ascii="Arial" w:hAnsi="Arial" w:cs="Arial"/>
          <w:noProof/>
          <w:sz w:val="22"/>
          <w:szCs w:val="22"/>
        </w:rPr>
        <w:drawing>
          <wp:inline distT="0" distB="0" distL="0" distR="0" wp14:anchorId="61BAD938" wp14:editId="68D7F578">
            <wp:extent cx="4363383" cy="36576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4">
                      <a:extLst>
                        <a:ext uri="{28A0092B-C50C-407E-A947-70E740481C1C}">
                          <a14:useLocalDpi xmlns:a14="http://schemas.microsoft.com/office/drawing/2010/main" val="0"/>
                        </a:ext>
                      </a:extLst>
                    </a:blip>
                    <a:stretch>
                      <a:fillRect/>
                    </a:stretch>
                  </pic:blipFill>
                  <pic:spPr>
                    <a:xfrm>
                      <a:off x="0" y="0"/>
                      <a:ext cx="4363383" cy="3657600"/>
                    </a:xfrm>
                    <a:prstGeom prst="rect">
                      <a:avLst/>
                    </a:prstGeom>
                  </pic:spPr>
                </pic:pic>
              </a:graphicData>
            </a:graphic>
          </wp:inline>
        </w:drawing>
      </w:r>
    </w:p>
    <w:p w14:paraId="5EF55DCE" w14:textId="77777777" w:rsidR="009F3A98" w:rsidRDefault="009F3A98" w:rsidP="0019335F">
      <w:pPr>
        <w:rPr>
          <w:rFonts w:ascii="Arial" w:hAnsi="Arial" w:cs="Arial"/>
          <w:sz w:val="28"/>
          <w:szCs w:val="28"/>
        </w:rPr>
      </w:pPr>
    </w:p>
    <w:p w14:paraId="21739E83" w14:textId="7CB94792" w:rsidR="000F2940" w:rsidRDefault="000F2940" w:rsidP="0019335F">
      <w:pPr>
        <w:rPr>
          <w:rFonts w:ascii="Arial" w:hAnsi="Arial" w:cs="Arial"/>
          <w:sz w:val="28"/>
          <w:szCs w:val="28"/>
        </w:rPr>
        <w:sectPr w:rsidR="000F2940" w:rsidSect="0019335F">
          <w:type w:val="continuous"/>
          <w:pgSz w:w="12240" w:h="15840"/>
          <w:pgMar w:top="855" w:right="1440" w:bottom="1440" w:left="1440" w:header="720" w:footer="720" w:gutter="0"/>
          <w:cols w:space="288"/>
        </w:sectPr>
      </w:pPr>
    </w:p>
    <w:p w14:paraId="0AF9EBA0" w14:textId="0267D01C" w:rsidR="00AF3D60" w:rsidRDefault="00AF3D60" w:rsidP="0019335F">
      <w:pPr>
        <w:jc w:val="center"/>
        <w:rPr>
          <w:rFonts w:ascii="Arial" w:hAnsi="Arial" w:cs="Arial"/>
          <w:sz w:val="28"/>
          <w:szCs w:val="28"/>
        </w:rPr>
      </w:pPr>
      <w:bookmarkStart w:id="17" w:name="SupplyStore"/>
      <w:bookmarkEnd w:id="17"/>
      <w:r>
        <w:rPr>
          <w:rFonts w:ascii="Arial" w:hAnsi="Arial" w:cs="Arial"/>
          <w:noProof/>
          <w:sz w:val="28"/>
          <w:szCs w:val="28"/>
        </w:rPr>
        <w:drawing>
          <wp:inline distT="0" distB="0" distL="0" distR="0" wp14:anchorId="5D4556FA" wp14:editId="352FAB1D">
            <wp:extent cx="3517900" cy="3517900"/>
            <wp:effectExtent l="0" t="0" r="0" b="0"/>
            <wp:docPr id="6" name="Picture 6" descr="A picture containing graphical user interface&#10;&#10;Description automatically generated">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graphical user interface&#10;&#10;Description automatically generated">
                      <a:hlinkClick r:id="rId25"/>
                    </pic:cNvPr>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517900" cy="3517900"/>
                    </a:xfrm>
                    <a:prstGeom prst="rect">
                      <a:avLst/>
                    </a:prstGeom>
                  </pic:spPr>
                </pic:pic>
              </a:graphicData>
            </a:graphic>
          </wp:inline>
        </w:drawing>
      </w:r>
    </w:p>
    <w:p w14:paraId="63A7689C" w14:textId="796D7AF7" w:rsidR="009F3A98" w:rsidRDefault="009F3A98" w:rsidP="009F3A98">
      <w:pPr>
        <w:jc w:val="center"/>
        <w:rPr>
          <w:rFonts w:ascii="Arial" w:hAnsi="Arial" w:cs="Arial"/>
          <w:b/>
          <w:bCs/>
          <w:sz w:val="28"/>
          <w:szCs w:val="28"/>
          <w:u w:val="single"/>
        </w:rPr>
      </w:pPr>
      <w:r w:rsidRPr="009F3A98">
        <w:rPr>
          <w:rFonts w:ascii="Arial" w:hAnsi="Arial" w:cs="Arial"/>
          <w:b/>
          <w:bCs/>
          <w:sz w:val="28"/>
          <w:szCs w:val="28"/>
          <w:u w:val="single"/>
        </w:rPr>
        <w:t>Grange Store Holiday Schedule</w:t>
      </w:r>
    </w:p>
    <w:p w14:paraId="3D4768D1" w14:textId="77777777" w:rsidR="009F3A98" w:rsidRDefault="009F3A98" w:rsidP="009F3A98">
      <w:pPr>
        <w:jc w:val="center"/>
        <w:rPr>
          <w:rFonts w:ascii="Arial" w:hAnsi="Arial" w:cs="Arial"/>
          <w:i/>
          <w:iCs/>
          <w:color w:val="000000"/>
          <w:sz w:val="22"/>
          <w:szCs w:val="22"/>
        </w:rPr>
      </w:pPr>
    </w:p>
    <w:p w14:paraId="6B94C2EE" w14:textId="778CF017" w:rsidR="009F3A98" w:rsidRPr="009F3A98" w:rsidRDefault="009F3A98" w:rsidP="009F3A98">
      <w:pPr>
        <w:jc w:val="center"/>
        <w:rPr>
          <w:rFonts w:ascii="Arial" w:hAnsi="Arial" w:cs="Arial"/>
          <w:b/>
          <w:bCs/>
          <w:i/>
          <w:iCs/>
          <w:sz w:val="28"/>
          <w:szCs w:val="28"/>
          <w:u w:val="single"/>
        </w:rPr>
        <w:sectPr w:rsidR="009F3A98" w:rsidRPr="009F3A98" w:rsidSect="009F3A98">
          <w:type w:val="continuous"/>
          <w:pgSz w:w="12240" w:h="15840"/>
          <w:pgMar w:top="1440" w:right="1440" w:bottom="1440" w:left="1440" w:header="720" w:footer="720" w:gutter="0"/>
          <w:cols w:num="2" w:space="720" w:equalWidth="0">
            <w:col w:w="6048" w:space="720"/>
            <w:col w:w="2592"/>
          </w:cols>
        </w:sectPr>
      </w:pPr>
      <w:r w:rsidRPr="009F3A98">
        <w:rPr>
          <w:rFonts w:ascii="Arial" w:hAnsi="Arial" w:cs="Arial"/>
          <w:i/>
          <w:iCs/>
          <w:color w:val="000000"/>
          <w:sz w:val="22"/>
          <w:szCs w:val="22"/>
        </w:rPr>
        <w:t>Orders must be submitted by Dec</w:t>
      </w:r>
      <w:r w:rsidRPr="009F3A98">
        <w:rPr>
          <w:rFonts w:ascii="Arial" w:hAnsi="Arial" w:cs="Arial"/>
          <w:i/>
          <w:iCs/>
          <w:color w:val="000000"/>
          <w:sz w:val="22"/>
          <w:szCs w:val="22"/>
        </w:rPr>
        <w:t xml:space="preserve">ember </w:t>
      </w:r>
      <w:r w:rsidRPr="009F3A98">
        <w:rPr>
          <w:rFonts w:ascii="Arial" w:hAnsi="Arial" w:cs="Arial"/>
          <w:i/>
          <w:iCs/>
          <w:color w:val="000000"/>
          <w:sz w:val="22"/>
          <w:szCs w:val="22"/>
        </w:rPr>
        <w:t>19</w:t>
      </w:r>
      <w:r w:rsidRPr="009F3A98">
        <w:rPr>
          <w:rFonts w:ascii="Arial" w:hAnsi="Arial" w:cs="Arial"/>
          <w:i/>
          <w:iCs/>
          <w:color w:val="000000"/>
          <w:sz w:val="22"/>
          <w:szCs w:val="22"/>
          <w:vertAlign w:val="superscript"/>
        </w:rPr>
        <w:t>th</w:t>
      </w:r>
      <w:r w:rsidRPr="009F3A98">
        <w:rPr>
          <w:rFonts w:ascii="Arial" w:hAnsi="Arial" w:cs="Arial"/>
          <w:i/>
          <w:iCs/>
          <w:color w:val="000000"/>
          <w:sz w:val="22"/>
          <w:szCs w:val="22"/>
        </w:rPr>
        <w:t xml:space="preserve"> to be processed before the holiday.  Any orders received </w:t>
      </w:r>
      <w:r w:rsidRPr="009F3A98">
        <w:rPr>
          <w:rFonts w:ascii="Arial" w:hAnsi="Arial" w:cs="Arial"/>
          <w:i/>
          <w:iCs/>
          <w:color w:val="000000"/>
          <w:sz w:val="22"/>
          <w:szCs w:val="22"/>
        </w:rPr>
        <w:t>on or after</w:t>
      </w:r>
      <w:r w:rsidRPr="009F3A98">
        <w:rPr>
          <w:rFonts w:ascii="Arial" w:hAnsi="Arial" w:cs="Arial"/>
          <w:i/>
          <w:iCs/>
          <w:color w:val="000000"/>
          <w:sz w:val="22"/>
          <w:szCs w:val="22"/>
        </w:rPr>
        <w:t xml:space="preserve"> Dec 20</w:t>
      </w:r>
      <w:r w:rsidRPr="009F3A98">
        <w:rPr>
          <w:rFonts w:ascii="Arial" w:hAnsi="Arial" w:cs="Arial"/>
          <w:i/>
          <w:iCs/>
          <w:color w:val="000000"/>
          <w:sz w:val="22"/>
          <w:szCs w:val="22"/>
        </w:rPr>
        <w:t>th</w:t>
      </w:r>
      <w:r w:rsidRPr="009F3A98">
        <w:rPr>
          <w:rFonts w:ascii="Arial" w:hAnsi="Arial" w:cs="Arial"/>
          <w:i/>
          <w:iCs/>
          <w:color w:val="000000"/>
          <w:sz w:val="22"/>
          <w:szCs w:val="22"/>
        </w:rPr>
        <w:t xml:space="preserve"> will be processed after January 3, 2023</w:t>
      </w:r>
      <w:r w:rsidRPr="009F3A98">
        <w:rPr>
          <w:rFonts w:ascii="Arial" w:hAnsi="Arial" w:cs="Arial"/>
          <w:i/>
          <w:iCs/>
          <w:color w:val="000000"/>
          <w:sz w:val="22"/>
          <w:szCs w:val="22"/>
        </w:rPr>
        <w:t>.</w:t>
      </w:r>
    </w:p>
    <w:p w14:paraId="38FF5D2B" w14:textId="08659A8F" w:rsidR="00AF3D60" w:rsidRDefault="00AF3D60" w:rsidP="00AF3D60">
      <w:pPr>
        <w:pStyle w:val="Heading1"/>
        <w:rPr>
          <w:rFonts w:ascii="Arial" w:hAnsi="Arial" w:cs="Arial"/>
          <w:b/>
          <w:bCs/>
          <w:sz w:val="28"/>
          <w:szCs w:val="28"/>
          <w:u w:val="single"/>
        </w:rPr>
      </w:pPr>
      <w:bookmarkStart w:id="18" w:name="_Grange_Member_Benefit:_1"/>
      <w:bookmarkEnd w:id="18"/>
      <w:r w:rsidRPr="00AF3D60">
        <w:rPr>
          <w:rFonts w:ascii="Arial" w:hAnsi="Arial" w:cs="Arial"/>
          <w:b/>
          <w:bCs/>
          <w:sz w:val="28"/>
          <w:szCs w:val="28"/>
          <w:u w:val="single"/>
        </w:rPr>
        <w:t xml:space="preserve">Grange Member Benefit: </w:t>
      </w:r>
      <w:proofErr w:type="spellStart"/>
      <w:r w:rsidRPr="00AF3D60">
        <w:rPr>
          <w:rFonts w:ascii="Arial" w:hAnsi="Arial" w:cs="Arial"/>
          <w:b/>
          <w:bCs/>
          <w:sz w:val="28"/>
          <w:szCs w:val="28"/>
          <w:u w:val="single"/>
        </w:rPr>
        <w:t>MemberDeals</w:t>
      </w:r>
      <w:proofErr w:type="spellEnd"/>
    </w:p>
    <w:p w14:paraId="3CE70D48" w14:textId="77777777" w:rsidR="00AF3D60" w:rsidRPr="00AF3D60" w:rsidRDefault="00AF3D60" w:rsidP="00AF3D60"/>
    <w:p w14:paraId="6D12B7CB" w14:textId="7ED15CDA" w:rsidR="00AF3D60" w:rsidRDefault="00AF3D60" w:rsidP="00AF3D60">
      <w:pPr>
        <w:rPr>
          <w:rFonts w:ascii="Arial" w:hAnsi="Arial" w:cs="Arial"/>
          <w:sz w:val="28"/>
          <w:szCs w:val="28"/>
        </w:rPr>
      </w:pPr>
      <w:r>
        <w:rPr>
          <w:rFonts w:ascii="Arial" w:hAnsi="Arial" w:cs="Arial"/>
          <w:noProof/>
          <w:sz w:val="28"/>
          <w:szCs w:val="28"/>
        </w:rPr>
        <w:drawing>
          <wp:inline distT="0" distB="0" distL="0" distR="0" wp14:anchorId="19EB5897" wp14:editId="5EC0A987">
            <wp:extent cx="5943600" cy="1485900"/>
            <wp:effectExtent l="0" t="0" r="0" b="0"/>
            <wp:docPr id="9" name="Picture 9" descr="A picture containing text&#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a:hlinkClick r:id="rId27"/>
                    </pic:cNvPr>
                    <pic:cNvPicPr/>
                  </pic:nvPicPr>
                  <pic:blipFill>
                    <a:blip r:embed="rId28">
                      <a:extLst>
                        <a:ext uri="{28A0092B-C50C-407E-A947-70E740481C1C}">
                          <a14:useLocalDpi xmlns:a14="http://schemas.microsoft.com/office/drawing/2010/main" val="0"/>
                        </a:ext>
                      </a:extLst>
                    </a:blip>
                    <a:stretch>
                      <a:fillRect/>
                    </a:stretch>
                  </pic:blipFill>
                  <pic:spPr>
                    <a:xfrm>
                      <a:off x="0" y="0"/>
                      <a:ext cx="5943600" cy="1485900"/>
                    </a:xfrm>
                    <a:prstGeom prst="rect">
                      <a:avLst/>
                    </a:prstGeom>
                  </pic:spPr>
                </pic:pic>
              </a:graphicData>
            </a:graphic>
          </wp:inline>
        </w:drawing>
      </w:r>
    </w:p>
    <w:p w14:paraId="2262A13E" w14:textId="090B37A2" w:rsidR="00AF3D60" w:rsidRDefault="00AF3D60" w:rsidP="00AF3D60">
      <w:pPr>
        <w:pStyle w:val="NormalWeb"/>
        <w:shd w:val="clear" w:color="auto" w:fill="FFFFFF"/>
        <w:spacing w:before="0" w:beforeAutospacing="0" w:after="0" w:afterAutospacing="0" w:line="276" w:lineRule="auto"/>
        <w:textAlignment w:val="baseline"/>
        <w:rPr>
          <w:rFonts w:ascii="Arial" w:hAnsi="Arial" w:cs="Arial"/>
          <w:color w:val="4C4C4C"/>
          <w:sz w:val="21"/>
          <w:szCs w:val="21"/>
        </w:rPr>
      </w:pPr>
      <w:r>
        <w:rPr>
          <w:rFonts w:ascii="Arial" w:hAnsi="Arial" w:cs="Arial"/>
          <w:noProof/>
          <w:sz w:val="28"/>
          <w:szCs w:val="28"/>
        </w:rPr>
        <w:drawing>
          <wp:anchor distT="0" distB="0" distL="114300" distR="114300" simplePos="0" relativeHeight="251658240" behindDoc="0" locked="0" layoutInCell="1" allowOverlap="1" wp14:anchorId="6D1FE96A" wp14:editId="6CA64285">
            <wp:simplePos x="0" y="0"/>
            <wp:positionH relativeFrom="column">
              <wp:posOffset>4521200</wp:posOffset>
            </wp:positionH>
            <wp:positionV relativeFrom="paragraph">
              <wp:posOffset>100802</wp:posOffset>
            </wp:positionV>
            <wp:extent cx="1422400" cy="1422400"/>
            <wp:effectExtent l="0" t="0" r="0" b="0"/>
            <wp:wrapSquare wrapText="bothSides"/>
            <wp:docPr id="8" name="Picture 8"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Qr code&#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1422400" cy="1422400"/>
                    </a:xfrm>
                    <a:prstGeom prst="rect">
                      <a:avLst/>
                    </a:prstGeom>
                  </pic:spPr>
                </pic:pic>
              </a:graphicData>
            </a:graphic>
            <wp14:sizeRelH relativeFrom="page">
              <wp14:pctWidth>0</wp14:pctWidth>
            </wp14:sizeRelH>
            <wp14:sizeRelV relativeFrom="page">
              <wp14:pctHeight>0</wp14:pctHeight>
            </wp14:sizeRelV>
          </wp:anchor>
        </w:drawing>
      </w:r>
    </w:p>
    <w:p w14:paraId="4A94BB51" w14:textId="0E61FD33" w:rsidR="00AF3D60" w:rsidRDefault="00AF3D60" w:rsidP="00AF3D60">
      <w:pPr>
        <w:pStyle w:val="NormalWeb"/>
        <w:shd w:val="clear" w:color="auto" w:fill="FFFFFF"/>
        <w:spacing w:before="0" w:beforeAutospacing="0" w:after="0" w:afterAutospacing="0" w:line="276" w:lineRule="auto"/>
        <w:textAlignment w:val="baseline"/>
        <w:rPr>
          <w:rFonts w:ascii="Arial" w:hAnsi="Arial" w:cs="Arial"/>
          <w:sz w:val="21"/>
          <w:szCs w:val="21"/>
        </w:rPr>
      </w:pPr>
      <w:r w:rsidRPr="00AF3D60">
        <w:rPr>
          <w:rFonts w:ascii="Arial" w:hAnsi="Arial" w:cs="Arial"/>
          <w:sz w:val="21"/>
          <w:szCs w:val="21"/>
        </w:rPr>
        <w:t xml:space="preserve">We are excited to announce our new partnership with </w:t>
      </w:r>
      <w:proofErr w:type="spellStart"/>
      <w:r w:rsidRPr="00AF3D60">
        <w:rPr>
          <w:rFonts w:ascii="Arial" w:hAnsi="Arial" w:cs="Arial"/>
          <w:b/>
          <w:bCs/>
          <w:i/>
          <w:iCs/>
          <w:sz w:val="21"/>
          <w:szCs w:val="21"/>
        </w:rPr>
        <w:t>MemberDeals</w:t>
      </w:r>
      <w:proofErr w:type="spellEnd"/>
      <w:r w:rsidRPr="00AF3D60">
        <w:rPr>
          <w:rFonts w:ascii="Arial" w:hAnsi="Arial" w:cs="Arial"/>
          <w:sz w:val="21"/>
          <w:szCs w:val="21"/>
        </w:rPr>
        <w:t>! Now you’ll have access to exclusive sa</w:t>
      </w:r>
      <w:r>
        <w:rPr>
          <w:rFonts w:ascii="Arial" w:hAnsi="Arial" w:cs="Arial"/>
          <w:sz w:val="21"/>
          <w:szCs w:val="21"/>
        </w:rPr>
        <w:t>vings on theme parks, hotels, attractions, movie tickets, tours, shows, &amp; more. Be sure to visit often, as new products and discounts are constantly being added! Scan to access savings to:</w:t>
      </w:r>
    </w:p>
    <w:p w14:paraId="08F7225C" w14:textId="77777777" w:rsidR="00AF3D60" w:rsidRDefault="00AF3D60" w:rsidP="00AF3D60">
      <w:pPr>
        <w:pStyle w:val="NormalWeb"/>
        <w:shd w:val="clear" w:color="auto" w:fill="FFFFFF"/>
        <w:spacing w:before="0" w:beforeAutospacing="0" w:after="0" w:afterAutospacing="0" w:line="276" w:lineRule="auto"/>
        <w:textAlignment w:val="baseline"/>
        <w:rPr>
          <w:rFonts w:ascii="Arial" w:hAnsi="Arial" w:cs="Arial"/>
          <w:sz w:val="21"/>
          <w:szCs w:val="21"/>
        </w:rPr>
        <w:sectPr w:rsidR="00AF3D60" w:rsidSect="00AE795F">
          <w:type w:val="continuous"/>
          <w:pgSz w:w="12240" w:h="15840"/>
          <w:pgMar w:top="1440" w:right="1440" w:bottom="1440" w:left="1440" w:header="720" w:footer="720" w:gutter="0"/>
          <w:cols w:space="288"/>
        </w:sectPr>
      </w:pPr>
    </w:p>
    <w:p w14:paraId="603B3B9B" w14:textId="57176C79"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Disney World</w:t>
      </w:r>
    </w:p>
    <w:p w14:paraId="38A93360" w14:textId="18D5927F"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Universal Orlando Resorts</w:t>
      </w:r>
    </w:p>
    <w:p w14:paraId="5461CDDB" w14:textId="2F999DE8"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Sea World</w:t>
      </w:r>
    </w:p>
    <w:p w14:paraId="334BAAF2" w14:textId="622128F6"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Six Flags</w:t>
      </w:r>
    </w:p>
    <w:p w14:paraId="2D2D5F21" w14:textId="6985E2FD"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Bush Gardens</w:t>
      </w:r>
    </w:p>
    <w:p w14:paraId="5061E3E5" w14:textId="79A900F3"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Water parks</w:t>
      </w:r>
    </w:p>
    <w:p w14:paraId="639652BA" w14:textId="26286DD0"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Hotels</w:t>
      </w:r>
    </w:p>
    <w:p w14:paraId="78099568" w14:textId="6C3944AD"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Shows &amp; Events</w:t>
      </w:r>
    </w:p>
    <w:p w14:paraId="6C0C87A6" w14:textId="18BD915C" w:rsid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sz w:val="21"/>
          <w:szCs w:val="21"/>
        </w:rPr>
      </w:pPr>
      <w:r>
        <w:rPr>
          <w:rFonts w:ascii="Arial" w:hAnsi="Arial" w:cs="Arial"/>
          <w:sz w:val="21"/>
          <w:szCs w:val="21"/>
        </w:rPr>
        <w:t>Shopping Deals</w:t>
      </w:r>
    </w:p>
    <w:p w14:paraId="3B7E4147" w14:textId="1F869461" w:rsidR="00AF3D60" w:rsidRPr="00AF3D60" w:rsidRDefault="00AF3D60" w:rsidP="00AF3D60">
      <w:pPr>
        <w:pStyle w:val="NormalWeb"/>
        <w:numPr>
          <w:ilvl w:val="0"/>
          <w:numId w:val="37"/>
        </w:numPr>
        <w:shd w:val="clear" w:color="auto" w:fill="FFFFFF"/>
        <w:spacing w:before="0" w:beforeAutospacing="0" w:after="0" w:afterAutospacing="0" w:line="276" w:lineRule="auto"/>
        <w:textAlignment w:val="baseline"/>
        <w:rPr>
          <w:rFonts w:ascii="Arial" w:hAnsi="Arial" w:cs="Arial"/>
          <w:i/>
          <w:iCs/>
          <w:sz w:val="21"/>
          <w:szCs w:val="21"/>
        </w:rPr>
      </w:pPr>
      <w:r w:rsidRPr="00AF3D60">
        <w:rPr>
          <w:rFonts w:ascii="Arial" w:hAnsi="Arial" w:cs="Arial"/>
          <w:i/>
          <w:iCs/>
          <w:sz w:val="21"/>
          <w:szCs w:val="21"/>
        </w:rPr>
        <w:t>And more!</w:t>
      </w:r>
    </w:p>
    <w:p w14:paraId="0BEDE417" w14:textId="77777777" w:rsidR="00AF3D60" w:rsidRDefault="00AF3D60" w:rsidP="00AF3D60">
      <w:pPr>
        <w:pStyle w:val="NormalWeb"/>
        <w:shd w:val="clear" w:color="auto" w:fill="FFFFFF"/>
        <w:spacing w:before="0" w:beforeAutospacing="0" w:after="0" w:afterAutospacing="0" w:line="420" w:lineRule="atLeast"/>
        <w:textAlignment w:val="baseline"/>
        <w:rPr>
          <w:rFonts w:ascii="Arial" w:hAnsi="Arial" w:cs="Arial"/>
          <w:color w:val="4C4C4C"/>
          <w:sz w:val="21"/>
          <w:szCs w:val="21"/>
        </w:rPr>
        <w:sectPr w:rsidR="00AF3D60" w:rsidSect="00AF3D60">
          <w:type w:val="continuous"/>
          <w:pgSz w:w="12240" w:h="15840"/>
          <w:pgMar w:top="1440" w:right="1440" w:bottom="1440" w:left="1440" w:header="720" w:footer="720" w:gutter="0"/>
          <w:cols w:num="2" w:space="288"/>
        </w:sectPr>
      </w:pPr>
    </w:p>
    <w:p w14:paraId="66B4ABE8" w14:textId="1AE5725F" w:rsidR="00AF3D60" w:rsidRPr="000F2940" w:rsidRDefault="00AF3D60" w:rsidP="000F2940">
      <w:pPr>
        <w:pStyle w:val="NormalWeb"/>
        <w:shd w:val="clear" w:color="auto" w:fill="FFFFFF"/>
        <w:spacing w:before="0" w:beforeAutospacing="0" w:after="0" w:afterAutospacing="0" w:line="420" w:lineRule="atLeast"/>
        <w:textAlignment w:val="baseline"/>
        <w:rPr>
          <w:rFonts w:ascii="Arial" w:hAnsi="Arial" w:cs="Arial"/>
          <w:b/>
          <w:bCs/>
          <w:color w:val="4C4C4C"/>
          <w:sz w:val="21"/>
          <w:szCs w:val="21"/>
        </w:rPr>
      </w:pPr>
      <w:r w:rsidRPr="00AF3D60">
        <w:rPr>
          <w:rFonts w:ascii="Arial" w:hAnsi="Arial" w:cs="Arial"/>
          <w:b/>
          <w:bCs/>
          <w:color w:val="4C4C4C"/>
          <w:sz w:val="21"/>
          <w:szCs w:val="21"/>
        </w:rPr>
        <w:t>Access Savings Here: </w:t>
      </w:r>
      <w:hyperlink r:id="rId30" w:tgtFrame="_blank" w:history="1">
        <w:r w:rsidRPr="00AF3D60">
          <w:rPr>
            <w:rStyle w:val="Hyperlink"/>
            <w:rFonts w:ascii="Arial" w:hAnsi="Arial" w:cs="Arial"/>
            <w:b/>
            <w:bCs/>
            <w:color w:val="337AB7"/>
            <w:sz w:val="21"/>
            <w:szCs w:val="21"/>
          </w:rPr>
          <w:t>https://memberdeals.com/nationalgrange/?login=1</w:t>
        </w:r>
      </w:hyperlink>
    </w:p>
    <w:p w14:paraId="7A13DAEA" w14:textId="62B53FB0" w:rsidR="00AF3D60" w:rsidRPr="00946930" w:rsidRDefault="00AF3D60" w:rsidP="00AF3D60">
      <w:pPr>
        <w:rPr>
          <w:rFonts w:ascii="Arial" w:hAnsi="Arial" w:cs="Arial"/>
          <w:sz w:val="28"/>
          <w:szCs w:val="28"/>
        </w:rPr>
        <w:sectPr w:rsidR="00AF3D60" w:rsidRPr="00946930" w:rsidSect="00AE795F">
          <w:type w:val="continuous"/>
          <w:pgSz w:w="12240" w:h="15840"/>
          <w:pgMar w:top="1440" w:right="1440" w:bottom="1440" w:left="1440" w:header="720" w:footer="720" w:gutter="0"/>
          <w:cols w:space="288"/>
        </w:sectPr>
      </w:pPr>
    </w:p>
    <w:p w14:paraId="5D1A8DED" w14:textId="77777777" w:rsidR="00197469" w:rsidRPr="001543DE" w:rsidRDefault="00197469" w:rsidP="00962709">
      <w:pPr>
        <w:rPr>
          <w:rFonts w:ascii="Arial" w:hAnsi="Arial" w:cs="Arial"/>
          <w:sz w:val="22"/>
          <w:szCs w:val="22"/>
          <w:u w:val="single"/>
        </w:rPr>
      </w:pPr>
    </w:p>
    <w:p w14:paraId="3773D088" w14:textId="4A024FDB" w:rsidR="008D7005" w:rsidRDefault="00D87255" w:rsidP="009E3F7E">
      <w:pPr>
        <w:jc w:val="center"/>
        <w:rPr>
          <w:rFonts w:ascii="Arial" w:hAnsi="Arial" w:cs="Arial"/>
          <w:sz w:val="23"/>
          <w:szCs w:val="23"/>
          <w:u w:val="single"/>
        </w:rPr>
      </w:pPr>
      <w:r>
        <w:rPr>
          <w:noProof/>
        </w:rPr>
        <w:lastRenderedPageBreak/>
        <w:drawing>
          <wp:inline distT="0" distB="0" distL="0" distR="0" wp14:anchorId="70E20532" wp14:editId="77E58273">
            <wp:extent cx="5296580" cy="2468880"/>
            <wp:effectExtent l="0" t="0" r="0" b="0"/>
            <wp:docPr id="15" name="Picture 15" descr="A picture containing diagram&#10;&#10;Description automatically generate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1"/>
                    </pic:cNvPr>
                    <pic:cNvPicPr/>
                  </pic:nvPicPr>
                  <pic:blipFill>
                    <a:blip r:embed="rId32">
                      <a:extLst>
                        <a:ext uri="{28A0092B-C50C-407E-A947-70E740481C1C}">
                          <a14:useLocalDpi xmlns:a14="http://schemas.microsoft.com/office/drawing/2010/main" val="0"/>
                        </a:ext>
                      </a:extLst>
                    </a:blip>
                    <a:stretch>
                      <a:fillRect/>
                    </a:stretch>
                  </pic:blipFill>
                  <pic:spPr>
                    <a:xfrm>
                      <a:off x="0" y="0"/>
                      <a:ext cx="5296580" cy="2468880"/>
                    </a:xfrm>
                    <a:prstGeom prst="rect">
                      <a:avLst/>
                    </a:prstGeom>
                  </pic:spPr>
                </pic:pic>
              </a:graphicData>
            </a:graphic>
          </wp:inline>
        </w:drawing>
      </w:r>
    </w:p>
    <w:p w14:paraId="07046468" w14:textId="77777777" w:rsidR="002003AE" w:rsidRDefault="002003AE" w:rsidP="00F61D71">
      <w:pPr>
        <w:jc w:val="center"/>
        <w:rPr>
          <w:rFonts w:ascii="Arial" w:hAnsi="Arial" w:cs="Arial"/>
          <w:sz w:val="23"/>
          <w:szCs w:val="23"/>
          <w:u w:val="single"/>
        </w:rPr>
      </w:pPr>
    </w:p>
    <w:p w14:paraId="4B48EB1E" w14:textId="6FC577B5" w:rsidR="002643E7" w:rsidRPr="0020500F" w:rsidRDefault="00CB72DC" w:rsidP="00F61D71">
      <w:pPr>
        <w:jc w:val="center"/>
        <w:rPr>
          <w:rFonts w:ascii="Arial" w:hAnsi="Arial" w:cs="Arial"/>
        </w:rPr>
      </w:pPr>
      <w:r>
        <w:rPr>
          <w:rFonts w:ascii="Arial" w:hAnsi="Arial" w:cs="Arial"/>
          <w:noProof/>
        </w:rPr>
        <w:drawing>
          <wp:inline distT="0" distB="0" distL="0" distR="0" wp14:anchorId="058E4947" wp14:editId="24C47E16">
            <wp:extent cx="5943600" cy="245904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2459040"/>
                    </a:xfrm>
                    <a:prstGeom prst="rect">
                      <a:avLst/>
                    </a:prstGeom>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422988" w14:textId="77777777" w:rsidR="002A2126" w:rsidRDefault="002A2126" w:rsidP="00915C1C">
      <w:r>
        <w:separator/>
      </w:r>
    </w:p>
  </w:endnote>
  <w:endnote w:type="continuationSeparator" w:id="0">
    <w:p w14:paraId="586C1CAA" w14:textId="77777777" w:rsidR="002A2126" w:rsidRDefault="002A2126"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56091" w14:textId="77777777" w:rsidR="002A2126" w:rsidRDefault="002A2126" w:rsidP="00915C1C">
      <w:r>
        <w:separator/>
      </w:r>
    </w:p>
  </w:footnote>
  <w:footnote w:type="continuationSeparator" w:id="0">
    <w:p w14:paraId="06817A53" w14:textId="77777777" w:rsidR="002A2126" w:rsidRDefault="002A2126"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62407B"/>
    <w:multiLevelType w:val="hybridMultilevel"/>
    <w:tmpl w:val="CBD68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FEF14EC"/>
    <w:multiLevelType w:val="multilevel"/>
    <w:tmpl w:val="A568F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1D2AEB"/>
    <w:multiLevelType w:val="multilevel"/>
    <w:tmpl w:val="6484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3"/>
  </w:num>
  <w:num w:numId="2" w16cid:durableId="1987663540">
    <w:abstractNumId w:val="34"/>
  </w:num>
  <w:num w:numId="3" w16cid:durableId="318390071">
    <w:abstractNumId w:val="24"/>
  </w:num>
  <w:num w:numId="4" w16cid:durableId="1431512352">
    <w:abstractNumId w:val="14"/>
  </w:num>
  <w:num w:numId="5" w16cid:durableId="2063021553">
    <w:abstractNumId w:val="21"/>
  </w:num>
  <w:num w:numId="6" w16cid:durableId="1134324928">
    <w:abstractNumId w:val="8"/>
  </w:num>
  <w:num w:numId="7" w16cid:durableId="1032538781">
    <w:abstractNumId w:val="29"/>
  </w:num>
  <w:num w:numId="8" w16cid:durableId="757946939">
    <w:abstractNumId w:val="11"/>
  </w:num>
  <w:num w:numId="9" w16cid:durableId="584922996">
    <w:abstractNumId w:val="23"/>
  </w:num>
  <w:num w:numId="10" w16cid:durableId="963001747">
    <w:abstractNumId w:val="16"/>
  </w:num>
  <w:num w:numId="11" w16cid:durableId="1645816225">
    <w:abstractNumId w:val="5"/>
  </w:num>
  <w:num w:numId="12" w16cid:durableId="679283130">
    <w:abstractNumId w:val="2"/>
  </w:num>
  <w:num w:numId="13" w16cid:durableId="1126392375">
    <w:abstractNumId w:val="19"/>
  </w:num>
  <w:num w:numId="14" w16cid:durableId="1658655722">
    <w:abstractNumId w:val="32"/>
  </w:num>
  <w:num w:numId="15" w16cid:durableId="1209992861">
    <w:abstractNumId w:val="15"/>
  </w:num>
  <w:num w:numId="16" w16cid:durableId="2130316642">
    <w:abstractNumId w:val="30"/>
  </w:num>
  <w:num w:numId="17" w16cid:durableId="1260259692">
    <w:abstractNumId w:val="4"/>
  </w:num>
  <w:num w:numId="18" w16cid:durableId="1792823389">
    <w:abstractNumId w:val="18"/>
  </w:num>
  <w:num w:numId="19" w16cid:durableId="1957524527">
    <w:abstractNumId w:val="35"/>
  </w:num>
  <w:num w:numId="20" w16cid:durableId="855659243">
    <w:abstractNumId w:val="10"/>
  </w:num>
  <w:num w:numId="21" w16cid:durableId="1918125062">
    <w:abstractNumId w:val="17"/>
  </w:num>
  <w:num w:numId="22" w16cid:durableId="312417647">
    <w:abstractNumId w:val="26"/>
  </w:num>
  <w:num w:numId="23" w16cid:durableId="43649828">
    <w:abstractNumId w:val="9"/>
  </w:num>
  <w:num w:numId="24" w16cid:durableId="1197545357">
    <w:abstractNumId w:val="22"/>
  </w:num>
  <w:num w:numId="25" w16cid:durableId="2117361603">
    <w:abstractNumId w:val="6"/>
  </w:num>
  <w:num w:numId="26" w16cid:durableId="491995023">
    <w:abstractNumId w:val="3"/>
  </w:num>
  <w:num w:numId="27" w16cid:durableId="1334259662">
    <w:abstractNumId w:val="12"/>
  </w:num>
  <w:num w:numId="28" w16cid:durableId="1322198949">
    <w:abstractNumId w:val="7"/>
  </w:num>
  <w:num w:numId="29" w16cid:durableId="141390017">
    <w:abstractNumId w:val="33"/>
  </w:num>
  <w:num w:numId="30" w16cid:durableId="433131637">
    <w:abstractNumId w:val="27"/>
  </w:num>
  <w:num w:numId="31" w16cid:durableId="1135489324">
    <w:abstractNumId w:val="25"/>
  </w:num>
  <w:num w:numId="32" w16cid:durableId="511914655">
    <w:abstractNumId w:val="0"/>
  </w:num>
  <w:num w:numId="33" w16cid:durableId="1168444881">
    <w:abstractNumId w:val="20"/>
  </w:num>
  <w:num w:numId="34" w16cid:durableId="1137261619">
    <w:abstractNumId w:val="36"/>
  </w:num>
  <w:num w:numId="35" w16cid:durableId="2097824505">
    <w:abstractNumId w:val="31"/>
  </w:num>
  <w:num w:numId="36" w16cid:durableId="657459579">
    <w:abstractNumId w:val="28"/>
  </w:num>
  <w:num w:numId="37" w16cid:durableId="13007201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67C4"/>
    <w:rsid w:val="000B5966"/>
    <w:rsid w:val="000B6096"/>
    <w:rsid w:val="000B6E8A"/>
    <w:rsid w:val="000C2872"/>
    <w:rsid w:val="000C28B9"/>
    <w:rsid w:val="000C2C6C"/>
    <w:rsid w:val="000C5412"/>
    <w:rsid w:val="000C7702"/>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56"/>
    <w:rsid w:val="001202EF"/>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B3B"/>
    <w:rsid w:val="001868EC"/>
    <w:rsid w:val="0019001A"/>
    <w:rsid w:val="0019335F"/>
    <w:rsid w:val="00197469"/>
    <w:rsid w:val="001A1D9E"/>
    <w:rsid w:val="001A2F64"/>
    <w:rsid w:val="001A5A3F"/>
    <w:rsid w:val="001A6FFE"/>
    <w:rsid w:val="001B4446"/>
    <w:rsid w:val="001C1044"/>
    <w:rsid w:val="001C1600"/>
    <w:rsid w:val="001D01D4"/>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7089D"/>
    <w:rsid w:val="00275B66"/>
    <w:rsid w:val="00277A45"/>
    <w:rsid w:val="00281028"/>
    <w:rsid w:val="0028332A"/>
    <w:rsid w:val="00284AE9"/>
    <w:rsid w:val="002851E4"/>
    <w:rsid w:val="0028654E"/>
    <w:rsid w:val="00287386"/>
    <w:rsid w:val="002901F8"/>
    <w:rsid w:val="00292FBF"/>
    <w:rsid w:val="0029368C"/>
    <w:rsid w:val="002A2126"/>
    <w:rsid w:val="002A4100"/>
    <w:rsid w:val="002A41AB"/>
    <w:rsid w:val="002A4964"/>
    <w:rsid w:val="002A6A0A"/>
    <w:rsid w:val="002C058E"/>
    <w:rsid w:val="002C4272"/>
    <w:rsid w:val="002C66BA"/>
    <w:rsid w:val="002D57F9"/>
    <w:rsid w:val="002D6586"/>
    <w:rsid w:val="002E311C"/>
    <w:rsid w:val="002E428B"/>
    <w:rsid w:val="002E6841"/>
    <w:rsid w:val="002F17A9"/>
    <w:rsid w:val="002F1B15"/>
    <w:rsid w:val="003007A0"/>
    <w:rsid w:val="00303579"/>
    <w:rsid w:val="00306B9C"/>
    <w:rsid w:val="00311F00"/>
    <w:rsid w:val="003121BB"/>
    <w:rsid w:val="00313CE8"/>
    <w:rsid w:val="0031554A"/>
    <w:rsid w:val="0032027D"/>
    <w:rsid w:val="00322F09"/>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438D"/>
    <w:rsid w:val="003E738C"/>
    <w:rsid w:val="003E768D"/>
    <w:rsid w:val="003F1774"/>
    <w:rsid w:val="003F2661"/>
    <w:rsid w:val="00406B79"/>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E1A25"/>
    <w:rsid w:val="005E28C1"/>
    <w:rsid w:val="005F282B"/>
    <w:rsid w:val="005F4C3C"/>
    <w:rsid w:val="005F5D70"/>
    <w:rsid w:val="00607201"/>
    <w:rsid w:val="00607FC5"/>
    <w:rsid w:val="00613536"/>
    <w:rsid w:val="00613942"/>
    <w:rsid w:val="00613A85"/>
    <w:rsid w:val="00614069"/>
    <w:rsid w:val="00614D45"/>
    <w:rsid w:val="00615515"/>
    <w:rsid w:val="00624451"/>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7A02"/>
    <w:rsid w:val="006A1D8B"/>
    <w:rsid w:val="006B0439"/>
    <w:rsid w:val="006C0D6E"/>
    <w:rsid w:val="006C69A0"/>
    <w:rsid w:val="006D0495"/>
    <w:rsid w:val="006D5D12"/>
    <w:rsid w:val="006E5BF9"/>
    <w:rsid w:val="006F0D28"/>
    <w:rsid w:val="006F18D0"/>
    <w:rsid w:val="006F6782"/>
    <w:rsid w:val="00701203"/>
    <w:rsid w:val="007025F1"/>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0335"/>
    <w:rsid w:val="007C3F2B"/>
    <w:rsid w:val="007C3FBF"/>
    <w:rsid w:val="007D3CBB"/>
    <w:rsid w:val="007E4623"/>
    <w:rsid w:val="007E4F92"/>
    <w:rsid w:val="007F11B4"/>
    <w:rsid w:val="007F30F9"/>
    <w:rsid w:val="007F3706"/>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2080"/>
    <w:rsid w:val="00864494"/>
    <w:rsid w:val="0086784E"/>
    <w:rsid w:val="00873825"/>
    <w:rsid w:val="0087531C"/>
    <w:rsid w:val="008977D4"/>
    <w:rsid w:val="008A0BFF"/>
    <w:rsid w:val="008A36E4"/>
    <w:rsid w:val="008A5BB5"/>
    <w:rsid w:val="008A6A00"/>
    <w:rsid w:val="008B2C79"/>
    <w:rsid w:val="008B37E9"/>
    <w:rsid w:val="008B6BC1"/>
    <w:rsid w:val="008C4A0B"/>
    <w:rsid w:val="008D212D"/>
    <w:rsid w:val="008D6B3B"/>
    <w:rsid w:val="008D7005"/>
    <w:rsid w:val="008D7349"/>
    <w:rsid w:val="008E0497"/>
    <w:rsid w:val="008E2A0C"/>
    <w:rsid w:val="008E3F5E"/>
    <w:rsid w:val="008E5CE9"/>
    <w:rsid w:val="008E67C9"/>
    <w:rsid w:val="008F1687"/>
    <w:rsid w:val="008F2D34"/>
    <w:rsid w:val="0090390D"/>
    <w:rsid w:val="00906AC4"/>
    <w:rsid w:val="009077DF"/>
    <w:rsid w:val="009139C0"/>
    <w:rsid w:val="00913D77"/>
    <w:rsid w:val="00915C1C"/>
    <w:rsid w:val="009207A3"/>
    <w:rsid w:val="00921A29"/>
    <w:rsid w:val="009220E2"/>
    <w:rsid w:val="0092221D"/>
    <w:rsid w:val="0092436C"/>
    <w:rsid w:val="0093069A"/>
    <w:rsid w:val="00946930"/>
    <w:rsid w:val="00952B0C"/>
    <w:rsid w:val="00956508"/>
    <w:rsid w:val="00962709"/>
    <w:rsid w:val="00973E36"/>
    <w:rsid w:val="0097481C"/>
    <w:rsid w:val="00977D20"/>
    <w:rsid w:val="00986420"/>
    <w:rsid w:val="00986D18"/>
    <w:rsid w:val="00993870"/>
    <w:rsid w:val="0099722D"/>
    <w:rsid w:val="009A3226"/>
    <w:rsid w:val="009A4DD7"/>
    <w:rsid w:val="009A6DC5"/>
    <w:rsid w:val="009A7738"/>
    <w:rsid w:val="009B0A64"/>
    <w:rsid w:val="009B1ED1"/>
    <w:rsid w:val="009B29D4"/>
    <w:rsid w:val="009B787C"/>
    <w:rsid w:val="009C0791"/>
    <w:rsid w:val="009C5D1C"/>
    <w:rsid w:val="009C68EB"/>
    <w:rsid w:val="009C7A4C"/>
    <w:rsid w:val="009D293D"/>
    <w:rsid w:val="009E093E"/>
    <w:rsid w:val="009E130B"/>
    <w:rsid w:val="009E1999"/>
    <w:rsid w:val="009E3F7E"/>
    <w:rsid w:val="009E5B83"/>
    <w:rsid w:val="009F3A98"/>
    <w:rsid w:val="009F5910"/>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E19"/>
    <w:rsid w:val="00A9500E"/>
    <w:rsid w:val="00A95814"/>
    <w:rsid w:val="00AA1304"/>
    <w:rsid w:val="00AA5153"/>
    <w:rsid w:val="00AB3048"/>
    <w:rsid w:val="00AB412F"/>
    <w:rsid w:val="00AB4810"/>
    <w:rsid w:val="00AD003B"/>
    <w:rsid w:val="00AD56F3"/>
    <w:rsid w:val="00AD5794"/>
    <w:rsid w:val="00AD752A"/>
    <w:rsid w:val="00AE2D78"/>
    <w:rsid w:val="00AE67C6"/>
    <w:rsid w:val="00AE795F"/>
    <w:rsid w:val="00AE79CC"/>
    <w:rsid w:val="00AF3728"/>
    <w:rsid w:val="00AF3D60"/>
    <w:rsid w:val="00AF3EAE"/>
    <w:rsid w:val="00B0597C"/>
    <w:rsid w:val="00B11399"/>
    <w:rsid w:val="00B116D9"/>
    <w:rsid w:val="00B15004"/>
    <w:rsid w:val="00B235FE"/>
    <w:rsid w:val="00B27AA3"/>
    <w:rsid w:val="00B30CCC"/>
    <w:rsid w:val="00B32627"/>
    <w:rsid w:val="00B33BE3"/>
    <w:rsid w:val="00B37913"/>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D757B"/>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62C7D"/>
    <w:rsid w:val="00C77186"/>
    <w:rsid w:val="00C77656"/>
    <w:rsid w:val="00C842DC"/>
    <w:rsid w:val="00C87804"/>
    <w:rsid w:val="00C90C00"/>
    <w:rsid w:val="00CA374D"/>
    <w:rsid w:val="00CA3C2E"/>
    <w:rsid w:val="00CA41F5"/>
    <w:rsid w:val="00CA7009"/>
    <w:rsid w:val="00CA7B03"/>
    <w:rsid w:val="00CB653A"/>
    <w:rsid w:val="00CB72DC"/>
    <w:rsid w:val="00CC2167"/>
    <w:rsid w:val="00CC4B64"/>
    <w:rsid w:val="00CD2ABF"/>
    <w:rsid w:val="00CD7067"/>
    <w:rsid w:val="00CD7D70"/>
    <w:rsid w:val="00CE1316"/>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A0C5C"/>
    <w:rsid w:val="00DB0D5E"/>
    <w:rsid w:val="00DB51CE"/>
    <w:rsid w:val="00DC4096"/>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A779A"/>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jp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6.jp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pvonada@nationalgrange.org?subject=Patrons%20Chain%20Response" TargetMode="External"/><Relationship Id="rId17" Type="http://schemas.openxmlformats.org/officeDocument/2006/relationships/hyperlink" Target="http://bit.ly/raisedrighthereshirt" TargetMode="External"/><Relationship Id="rId25" Type="http://schemas.openxmlformats.org/officeDocument/2006/relationships/hyperlink" Target="https://www.grangestore.org/grange-people-pride-progress" TargetMode="External"/><Relationship Id="rId33"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ovidvaccineproject.org/updatedVX"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8.png"/><Relationship Id="rId32"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http://bit.ly/raisedrighthereshirt" TargetMode="External"/><Relationship Id="rId23" Type="http://schemas.openxmlformats.org/officeDocument/2006/relationships/hyperlink" Target="mailto:samanatha@nationalgrange.org?subject=Junior/Youth%20Director" TargetMode="External"/><Relationship Id="rId28" Type="http://schemas.openxmlformats.org/officeDocument/2006/relationships/image" Target="media/image10.jpg"/><Relationship Id="rId10" Type="http://schemas.openxmlformats.org/officeDocument/2006/relationships/hyperlink" Target="mailto:betsy@nationalgrange.org?subject=Patrons%20Chain%20Response" TargetMode="External"/><Relationship Id="rId19" Type="http://schemas.openxmlformats.org/officeDocument/2006/relationships/hyperlink" Target="https://drive.google.com/drive/folders/1gq4CA9_pF-suKwzYqEv0bRTQaa9io4LV?usp=share_link" TargetMode="External"/><Relationship Id="rId31" Type="http://schemas.openxmlformats.org/officeDocument/2006/relationships/hyperlink" Target="https://www.grangestore.org/jewelry"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nationalgrange.org/about-us/vision/" TargetMode="External"/><Relationship Id="rId22" Type="http://schemas.openxmlformats.org/officeDocument/2006/relationships/image" Target="media/image7.jpeg"/><Relationship Id="rId27" Type="http://schemas.openxmlformats.org/officeDocument/2006/relationships/hyperlink" Target="https://memberdeals.com/nationalgrange/?login=1" TargetMode="External"/><Relationship Id="rId30" Type="http://schemas.openxmlformats.org/officeDocument/2006/relationships/hyperlink" Target="https://memberdeals.com/nationalgrange/?login=1" TargetMode="External"/><Relationship Id="rId35" Type="http://schemas.openxmlformats.org/officeDocument/2006/relationships/theme" Target="theme/theme1.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6</Pages>
  <Words>1201</Words>
  <Characters>6849</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2022-11-29T19:22:00Z</dcterms:created>
  <dcterms:modified xsi:type="dcterms:W3CDTF">2022-11-30T21:37:00Z</dcterms:modified>
</cp:coreProperties>
</file>