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1CA6DB7"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01CB1585" w:rsidR="00915C1C" w:rsidRPr="0020500F" w:rsidRDefault="00946930"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December </w:t>
      </w:r>
      <w:r w:rsidR="00D962BD">
        <w:rPr>
          <w:rFonts w:ascii="Arial" w:hAnsi="Arial" w:cs="Arial"/>
          <w:color w:val="000000"/>
        </w:rPr>
        <w:t>16</w:t>
      </w:r>
      <w:r>
        <w:rPr>
          <w:rFonts w:ascii="Arial" w:hAnsi="Arial" w:cs="Arial"/>
          <w:color w:val="000000"/>
        </w:rPr>
        <w:t>,</w:t>
      </w:r>
      <w:r w:rsidR="003E738C">
        <w:rPr>
          <w:rFonts w:ascii="Arial" w:hAnsi="Arial" w:cs="Arial"/>
          <w:color w:val="000000"/>
        </w:rPr>
        <w:t xml:space="preserve">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4D7FB8AB" w14:textId="02D0EAEF" w:rsidR="00860642" w:rsidRDefault="00EC51D6" w:rsidP="00860642">
      <w:pPr>
        <w:shd w:val="clear" w:color="auto" w:fill="FFFFFF"/>
        <w:ind w:left="180" w:right="-58" w:hanging="360"/>
        <w:rPr>
          <w:rFonts w:ascii="Arial" w:hAnsi="Arial" w:cs="Arial"/>
          <w:i/>
          <w:iCs/>
          <w:sz w:val="21"/>
          <w:szCs w:val="21"/>
        </w:rPr>
      </w:pPr>
      <w:hyperlink w:anchor="_Making_connections_for" w:history="1">
        <w:r w:rsidRPr="00EC51D6">
          <w:rPr>
            <w:rStyle w:val="Hyperlink"/>
            <w:rFonts w:ascii="Arial" w:hAnsi="Arial" w:cs="Arial"/>
            <w:i/>
            <w:iCs/>
            <w:sz w:val="21"/>
            <w:szCs w:val="21"/>
          </w:rPr>
          <w:t>Making connections for pr</w:t>
        </w:r>
        <w:r w:rsidRPr="00EC51D6">
          <w:rPr>
            <w:rStyle w:val="Hyperlink"/>
            <w:rFonts w:ascii="Arial" w:hAnsi="Arial" w:cs="Arial"/>
            <w:i/>
            <w:iCs/>
            <w:sz w:val="21"/>
            <w:szCs w:val="21"/>
          </w:rPr>
          <w:t>o</w:t>
        </w:r>
        <w:r w:rsidRPr="00EC51D6">
          <w:rPr>
            <w:rStyle w:val="Hyperlink"/>
            <w:rFonts w:ascii="Arial" w:hAnsi="Arial" w:cs="Arial"/>
            <w:i/>
            <w:iCs/>
            <w:sz w:val="21"/>
            <w:szCs w:val="21"/>
          </w:rPr>
          <w:t>g</w:t>
        </w:r>
        <w:r w:rsidRPr="00EC51D6">
          <w:rPr>
            <w:rStyle w:val="Hyperlink"/>
            <w:rFonts w:ascii="Arial" w:hAnsi="Arial" w:cs="Arial"/>
            <w:i/>
            <w:iCs/>
            <w:sz w:val="21"/>
            <w:szCs w:val="21"/>
          </w:rPr>
          <w:t>r</w:t>
        </w:r>
        <w:r w:rsidRPr="00EC51D6">
          <w:rPr>
            <w:rStyle w:val="Hyperlink"/>
            <w:rFonts w:ascii="Arial" w:hAnsi="Arial" w:cs="Arial"/>
            <w:i/>
            <w:iCs/>
            <w:sz w:val="21"/>
            <w:szCs w:val="21"/>
          </w:rPr>
          <w:t>ess</w:t>
        </w:r>
      </w:hyperlink>
      <w:r w:rsidR="008B2C79" w:rsidRPr="001543DE">
        <w:rPr>
          <w:rFonts w:ascii="Arial" w:hAnsi="Arial" w:cs="Arial"/>
          <w:i/>
          <w:iCs/>
          <w:sz w:val="21"/>
          <w:szCs w:val="21"/>
        </w:rPr>
        <w:t xml:space="preserve"> </w:t>
      </w:r>
      <w:r w:rsidR="008B2C79" w:rsidRPr="00AF3D60">
        <w:rPr>
          <w:rFonts w:ascii="Arial" w:hAnsi="Arial" w:cs="Arial"/>
          <w:sz w:val="21"/>
          <w:szCs w:val="21"/>
        </w:rPr>
        <w:t xml:space="preserve">by </w:t>
      </w:r>
      <w:r w:rsidR="00946930" w:rsidRPr="00AF3D60">
        <w:rPr>
          <w:rFonts w:ascii="Arial" w:hAnsi="Arial" w:cs="Arial"/>
          <w:sz w:val="21"/>
          <w:szCs w:val="21"/>
        </w:rPr>
        <w:t>Betsy E. Huber</w:t>
      </w:r>
    </w:p>
    <w:p w14:paraId="09738EB9" w14:textId="23177F49" w:rsidR="00860642" w:rsidRDefault="00235055" w:rsidP="00860642">
      <w:pPr>
        <w:shd w:val="clear" w:color="auto" w:fill="FFFFFF"/>
        <w:ind w:left="180" w:right="-58" w:hanging="360"/>
        <w:rPr>
          <w:rFonts w:ascii="Arial" w:hAnsi="Arial" w:cs="Arial"/>
          <w:sz w:val="21"/>
          <w:szCs w:val="21"/>
        </w:rPr>
      </w:pPr>
      <w:hyperlink w:anchor="_Preparing_for_the" w:history="1">
        <w:r w:rsidRPr="00235055">
          <w:rPr>
            <w:rStyle w:val="Hyperlink"/>
            <w:rFonts w:ascii="Arial" w:hAnsi="Arial" w:cs="Arial"/>
            <w:i/>
            <w:iCs/>
            <w:sz w:val="21"/>
            <w:szCs w:val="21"/>
          </w:rPr>
          <w:t>Preparing for th</w:t>
        </w:r>
        <w:r w:rsidRPr="00235055">
          <w:rPr>
            <w:rStyle w:val="Hyperlink"/>
            <w:rFonts w:ascii="Arial" w:hAnsi="Arial" w:cs="Arial"/>
            <w:i/>
            <w:iCs/>
            <w:sz w:val="21"/>
            <w:szCs w:val="21"/>
          </w:rPr>
          <w:t>e</w:t>
        </w:r>
        <w:r w:rsidRPr="00235055">
          <w:rPr>
            <w:rStyle w:val="Hyperlink"/>
            <w:rFonts w:ascii="Arial" w:hAnsi="Arial" w:cs="Arial"/>
            <w:i/>
            <w:iCs/>
            <w:sz w:val="21"/>
            <w:szCs w:val="21"/>
          </w:rPr>
          <w:t xml:space="preserve"> New Year</w:t>
        </w:r>
      </w:hyperlink>
      <w:r w:rsidR="00860642">
        <w:rPr>
          <w:rFonts w:ascii="Arial" w:hAnsi="Arial" w:cs="Arial"/>
          <w:sz w:val="21"/>
          <w:szCs w:val="21"/>
        </w:rPr>
        <w:t xml:space="preserve"> by </w:t>
      </w:r>
      <w:r>
        <w:rPr>
          <w:rFonts w:ascii="Arial" w:hAnsi="Arial" w:cs="Arial"/>
          <w:sz w:val="21"/>
          <w:szCs w:val="21"/>
        </w:rPr>
        <w:t>Samantha Wilkins</w:t>
      </w:r>
    </w:p>
    <w:p w14:paraId="7038DFAC" w14:textId="6A592C91" w:rsidR="00895703" w:rsidRPr="00895703" w:rsidRDefault="00A8601F" w:rsidP="00860642">
      <w:pPr>
        <w:shd w:val="clear" w:color="auto" w:fill="FFFFFF"/>
        <w:ind w:left="180" w:right="-58" w:hanging="360"/>
        <w:rPr>
          <w:rFonts w:ascii="Arial" w:hAnsi="Arial" w:cs="Arial"/>
          <w:i/>
          <w:iCs/>
          <w:sz w:val="21"/>
          <w:szCs w:val="21"/>
        </w:rPr>
      </w:pPr>
      <w:hyperlink w:anchor="_12_ways_to_1" w:history="1">
        <w:r w:rsidR="00895703" w:rsidRPr="00A8601F">
          <w:rPr>
            <w:rStyle w:val="Hyperlink"/>
            <w:rFonts w:ascii="Arial" w:hAnsi="Arial" w:cs="Arial"/>
            <w:i/>
            <w:iCs/>
            <w:sz w:val="21"/>
            <w:szCs w:val="21"/>
          </w:rPr>
          <w:t>12 ways to embrace t</w:t>
        </w:r>
        <w:r w:rsidR="00895703" w:rsidRPr="00A8601F">
          <w:rPr>
            <w:rStyle w:val="Hyperlink"/>
            <w:rFonts w:ascii="Arial" w:hAnsi="Arial" w:cs="Arial"/>
            <w:i/>
            <w:iCs/>
            <w:sz w:val="21"/>
            <w:szCs w:val="21"/>
          </w:rPr>
          <w:t>h</w:t>
        </w:r>
        <w:r w:rsidR="00895703" w:rsidRPr="00A8601F">
          <w:rPr>
            <w:rStyle w:val="Hyperlink"/>
            <w:rFonts w:ascii="Arial" w:hAnsi="Arial" w:cs="Arial"/>
            <w:i/>
            <w:iCs/>
            <w:sz w:val="21"/>
            <w:szCs w:val="21"/>
          </w:rPr>
          <w:t>e culture of agriculture and rural Am</w:t>
        </w:r>
        <w:r w:rsidR="00895703" w:rsidRPr="00A8601F">
          <w:rPr>
            <w:rStyle w:val="Hyperlink"/>
            <w:rFonts w:ascii="Arial" w:hAnsi="Arial" w:cs="Arial"/>
            <w:i/>
            <w:iCs/>
            <w:sz w:val="21"/>
            <w:szCs w:val="21"/>
          </w:rPr>
          <w:t>e</w:t>
        </w:r>
        <w:r w:rsidR="00895703" w:rsidRPr="00A8601F">
          <w:rPr>
            <w:rStyle w:val="Hyperlink"/>
            <w:rFonts w:ascii="Arial" w:hAnsi="Arial" w:cs="Arial"/>
            <w:i/>
            <w:iCs/>
            <w:sz w:val="21"/>
            <w:szCs w:val="21"/>
          </w:rPr>
          <w:t>rica</w:t>
        </w:r>
      </w:hyperlink>
    </w:p>
    <w:p w14:paraId="6125C0C7" w14:textId="75180B37" w:rsidR="00EF33AE" w:rsidRDefault="00000000" w:rsidP="00860642">
      <w:pPr>
        <w:shd w:val="clear" w:color="auto" w:fill="FFFFFF"/>
        <w:ind w:left="180" w:right="-58" w:hanging="360"/>
        <w:rPr>
          <w:rStyle w:val="Hyperlink"/>
          <w:rFonts w:ascii="Arial" w:hAnsi="Arial" w:cs="Arial"/>
          <w:i/>
          <w:iCs/>
          <w:sz w:val="21"/>
          <w:szCs w:val="21"/>
        </w:rPr>
      </w:pPr>
      <w:hyperlink w:anchor="_Reminder:_Grange_Bonding" w:history="1">
        <w:r w:rsidR="00EF33AE" w:rsidRPr="00EF33AE">
          <w:rPr>
            <w:rStyle w:val="Hyperlink"/>
            <w:rFonts w:ascii="Arial" w:hAnsi="Arial" w:cs="Arial"/>
            <w:i/>
            <w:iCs/>
            <w:sz w:val="21"/>
            <w:szCs w:val="21"/>
          </w:rPr>
          <w:t xml:space="preserve">Reminder: </w:t>
        </w:r>
        <w:r w:rsidR="00EF33AE" w:rsidRPr="00EF33AE">
          <w:rPr>
            <w:rStyle w:val="Hyperlink"/>
            <w:rFonts w:ascii="Arial" w:hAnsi="Arial" w:cs="Arial"/>
            <w:i/>
            <w:iCs/>
            <w:sz w:val="21"/>
            <w:szCs w:val="21"/>
          </w:rPr>
          <w:t>G</w:t>
        </w:r>
        <w:r w:rsidR="00EF33AE" w:rsidRPr="00EF33AE">
          <w:rPr>
            <w:rStyle w:val="Hyperlink"/>
            <w:rFonts w:ascii="Arial" w:hAnsi="Arial" w:cs="Arial"/>
            <w:i/>
            <w:iCs/>
            <w:sz w:val="21"/>
            <w:szCs w:val="21"/>
          </w:rPr>
          <w:t>range Bonding D</w:t>
        </w:r>
        <w:r w:rsidR="00EF33AE" w:rsidRPr="00EF33AE">
          <w:rPr>
            <w:rStyle w:val="Hyperlink"/>
            <w:rFonts w:ascii="Arial" w:hAnsi="Arial" w:cs="Arial"/>
            <w:i/>
            <w:iCs/>
            <w:sz w:val="21"/>
            <w:szCs w:val="21"/>
          </w:rPr>
          <w:t>u</w:t>
        </w:r>
        <w:r w:rsidR="00EF33AE" w:rsidRPr="00EF33AE">
          <w:rPr>
            <w:rStyle w:val="Hyperlink"/>
            <w:rFonts w:ascii="Arial" w:hAnsi="Arial" w:cs="Arial"/>
            <w:i/>
            <w:iCs/>
            <w:sz w:val="21"/>
            <w:szCs w:val="21"/>
          </w:rPr>
          <w:t>e</w:t>
        </w:r>
      </w:hyperlink>
    </w:p>
    <w:p w14:paraId="367330AC" w14:textId="40E09B73" w:rsidR="000A2AA4" w:rsidRDefault="000A2AA4" w:rsidP="00860642">
      <w:pPr>
        <w:shd w:val="clear" w:color="auto" w:fill="FFFFFF"/>
        <w:ind w:left="180" w:right="-58" w:hanging="360"/>
        <w:rPr>
          <w:rStyle w:val="Hyperlink"/>
          <w:rFonts w:ascii="Arial" w:hAnsi="Arial" w:cs="Arial"/>
          <w:i/>
          <w:iCs/>
          <w:sz w:val="21"/>
          <w:szCs w:val="21"/>
        </w:rPr>
      </w:pPr>
      <w:hyperlink w:anchor="_2023_Digest_of" w:history="1">
        <w:r w:rsidRPr="000A2AA4">
          <w:rPr>
            <w:rStyle w:val="Hyperlink"/>
            <w:rFonts w:ascii="Arial" w:hAnsi="Arial" w:cs="Arial"/>
            <w:i/>
            <w:iCs/>
            <w:sz w:val="21"/>
            <w:szCs w:val="21"/>
          </w:rPr>
          <w:t>2023 Digest of L</w:t>
        </w:r>
        <w:r w:rsidRPr="000A2AA4">
          <w:rPr>
            <w:rStyle w:val="Hyperlink"/>
            <w:rFonts w:ascii="Arial" w:hAnsi="Arial" w:cs="Arial"/>
            <w:i/>
            <w:iCs/>
            <w:sz w:val="21"/>
            <w:szCs w:val="21"/>
          </w:rPr>
          <w:t>a</w:t>
        </w:r>
        <w:r w:rsidRPr="000A2AA4">
          <w:rPr>
            <w:rStyle w:val="Hyperlink"/>
            <w:rFonts w:ascii="Arial" w:hAnsi="Arial" w:cs="Arial"/>
            <w:i/>
            <w:iCs/>
            <w:sz w:val="21"/>
            <w:szCs w:val="21"/>
          </w:rPr>
          <w:t>ws Available</w:t>
        </w:r>
      </w:hyperlink>
    </w:p>
    <w:p w14:paraId="14B9F51A" w14:textId="36B68745" w:rsidR="00946930" w:rsidRDefault="000A2AA4" w:rsidP="0019335F">
      <w:pPr>
        <w:shd w:val="clear" w:color="auto" w:fill="FFFFFF"/>
        <w:ind w:left="180" w:right="-58" w:hanging="360"/>
        <w:rPr>
          <w:rFonts w:ascii="Arial" w:hAnsi="Arial" w:cs="Arial"/>
          <w:i/>
          <w:iCs/>
          <w:sz w:val="21"/>
          <w:szCs w:val="21"/>
        </w:rPr>
      </w:pPr>
      <w:hyperlink w:anchor="SupplyStore" w:history="1">
        <w:r w:rsidRPr="000A2AA4">
          <w:rPr>
            <w:rStyle w:val="Hyperlink"/>
            <w:rFonts w:ascii="Arial" w:hAnsi="Arial" w:cs="Arial"/>
            <w:i/>
            <w:iCs/>
            <w:sz w:val="21"/>
            <w:szCs w:val="21"/>
          </w:rPr>
          <w:t>Grange Supply S</w:t>
        </w:r>
        <w:r w:rsidRPr="000A2AA4">
          <w:rPr>
            <w:rStyle w:val="Hyperlink"/>
            <w:rFonts w:ascii="Arial" w:hAnsi="Arial" w:cs="Arial"/>
            <w:i/>
            <w:iCs/>
            <w:sz w:val="21"/>
            <w:szCs w:val="21"/>
          </w:rPr>
          <w:t>t</w:t>
        </w:r>
        <w:r w:rsidRPr="000A2AA4">
          <w:rPr>
            <w:rStyle w:val="Hyperlink"/>
            <w:rFonts w:ascii="Arial" w:hAnsi="Arial" w:cs="Arial"/>
            <w:i/>
            <w:iCs/>
            <w:sz w:val="21"/>
            <w:szCs w:val="21"/>
          </w:rPr>
          <w:t>ore: Belt Buckle</w:t>
        </w:r>
      </w:hyperlink>
    </w:p>
    <w:p w14:paraId="0ECF7687" w14:textId="30C771C6" w:rsidR="00E27F21" w:rsidRPr="002338E5" w:rsidRDefault="002338E5" w:rsidP="001543DE">
      <w:pPr>
        <w:ind w:left="180" w:hanging="360"/>
        <w:rPr>
          <w:rStyle w:val="Hyperlink"/>
          <w:rFonts w:ascii="Arial" w:hAnsi="Arial" w:cs="Arial"/>
          <w:i/>
          <w:iCs/>
          <w:sz w:val="21"/>
          <w:szCs w:val="21"/>
        </w:rPr>
        <w:sectPr w:rsidR="00E27F21" w:rsidRPr="002338E5"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rPr>
        <w:fldChar w:fldCharType="begin"/>
      </w:r>
      <w:r w:rsidR="000A2AA4">
        <w:rPr>
          <w:rFonts w:ascii="Arial" w:hAnsi="Arial" w:cs="Arial"/>
          <w:i/>
          <w:iCs/>
          <w:sz w:val="21"/>
          <w:szCs w:val="21"/>
        </w:rPr>
        <w:instrText>HYPERLINK  \l "_Grange_Member_Benefit:_2"</w:instrText>
      </w:r>
      <w:r w:rsidR="000A2AA4">
        <w:rPr>
          <w:rFonts w:ascii="Arial" w:hAnsi="Arial" w:cs="Arial"/>
          <w:i/>
          <w:iCs/>
          <w:sz w:val="21"/>
          <w:szCs w:val="21"/>
        </w:rPr>
      </w:r>
      <w:r>
        <w:rPr>
          <w:rFonts w:ascii="Arial" w:hAnsi="Arial" w:cs="Arial"/>
          <w:i/>
          <w:iCs/>
          <w:sz w:val="21"/>
          <w:szCs w:val="21"/>
        </w:rPr>
        <w:fldChar w:fldCharType="separate"/>
      </w:r>
      <w:r w:rsidR="00946930" w:rsidRPr="002338E5">
        <w:rPr>
          <w:rStyle w:val="Hyperlink"/>
          <w:rFonts w:ascii="Arial" w:hAnsi="Arial" w:cs="Arial"/>
          <w:i/>
          <w:iCs/>
          <w:sz w:val="21"/>
          <w:szCs w:val="21"/>
        </w:rPr>
        <w:t>Grange Member Benefit:</w:t>
      </w:r>
      <w:r w:rsidRPr="002338E5">
        <w:rPr>
          <w:rStyle w:val="Hyperlink"/>
          <w:rFonts w:ascii="Arial" w:hAnsi="Arial" w:cs="Arial"/>
          <w:i/>
          <w:iCs/>
          <w:sz w:val="21"/>
          <w:szCs w:val="21"/>
        </w:rPr>
        <w:t xml:space="preserve"> </w:t>
      </w:r>
      <w:r w:rsidR="000A2AA4">
        <w:rPr>
          <w:rStyle w:val="Hyperlink"/>
          <w:rFonts w:ascii="Arial" w:hAnsi="Arial" w:cs="Arial"/>
          <w:i/>
          <w:iCs/>
          <w:sz w:val="21"/>
          <w:szCs w:val="21"/>
        </w:rPr>
        <w:t>Farmers Auto</w:t>
      </w:r>
      <w:r w:rsidR="000A2AA4">
        <w:rPr>
          <w:rStyle w:val="Hyperlink"/>
          <w:rFonts w:ascii="Arial" w:hAnsi="Arial" w:cs="Arial"/>
          <w:i/>
          <w:iCs/>
          <w:sz w:val="21"/>
          <w:szCs w:val="21"/>
        </w:rPr>
        <w:t xml:space="preserve"> </w:t>
      </w:r>
      <w:r w:rsidR="000A2AA4">
        <w:rPr>
          <w:rStyle w:val="Hyperlink"/>
          <w:rFonts w:ascii="Arial" w:hAnsi="Arial" w:cs="Arial"/>
          <w:i/>
          <w:iCs/>
          <w:sz w:val="21"/>
          <w:szCs w:val="21"/>
        </w:rPr>
        <w:t>&amp; Home</w:t>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Start w:id="10" w:name="_Grange_participation_needed"/>
    <w:bookmarkStart w:id="11" w:name="_Making_connections_for"/>
    <w:bookmarkEnd w:id="0"/>
    <w:bookmarkEnd w:id="1"/>
    <w:bookmarkEnd w:id="2"/>
    <w:bookmarkEnd w:id="3"/>
    <w:bookmarkEnd w:id="4"/>
    <w:bookmarkEnd w:id="5"/>
    <w:bookmarkEnd w:id="6"/>
    <w:bookmarkEnd w:id="7"/>
    <w:bookmarkEnd w:id="8"/>
    <w:bookmarkEnd w:id="9"/>
    <w:bookmarkEnd w:id="10"/>
    <w:bookmarkEnd w:id="11"/>
    <w:p w14:paraId="20AB0531" w14:textId="113FD7C9" w:rsidR="002D6586" w:rsidRPr="0019335F" w:rsidRDefault="002338E5" w:rsidP="002D6586">
      <w:pPr>
        <w:pStyle w:val="Heading1"/>
        <w:rPr>
          <w:rFonts w:ascii="Times New Roman" w:hAnsi="Times New Roman" w:cs="Times New Roman"/>
          <w:i/>
          <w:iCs/>
          <w:color w:val="241F21"/>
          <w:sz w:val="21"/>
          <w:szCs w:val="21"/>
          <w:shd w:val="clear" w:color="auto" w:fill="FCFCFB"/>
        </w:rPr>
      </w:pPr>
      <w:r>
        <w:rPr>
          <w:rFonts w:ascii="Arial" w:eastAsia="Times New Roman" w:hAnsi="Arial" w:cs="Arial"/>
          <w:i/>
          <w:iCs/>
          <w:color w:val="auto"/>
          <w:sz w:val="21"/>
          <w:szCs w:val="21"/>
        </w:rPr>
        <w:fldChar w:fldCharType="end"/>
      </w:r>
      <w:r w:rsidR="00EC51D6">
        <w:rPr>
          <w:rFonts w:ascii="Arial" w:eastAsia="Times New Roman" w:hAnsi="Arial" w:cs="Arial"/>
          <w:b/>
          <w:bCs/>
          <w:sz w:val="28"/>
          <w:szCs w:val="28"/>
          <w:u w:val="single"/>
          <w:bdr w:val="none" w:sz="0" w:space="0" w:color="auto" w:frame="1"/>
        </w:rPr>
        <w:t>Making connections for progress</w:t>
      </w:r>
    </w:p>
    <w:p w14:paraId="376F0E5F" w14:textId="611A1182" w:rsidR="002D6586" w:rsidRPr="00B44097" w:rsidRDefault="002D6586" w:rsidP="002D6586">
      <w:pPr>
        <w:rPr>
          <w:rFonts w:ascii="Arial" w:hAnsi="Arial" w:cs="Arial"/>
          <w:i/>
          <w:iCs/>
          <w:sz w:val="22"/>
          <w:szCs w:val="22"/>
        </w:rPr>
      </w:pPr>
      <w:r w:rsidRPr="00B44097">
        <w:rPr>
          <w:rFonts w:ascii="Arial" w:hAnsi="Arial" w:cs="Arial"/>
          <w:i/>
          <w:iCs/>
          <w:sz w:val="22"/>
          <w:szCs w:val="22"/>
        </w:rPr>
        <w:t>B</w:t>
      </w:r>
      <w:r w:rsidR="00946930">
        <w:rPr>
          <w:rFonts w:ascii="Arial" w:hAnsi="Arial" w:cs="Arial"/>
          <w:i/>
          <w:iCs/>
          <w:sz w:val="22"/>
          <w:szCs w:val="22"/>
        </w:rPr>
        <w:t xml:space="preserve">y </w:t>
      </w:r>
      <w:hyperlink r:id="rId10" w:history="1">
        <w:r w:rsidR="00946930" w:rsidRPr="000F2940">
          <w:rPr>
            <w:rStyle w:val="Hyperlink"/>
            <w:rFonts w:ascii="Arial" w:hAnsi="Arial" w:cs="Arial"/>
            <w:i/>
            <w:iCs/>
            <w:sz w:val="22"/>
            <w:szCs w:val="22"/>
          </w:rPr>
          <w:t>Betsy E. Huber</w:t>
        </w:r>
      </w:hyperlink>
      <w:r w:rsidR="00946930">
        <w:rPr>
          <w:rFonts w:ascii="Arial" w:hAnsi="Arial" w:cs="Arial"/>
          <w:i/>
          <w:iCs/>
          <w:sz w:val="22"/>
          <w:szCs w:val="22"/>
        </w:rPr>
        <w:t>, National Grange President</w:t>
      </w:r>
    </w:p>
    <w:p w14:paraId="46F8C314" w14:textId="25EACF14" w:rsidR="00881DA4" w:rsidRDefault="00881DA4" w:rsidP="00881DA4">
      <w:bookmarkStart w:id="12" w:name="_Elevate_Your_Elevator"/>
      <w:bookmarkEnd w:id="12"/>
    </w:p>
    <w:p w14:paraId="2C7A21B2" w14:textId="12C13D39" w:rsidR="00EC51D6" w:rsidRPr="00EC51D6" w:rsidRDefault="00EC51D6" w:rsidP="00EC51D6">
      <w:pPr>
        <w:ind w:firstLine="720"/>
        <w:rPr>
          <w:rFonts w:ascii="Arial" w:hAnsi="Arial" w:cs="Arial"/>
          <w:sz w:val="22"/>
          <w:szCs w:val="22"/>
        </w:rPr>
      </w:pPr>
      <w:r w:rsidRPr="00EC51D6">
        <w:rPr>
          <w:rFonts w:ascii="Arial" w:hAnsi="Arial" w:cs="Arial"/>
          <w:sz w:val="22"/>
          <w:szCs w:val="22"/>
        </w:rPr>
        <w:t>I had the opportunity last week to travel to Omaha, Nebraska for a couple</w:t>
      </w:r>
      <w:r>
        <w:rPr>
          <w:rFonts w:ascii="Arial" w:hAnsi="Arial" w:cs="Arial"/>
          <w:sz w:val="22"/>
          <w:szCs w:val="22"/>
        </w:rPr>
        <w:t xml:space="preserve"> of</w:t>
      </w:r>
      <w:r w:rsidRPr="00EC51D6">
        <w:rPr>
          <w:rFonts w:ascii="Arial" w:hAnsi="Arial" w:cs="Arial"/>
          <w:sz w:val="22"/>
          <w:szCs w:val="22"/>
        </w:rPr>
        <w:t xml:space="preserve"> good meetings.</w:t>
      </w:r>
      <w:r>
        <w:rPr>
          <w:rFonts w:ascii="Arial" w:hAnsi="Arial" w:cs="Arial"/>
          <w:sz w:val="22"/>
          <w:szCs w:val="22"/>
        </w:rPr>
        <w:t xml:space="preserve"> </w:t>
      </w:r>
      <w:r w:rsidRPr="00EC51D6">
        <w:rPr>
          <w:rFonts w:ascii="Arial" w:hAnsi="Arial" w:cs="Arial"/>
          <w:sz w:val="22"/>
          <w:szCs w:val="22"/>
        </w:rPr>
        <w:t xml:space="preserve">The National Grange is partnering with </w:t>
      </w:r>
      <w:hyperlink r:id="rId11" w:history="1">
        <w:r w:rsidRPr="00EC51D6">
          <w:rPr>
            <w:rStyle w:val="Hyperlink"/>
            <w:rFonts w:ascii="Arial" w:hAnsi="Arial" w:cs="Arial"/>
            <w:b/>
            <w:bCs/>
            <w:sz w:val="22"/>
            <w:szCs w:val="22"/>
          </w:rPr>
          <w:t>AREC</w:t>
        </w:r>
        <w:r w:rsidRPr="00EC51D6">
          <w:rPr>
            <w:rStyle w:val="Hyperlink"/>
            <w:rFonts w:ascii="Arial" w:hAnsi="Arial" w:cs="Arial"/>
            <w:sz w:val="22"/>
            <w:szCs w:val="22"/>
          </w:rPr>
          <w:t>, America’s Rural Energy Coalition</w:t>
        </w:r>
      </w:hyperlink>
      <w:r w:rsidRPr="00EC51D6">
        <w:rPr>
          <w:rFonts w:ascii="Arial" w:hAnsi="Arial" w:cs="Arial"/>
          <w:sz w:val="22"/>
          <w:szCs w:val="22"/>
        </w:rPr>
        <w:t>, on a project to educate and inform the public about the importance of oil</w:t>
      </w:r>
      <w:r>
        <w:rPr>
          <w:rFonts w:ascii="Arial" w:hAnsi="Arial" w:cs="Arial"/>
          <w:sz w:val="22"/>
          <w:szCs w:val="22"/>
        </w:rPr>
        <w:t xml:space="preserve">, </w:t>
      </w:r>
      <w:r w:rsidRPr="00EC51D6">
        <w:rPr>
          <w:rFonts w:ascii="Arial" w:hAnsi="Arial" w:cs="Arial"/>
          <w:sz w:val="22"/>
          <w:szCs w:val="22"/>
        </w:rPr>
        <w:t>gas</w:t>
      </w:r>
      <w:r>
        <w:rPr>
          <w:rFonts w:ascii="Arial" w:hAnsi="Arial" w:cs="Arial"/>
          <w:sz w:val="22"/>
          <w:szCs w:val="22"/>
        </w:rPr>
        <w:t>,</w:t>
      </w:r>
      <w:r w:rsidRPr="00EC51D6">
        <w:rPr>
          <w:rFonts w:ascii="Arial" w:hAnsi="Arial" w:cs="Arial"/>
          <w:sz w:val="22"/>
          <w:szCs w:val="22"/>
        </w:rPr>
        <w:t xml:space="preserve"> and agriculture to their daily lives. </w:t>
      </w:r>
    </w:p>
    <w:p w14:paraId="4309A267" w14:textId="1B351125" w:rsidR="00EC51D6" w:rsidRPr="00EC51D6" w:rsidRDefault="00EC51D6" w:rsidP="00EC51D6">
      <w:pPr>
        <w:ind w:firstLine="720"/>
        <w:rPr>
          <w:rFonts w:ascii="Arial" w:hAnsi="Arial" w:cs="Arial"/>
          <w:sz w:val="22"/>
          <w:szCs w:val="22"/>
        </w:rPr>
      </w:pPr>
      <w:r w:rsidRPr="00EC51D6">
        <w:rPr>
          <w:rFonts w:ascii="Arial" w:hAnsi="Arial" w:cs="Arial"/>
          <w:sz w:val="22"/>
          <w:szCs w:val="22"/>
        </w:rPr>
        <w:t>In addition to heat and fuel, all plastics are made from oil.</w:t>
      </w:r>
      <w:r>
        <w:rPr>
          <w:rFonts w:ascii="Arial" w:hAnsi="Arial" w:cs="Arial"/>
          <w:sz w:val="22"/>
          <w:szCs w:val="22"/>
        </w:rPr>
        <w:t xml:space="preserve"> </w:t>
      </w:r>
      <w:r w:rsidRPr="00EC51D6">
        <w:rPr>
          <w:rFonts w:ascii="Arial" w:hAnsi="Arial" w:cs="Arial"/>
          <w:sz w:val="22"/>
          <w:szCs w:val="22"/>
        </w:rPr>
        <w:t>Just think what your daily life would look like without any plastic! Cell phones, cars, shoes, contact lenses….</w:t>
      </w:r>
      <w:r>
        <w:rPr>
          <w:rFonts w:ascii="Arial" w:hAnsi="Arial" w:cs="Arial"/>
          <w:sz w:val="22"/>
          <w:szCs w:val="22"/>
        </w:rPr>
        <w:t xml:space="preserve"> </w:t>
      </w:r>
      <w:proofErr w:type="gramStart"/>
      <w:r w:rsidRPr="00EC51D6">
        <w:rPr>
          <w:rFonts w:ascii="Arial" w:hAnsi="Arial" w:cs="Arial"/>
          <w:sz w:val="22"/>
          <w:szCs w:val="22"/>
        </w:rPr>
        <w:t>the</w:t>
      </w:r>
      <w:proofErr w:type="gramEnd"/>
      <w:r w:rsidRPr="00EC51D6">
        <w:rPr>
          <w:rFonts w:ascii="Arial" w:hAnsi="Arial" w:cs="Arial"/>
          <w:sz w:val="22"/>
          <w:szCs w:val="22"/>
        </w:rPr>
        <w:t xml:space="preserve"> list could go on and on. Then </w:t>
      </w:r>
      <w:r>
        <w:rPr>
          <w:rFonts w:ascii="Arial" w:hAnsi="Arial" w:cs="Arial"/>
          <w:sz w:val="22"/>
          <w:szCs w:val="22"/>
        </w:rPr>
        <w:t>there are</w:t>
      </w:r>
      <w:r w:rsidRPr="00EC51D6">
        <w:rPr>
          <w:rFonts w:ascii="Arial" w:hAnsi="Arial" w:cs="Arial"/>
          <w:sz w:val="22"/>
          <w:szCs w:val="22"/>
        </w:rPr>
        <w:t xml:space="preserve"> cosmetics, pharmaceuticals, clothing, </w:t>
      </w:r>
      <w:r>
        <w:rPr>
          <w:rFonts w:ascii="Arial" w:hAnsi="Arial" w:cs="Arial"/>
          <w:sz w:val="22"/>
          <w:szCs w:val="22"/>
        </w:rPr>
        <w:t xml:space="preserve">and </w:t>
      </w:r>
      <w:r w:rsidRPr="00EC51D6">
        <w:rPr>
          <w:rFonts w:ascii="Arial" w:hAnsi="Arial" w:cs="Arial"/>
          <w:sz w:val="22"/>
          <w:szCs w:val="22"/>
        </w:rPr>
        <w:t>medical devices</w:t>
      </w:r>
      <w:r>
        <w:rPr>
          <w:rFonts w:ascii="Arial" w:hAnsi="Arial" w:cs="Arial"/>
          <w:sz w:val="22"/>
          <w:szCs w:val="22"/>
        </w:rPr>
        <w:t xml:space="preserve"> - </w:t>
      </w:r>
      <w:r w:rsidRPr="00EC51D6">
        <w:rPr>
          <w:rFonts w:ascii="Arial" w:hAnsi="Arial" w:cs="Arial"/>
          <w:sz w:val="22"/>
          <w:szCs w:val="22"/>
        </w:rPr>
        <w:t>I suppose we could live without plastics, but life would surely be different!</w:t>
      </w:r>
      <w:r>
        <w:rPr>
          <w:rFonts w:ascii="Arial" w:hAnsi="Arial" w:cs="Arial"/>
          <w:sz w:val="22"/>
          <w:szCs w:val="22"/>
        </w:rPr>
        <w:t xml:space="preserve"> </w:t>
      </w:r>
      <w:r w:rsidRPr="00EC51D6">
        <w:rPr>
          <w:rFonts w:ascii="Arial" w:hAnsi="Arial" w:cs="Arial"/>
          <w:sz w:val="22"/>
          <w:szCs w:val="22"/>
        </w:rPr>
        <w:t>And of course</w:t>
      </w:r>
      <w:r>
        <w:rPr>
          <w:rFonts w:ascii="Arial" w:hAnsi="Arial" w:cs="Arial"/>
          <w:sz w:val="22"/>
          <w:szCs w:val="22"/>
        </w:rPr>
        <w:t>,</w:t>
      </w:r>
      <w:r w:rsidRPr="00EC51D6">
        <w:rPr>
          <w:rFonts w:ascii="Arial" w:hAnsi="Arial" w:cs="Arial"/>
          <w:sz w:val="22"/>
          <w:szCs w:val="22"/>
        </w:rPr>
        <w:t xml:space="preserve"> we all know we can’t live without agriculture to feed and clothe us.</w:t>
      </w:r>
    </w:p>
    <w:p w14:paraId="63A8237B" w14:textId="345DDBE2" w:rsidR="00EC51D6" w:rsidRPr="00EC51D6" w:rsidRDefault="00EC51D6" w:rsidP="00EC51D6">
      <w:pPr>
        <w:ind w:firstLine="720"/>
        <w:rPr>
          <w:rFonts w:ascii="Arial" w:hAnsi="Arial" w:cs="Arial"/>
          <w:sz w:val="22"/>
          <w:szCs w:val="22"/>
        </w:rPr>
      </w:pPr>
      <w:r w:rsidRPr="00EC51D6">
        <w:rPr>
          <w:rFonts w:ascii="Arial" w:hAnsi="Arial" w:cs="Arial"/>
          <w:sz w:val="22"/>
          <w:szCs w:val="22"/>
        </w:rPr>
        <w:t xml:space="preserve">This was the initial meeting to plan the project, and many associations were included from numerous </w:t>
      </w:r>
      <w:r>
        <w:rPr>
          <w:rFonts w:ascii="Arial" w:hAnsi="Arial" w:cs="Arial"/>
          <w:sz w:val="22"/>
          <w:szCs w:val="22"/>
        </w:rPr>
        <w:t>oil-producing</w:t>
      </w:r>
      <w:r w:rsidRPr="00EC51D6">
        <w:rPr>
          <w:rFonts w:ascii="Arial" w:hAnsi="Arial" w:cs="Arial"/>
          <w:sz w:val="22"/>
          <w:szCs w:val="22"/>
        </w:rPr>
        <w:t xml:space="preserve"> states</w:t>
      </w:r>
      <w:r>
        <w:rPr>
          <w:rFonts w:ascii="Arial" w:hAnsi="Arial" w:cs="Arial"/>
          <w:sz w:val="22"/>
          <w:szCs w:val="22"/>
        </w:rPr>
        <w:t xml:space="preserve"> - </w:t>
      </w:r>
      <w:r w:rsidRPr="00EC51D6">
        <w:rPr>
          <w:rFonts w:ascii="Arial" w:hAnsi="Arial" w:cs="Arial"/>
          <w:sz w:val="22"/>
          <w:szCs w:val="22"/>
        </w:rPr>
        <w:t>OK, TX, ND, NM, NY, PA, UT, CO, etc.</w:t>
      </w:r>
      <w:r>
        <w:rPr>
          <w:rFonts w:ascii="Arial" w:hAnsi="Arial" w:cs="Arial"/>
          <w:sz w:val="22"/>
          <w:szCs w:val="22"/>
        </w:rPr>
        <w:t xml:space="preserve"> </w:t>
      </w:r>
      <w:r w:rsidRPr="00EC51D6">
        <w:rPr>
          <w:rFonts w:ascii="Arial" w:hAnsi="Arial" w:cs="Arial"/>
          <w:sz w:val="22"/>
          <w:szCs w:val="22"/>
        </w:rPr>
        <w:t>We would like to include other ag groups in this effort.</w:t>
      </w:r>
      <w:r>
        <w:rPr>
          <w:rFonts w:ascii="Arial" w:hAnsi="Arial" w:cs="Arial"/>
          <w:sz w:val="22"/>
          <w:szCs w:val="22"/>
        </w:rPr>
        <w:t xml:space="preserve"> </w:t>
      </w:r>
      <w:r w:rsidRPr="00EC51D6">
        <w:rPr>
          <w:rFonts w:ascii="Arial" w:hAnsi="Arial" w:cs="Arial"/>
          <w:sz w:val="22"/>
          <w:szCs w:val="22"/>
        </w:rPr>
        <w:t>The decision was made to work with Congressional leaders first and provide information to educate them on this issue.</w:t>
      </w:r>
      <w:r>
        <w:rPr>
          <w:rFonts w:ascii="Arial" w:hAnsi="Arial" w:cs="Arial"/>
          <w:sz w:val="22"/>
          <w:szCs w:val="22"/>
        </w:rPr>
        <w:t xml:space="preserve"> </w:t>
      </w:r>
      <w:r w:rsidRPr="00EC51D6">
        <w:rPr>
          <w:rFonts w:ascii="Arial" w:hAnsi="Arial" w:cs="Arial"/>
          <w:sz w:val="22"/>
          <w:szCs w:val="22"/>
        </w:rPr>
        <w:t xml:space="preserve">There will be another meeting </w:t>
      </w:r>
      <w:r>
        <w:rPr>
          <w:rFonts w:ascii="Arial" w:hAnsi="Arial" w:cs="Arial"/>
          <w:sz w:val="22"/>
          <w:szCs w:val="22"/>
        </w:rPr>
        <w:t xml:space="preserve">on </w:t>
      </w:r>
      <w:r w:rsidRPr="00EC51D6">
        <w:rPr>
          <w:rFonts w:ascii="Arial" w:hAnsi="Arial" w:cs="Arial"/>
          <w:sz w:val="22"/>
          <w:szCs w:val="22"/>
        </w:rPr>
        <w:t>May 3</w:t>
      </w:r>
      <w:r w:rsidRPr="00EC51D6">
        <w:rPr>
          <w:rFonts w:ascii="Arial" w:hAnsi="Arial" w:cs="Arial"/>
          <w:sz w:val="22"/>
          <w:szCs w:val="22"/>
          <w:vertAlign w:val="superscript"/>
        </w:rPr>
        <w:t>rd</w:t>
      </w:r>
      <w:r>
        <w:rPr>
          <w:rFonts w:ascii="Arial" w:hAnsi="Arial" w:cs="Arial"/>
          <w:sz w:val="22"/>
          <w:szCs w:val="22"/>
        </w:rPr>
        <w:t xml:space="preserve"> &amp; </w:t>
      </w:r>
      <w:r w:rsidRPr="00EC51D6">
        <w:rPr>
          <w:rFonts w:ascii="Arial" w:hAnsi="Arial" w:cs="Arial"/>
          <w:sz w:val="22"/>
          <w:szCs w:val="22"/>
        </w:rPr>
        <w:t>4</w:t>
      </w:r>
      <w:r w:rsidRPr="00EC51D6">
        <w:rPr>
          <w:rFonts w:ascii="Arial" w:hAnsi="Arial" w:cs="Arial"/>
          <w:sz w:val="22"/>
          <w:szCs w:val="22"/>
          <w:vertAlign w:val="superscript"/>
        </w:rPr>
        <w:t>th</w:t>
      </w:r>
      <w:r w:rsidRPr="00EC51D6">
        <w:rPr>
          <w:rFonts w:ascii="Arial" w:hAnsi="Arial" w:cs="Arial"/>
          <w:sz w:val="22"/>
          <w:szCs w:val="22"/>
        </w:rPr>
        <w:t xml:space="preserve"> near Pittsburgh, PA.</w:t>
      </w:r>
    </w:p>
    <w:p w14:paraId="44660C43" w14:textId="5840B389" w:rsidR="00EC51D6" w:rsidRPr="00EC51D6" w:rsidRDefault="00EC51D6" w:rsidP="00EC51D6">
      <w:pPr>
        <w:ind w:firstLine="720"/>
        <w:rPr>
          <w:rFonts w:ascii="Arial" w:hAnsi="Arial" w:cs="Arial"/>
          <w:sz w:val="22"/>
          <w:szCs w:val="22"/>
        </w:rPr>
      </w:pPr>
      <w:r w:rsidRPr="00EC51D6">
        <w:rPr>
          <w:rFonts w:ascii="Arial" w:hAnsi="Arial" w:cs="Arial"/>
          <w:sz w:val="22"/>
          <w:szCs w:val="22"/>
        </w:rPr>
        <w:t xml:space="preserve">The second event was the open house for </w:t>
      </w:r>
      <w:hyperlink r:id="rId12" w:history="1">
        <w:r w:rsidRPr="00EC51D6">
          <w:rPr>
            <w:rStyle w:val="Hyperlink"/>
            <w:rFonts w:ascii="Arial" w:hAnsi="Arial" w:cs="Arial"/>
            <w:b/>
            <w:bCs/>
            <w:sz w:val="22"/>
            <w:szCs w:val="22"/>
          </w:rPr>
          <w:t>No More Empty Pots</w:t>
        </w:r>
      </w:hyperlink>
      <w:r w:rsidRPr="00EC51D6">
        <w:rPr>
          <w:rFonts w:ascii="Arial" w:hAnsi="Arial" w:cs="Arial"/>
          <w:sz w:val="22"/>
          <w:szCs w:val="22"/>
        </w:rPr>
        <w:t>, a nonprofit in Omaha with connections to the Carver Grange.</w:t>
      </w:r>
      <w:r>
        <w:rPr>
          <w:rFonts w:ascii="Arial" w:hAnsi="Arial" w:cs="Arial"/>
          <w:sz w:val="22"/>
          <w:szCs w:val="22"/>
        </w:rPr>
        <w:t xml:space="preserve"> </w:t>
      </w:r>
      <w:r w:rsidRPr="00EC51D6">
        <w:rPr>
          <w:rFonts w:ascii="Arial" w:hAnsi="Arial" w:cs="Arial"/>
          <w:sz w:val="22"/>
          <w:szCs w:val="22"/>
        </w:rPr>
        <w:t>NMEP is a grassroots non-profit organization connecting individuals and groups to improve self-sufficiency, regional food security, and economic resilience of urban and rural communities through advocacy and action. NMEP strives to support communities in becoming self-sufficient and food secure through collaboration and adherence to core values of education, stewardship</w:t>
      </w:r>
      <w:r>
        <w:rPr>
          <w:rFonts w:ascii="Arial" w:hAnsi="Arial" w:cs="Arial"/>
          <w:sz w:val="22"/>
          <w:szCs w:val="22"/>
        </w:rPr>
        <w:t>,</w:t>
      </w:r>
      <w:r w:rsidRPr="00EC51D6">
        <w:rPr>
          <w:rFonts w:ascii="Arial" w:hAnsi="Arial" w:cs="Arial"/>
          <w:sz w:val="22"/>
          <w:szCs w:val="22"/>
        </w:rPr>
        <w:t xml:space="preserve"> and sustainability.</w:t>
      </w:r>
      <w:r>
        <w:rPr>
          <w:rFonts w:ascii="Arial" w:hAnsi="Arial" w:cs="Arial"/>
          <w:sz w:val="22"/>
          <w:szCs w:val="22"/>
        </w:rPr>
        <w:t xml:space="preserve"> </w:t>
      </w:r>
      <w:r w:rsidRPr="00EC51D6">
        <w:rPr>
          <w:rFonts w:ascii="Arial" w:hAnsi="Arial" w:cs="Arial"/>
          <w:sz w:val="22"/>
          <w:szCs w:val="22"/>
        </w:rPr>
        <w:t>NMEP has a beautiful building with an amazing number of programs and activities, from an incubator commercial kitchen for entrepreneurs, distribution of meals, a rooftop garden, leadership training, and kids cooking programs.</w:t>
      </w:r>
      <w:r>
        <w:rPr>
          <w:rFonts w:ascii="Arial" w:hAnsi="Arial" w:cs="Arial"/>
          <w:sz w:val="22"/>
          <w:szCs w:val="22"/>
        </w:rPr>
        <w:t xml:space="preserve"> </w:t>
      </w:r>
      <w:r w:rsidRPr="00EC51D6">
        <w:rPr>
          <w:rFonts w:ascii="Arial" w:hAnsi="Arial" w:cs="Arial"/>
          <w:sz w:val="22"/>
          <w:szCs w:val="22"/>
        </w:rPr>
        <w:t xml:space="preserve">They work with local farmers to source their </w:t>
      </w:r>
      <w:r w:rsidRPr="00EC51D6">
        <w:rPr>
          <w:rFonts w:ascii="Arial" w:hAnsi="Arial" w:cs="Arial"/>
          <w:sz w:val="22"/>
          <w:szCs w:val="22"/>
        </w:rPr>
        <w:t>foods and</w:t>
      </w:r>
      <w:r w:rsidRPr="00EC51D6">
        <w:rPr>
          <w:rFonts w:ascii="Arial" w:hAnsi="Arial" w:cs="Arial"/>
          <w:sz w:val="22"/>
          <w:szCs w:val="22"/>
        </w:rPr>
        <w:t xml:space="preserve"> will soon open a large greenhouse in the city to grow their own fresh produce.</w:t>
      </w:r>
      <w:r>
        <w:rPr>
          <w:rFonts w:ascii="Arial" w:hAnsi="Arial" w:cs="Arial"/>
          <w:sz w:val="22"/>
          <w:szCs w:val="22"/>
        </w:rPr>
        <w:t xml:space="preserve"> </w:t>
      </w:r>
    </w:p>
    <w:p w14:paraId="19F1335E" w14:textId="20E8D599" w:rsidR="00EC51D6" w:rsidRPr="00EC51D6" w:rsidRDefault="00EC51D6" w:rsidP="00EC51D6">
      <w:pPr>
        <w:ind w:firstLine="720"/>
        <w:rPr>
          <w:rFonts w:ascii="Arial" w:hAnsi="Arial" w:cs="Arial"/>
          <w:sz w:val="22"/>
          <w:szCs w:val="22"/>
        </w:rPr>
      </w:pPr>
      <w:r w:rsidRPr="00EC51D6">
        <w:rPr>
          <w:rFonts w:ascii="Arial" w:hAnsi="Arial" w:cs="Arial"/>
          <w:sz w:val="22"/>
          <w:szCs w:val="22"/>
        </w:rPr>
        <w:t>Those of you who attended National Grange convention last year in Wichita or watched online may remember Nancy Williams who spoke at the Community Service workshop. She is the founder and CEO of No More Empty Pots.</w:t>
      </w:r>
      <w:r>
        <w:rPr>
          <w:rFonts w:ascii="Arial" w:hAnsi="Arial" w:cs="Arial"/>
          <w:sz w:val="22"/>
          <w:szCs w:val="22"/>
        </w:rPr>
        <w:t xml:space="preserve"> </w:t>
      </w:r>
      <w:r w:rsidRPr="00EC51D6">
        <w:rPr>
          <w:rFonts w:ascii="Arial" w:hAnsi="Arial" w:cs="Arial"/>
          <w:sz w:val="22"/>
          <w:szCs w:val="22"/>
        </w:rPr>
        <w:t>They have funded all these amazing programs</w:t>
      </w:r>
      <w:r>
        <w:rPr>
          <w:rFonts w:ascii="Arial" w:hAnsi="Arial" w:cs="Arial"/>
          <w:sz w:val="22"/>
          <w:szCs w:val="22"/>
        </w:rPr>
        <w:t xml:space="preserve"> 0 </w:t>
      </w:r>
      <w:r w:rsidRPr="00EC51D6">
        <w:rPr>
          <w:rFonts w:ascii="Arial" w:hAnsi="Arial" w:cs="Arial"/>
          <w:sz w:val="22"/>
          <w:szCs w:val="22"/>
        </w:rPr>
        <w:t xml:space="preserve">over </w:t>
      </w:r>
      <w:r w:rsidRPr="00EC51D6">
        <w:rPr>
          <w:rFonts w:ascii="Arial" w:hAnsi="Arial" w:cs="Arial"/>
          <w:i/>
          <w:iCs/>
          <w:sz w:val="22"/>
          <w:szCs w:val="22"/>
        </w:rPr>
        <w:t>$4 million</w:t>
      </w:r>
      <w:r>
        <w:rPr>
          <w:rFonts w:ascii="Arial" w:hAnsi="Arial" w:cs="Arial"/>
          <w:sz w:val="22"/>
          <w:szCs w:val="22"/>
        </w:rPr>
        <w:t xml:space="preserve"> - </w:t>
      </w:r>
      <w:r w:rsidRPr="00EC51D6">
        <w:rPr>
          <w:rFonts w:ascii="Arial" w:hAnsi="Arial" w:cs="Arial"/>
          <w:sz w:val="22"/>
          <w:szCs w:val="22"/>
        </w:rPr>
        <w:t>through grants and community donations. I’m so glad I got to visit the facility and see Nancy in person.</w:t>
      </w:r>
    </w:p>
    <w:p w14:paraId="547F1A33" w14:textId="6B6F0328" w:rsidR="0088463D" w:rsidRPr="00EC51D6" w:rsidRDefault="00EC51D6" w:rsidP="00EC51D6">
      <w:pPr>
        <w:ind w:firstLine="720"/>
        <w:rPr>
          <w:rFonts w:ascii="Arial" w:hAnsi="Arial" w:cs="Arial"/>
          <w:sz w:val="22"/>
          <w:szCs w:val="22"/>
        </w:rPr>
      </w:pPr>
      <w:r w:rsidRPr="00EC51D6">
        <w:rPr>
          <w:rFonts w:ascii="Arial" w:hAnsi="Arial" w:cs="Arial"/>
          <w:sz w:val="22"/>
          <w:szCs w:val="22"/>
        </w:rPr>
        <w:t>Of course</w:t>
      </w:r>
      <w:r>
        <w:rPr>
          <w:rFonts w:ascii="Arial" w:hAnsi="Arial" w:cs="Arial"/>
          <w:sz w:val="22"/>
          <w:szCs w:val="22"/>
        </w:rPr>
        <w:t>,</w:t>
      </w:r>
      <w:r w:rsidRPr="00EC51D6">
        <w:rPr>
          <w:rFonts w:ascii="Arial" w:hAnsi="Arial" w:cs="Arial"/>
          <w:sz w:val="22"/>
          <w:szCs w:val="22"/>
        </w:rPr>
        <w:t xml:space="preserve"> while I was in Nebraska I also met with Grangers</w:t>
      </w:r>
      <w:r>
        <w:rPr>
          <w:rFonts w:ascii="Arial" w:hAnsi="Arial" w:cs="Arial"/>
          <w:sz w:val="22"/>
          <w:szCs w:val="22"/>
        </w:rPr>
        <w:t xml:space="preserve"> -</w:t>
      </w:r>
      <w:r w:rsidRPr="00EC51D6">
        <w:rPr>
          <w:rFonts w:ascii="Arial" w:hAnsi="Arial" w:cs="Arial"/>
          <w:sz w:val="22"/>
          <w:szCs w:val="22"/>
        </w:rPr>
        <w:t xml:space="preserve"> State President Kevin </w:t>
      </w:r>
      <w:proofErr w:type="spellStart"/>
      <w:r w:rsidRPr="00EC51D6">
        <w:rPr>
          <w:rFonts w:ascii="Arial" w:hAnsi="Arial" w:cs="Arial"/>
          <w:sz w:val="22"/>
          <w:szCs w:val="22"/>
        </w:rPr>
        <w:t>Cooksley</w:t>
      </w:r>
      <w:proofErr w:type="spellEnd"/>
      <w:r w:rsidRPr="00EC51D6">
        <w:rPr>
          <w:rFonts w:ascii="Arial" w:hAnsi="Arial" w:cs="Arial"/>
          <w:sz w:val="22"/>
          <w:szCs w:val="22"/>
        </w:rPr>
        <w:t xml:space="preserve">, Carver Grange’s Edgar Hicks, and dear friends Joe and Tammy </w:t>
      </w:r>
      <w:proofErr w:type="spellStart"/>
      <w:r w:rsidRPr="00EC51D6">
        <w:rPr>
          <w:rFonts w:ascii="Arial" w:hAnsi="Arial" w:cs="Arial"/>
          <w:sz w:val="22"/>
          <w:szCs w:val="22"/>
        </w:rPr>
        <w:t>Fryman</w:t>
      </w:r>
      <w:proofErr w:type="spellEnd"/>
      <w:r w:rsidRPr="00EC51D6">
        <w:rPr>
          <w:rFonts w:ascii="Arial" w:hAnsi="Arial" w:cs="Arial"/>
          <w:sz w:val="22"/>
          <w:szCs w:val="22"/>
        </w:rPr>
        <w:t xml:space="preserve"> who hosted me for the week/weekend.</w:t>
      </w:r>
      <w:r>
        <w:rPr>
          <w:rFonts w:ascii="Arial" w:hAnsi="Arial" w:cs="Arial"/>
          <w:sz w:val="22"/>
          <w:szCs w:val="22"/>
        </w:rPr>
        <w:t xml:space="preserve"> </w:t>
      </w:r>
      <w:r w:rsidRPr="00EC51D6">
        <w:rPr>
          <w:rFonts w:ascii="Arial" w:hAnsi="Arial" w:cs="Arial"/>
          <w:sz w:val="22"/>
          <w:szCs w:val="22"/>
        </w:rPr>
        <w:t>Thank you so much!</w:t>
      </w:r>
    </w:p>
    <w:p w14:paraId="6D2B6A9A" w14:textId="77777777" w:rsidR="00235055" w:rsidRDefault="00235055" w:rsidP="007F3706">
      <w:pPr>
        <w:pStyle w:val="Heading1"/>
        <w:rPr>
          <w:rFonts w:ascii="Arial" w:hAnsi="Arial" w:cs="Arial"/>
          <w:b/>
          <w:bCs/>
          <w:sz w:val="28"/>
          <w:szCs w:val="28"/>
          <w:u w:val="single"/>
        </w:rPr>
      </w:pPr>
      <w:bookmarkStart w:id="13" w:name="_Grange_growth_isn’t"/>
      <w:bookmarkEnd w:id="13"/>
    </w:p>
    <w:p w14:paraId="3CE93741" w14:textId="4AFD296F" w:rsidR="00AF3D60" w:rsidRDefault="00235055" w:rsidP="007F3706">
      <w:pPr>
        <w:pStyle w:val="Heading1"/>
        <w:rPr>
          <w:rFonts w:ascii="Arial" w:hAnsi="Arial" w:cs="Arial"/>
          <w:b/>
          <w:bCs/>
          <w:sz w:val="28"/>
          <w:szCs w:val="28"/>
          <w:u w:val="single"/>
        </w:rPr>
      </w:pPr>
      <w:bookmarkStart w:id="14" w:name="_Preparing_for_the"/>
      <w:bookmarkEnd w:id="14"/>
      <w:r>
        <w:rPr>
          <w:rFonts w:ascii="Arial" w:hAnsi="Arial" w:cs="Arial"/>
          <w:b/>
          <w:bCs/>
          <w:sz w:val="28"/>
          <w:szCs w:val="28"/>
          <w:u w:val="single"/>
        </w:rPr>
        <w:t>Preparing for the New Year</w:t>
      </w:r>
    </w:p>
    <w:p w14:paraId="7528D016" w14:textId="3670833D" w:rsidR="007F3706" w:rsidRPr="00B44097" w:rsidRDefault="00235055" w:rsidP="007F3706">
      <w:pPr>
        <w:rPr>
          <w:rFonts w:ascii="Arial" w:hAnsi="Arial" w:cs="Arial"/>
          <w:i/>
          <w:iCs/>
          <w:sz w:val="22"/>
          <w:szCs w:val="22"/>
        </w:rPr>
      </w:pPr>
      <w:r>
        <w:rPr>
          <w:rFonts w:ascii="Arial" w:hAnsi="Arial" w:cs="Arial"/>
          <w:noProof/>
          <w:color w:val="000000"/>
          <w:sz w:val="22"/>
          <w:szCs w:val="22"/>
        </w:rPr>
        <w:drawing>
          <wp:anchor distT="0" distB="0" distL="114300" distR="114300" simplePos="0" relativeHeight="251669504" behindDoc="1" locked="0" layoutInCell="1" allowOverlap="1" wp14:anchorId="2A9DF713" wp14:editId="6A9C166C">
            <wp:simplePos x="0" y="0"/>
            <wp:positionH relativeFrom="column">
              <wp:posOffset>-252095</wp:posOffset>
            </wp:positionH>
            <wp:positionV relativeFrom="paragraph">
              <wp:posOffset>175714</wp:posOffset>
            </wp:positionV>
            <wp:extent cx="1229995" cy="1463040"/>
            <wp:effectExtent l="0" t="0" r="0" b="0"/>
            <wp:wrapThrough wrapText="bothSides">
              <wp:wrapPolygon edited="0">
                <wp:start x="5576" y="1875"/>
                <wp:lineTo x="2230" y="6188"/>
                <wp:lineTo x="2453" y="8250"/>
                <wp:lineTo x="3791" y="14250"/>
                <wp:lineTo x="3791" y="15563"/>
                <wp:lineTo x="5353" y="17250"/>
                <wp:lineTo x="6468" y="17250"/>
                <wp:lineTo x="9813" y="18750"/>
                <wp:lineTo x="10036" y="19125"/>
                <wp:lineTo x="11374" y="19125"/>
                <wp:lineTo x="17173" y="18375"/>
                <wp:lineTo x="17619" y="17438"/>
                <wp:lineTo x="16058" y="17250"/>
                <wp:lineTo x="17842" y="15188"/>
                <wp:lineTo x="18288" y="11250"/>
                <wp:lineTo x="19180" y="8250"/>
                <wp:lineTo x="19180" y="6000"/>
                <wp:lineTo x="15835" y="1875"/>
                <wp:lineTo x="5576" y="1875"/>
              </wp:wrapPolygon>
            </wp:wrapThrough>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29995" cy="1463040"/>
                    </a:xfrm>
                    <a:prstGeom prst="rect">
                      <a:avLst/>
                    </a:prstGeom>
                  </pic:spPr>
                </pic:pic>
              </a:graphicData>
            </a:graphic>
            <wp14:sizeRelH relativeFrom="page">
              <wp14:pctWidth>0</wp14:pctWidth>
            </wp14:sizeRelH>
            <wp14:sizeRelV relativeFrom="page">
              <wp14:pctHeight>0</wp14:pctHeight>
            </wp14:sizeRelV>
          </wp:anchor>
        </w:drawing>
      </w:r>
      <w:r w:rsidR="007F3706" w:rsidRPr="00B44097">
        <w:rPr>
          <w:rFonts w:ascii="Arial" w:hAnsi="Arial" w:cs="Arial"/>
          <w:i/>
          <w:iCs/>
          <w:sz w:val="22"/>
          <w:szCs w:val="22"/>
        </w:rPr>
        <w:t>B</w:t>
      </w:r>
      <w:r>
        <w:rPr>
          <w:rFonts w:ascii="Arial" w:hAnsi="Arial" w:cs="Arial"/>
          <w:i/>
          <w:iCs/>
          <w:sz w:val="22"/>
          <w:szCs w:val="22"/>
        </w:rPr>
        <w:t xml:space="preserve">y </w:t>
      </w:r>
      <w:hyperlink r:id="rId14" w:history="1">
        <w:r w:rsidRPr="009942CD">
          <w:rPr>
            <w:rStyle w:val="Hyperlink"/>
            <w:rFonts w:ascii="Arial" w:hAnsi="Arial" w:cs="Arial"/>
            <w:i/>
            <w:iCs/>
            <w:sz w:val="22"/>
            <w:szCs w:val="22"/>
          </w:rPr>
          <w:t>Samantha Wilkins</w:t>
        </w:r>
      </w:hyperlink>
      <w:r>
        <w:rPr>
          <w:rFonts w:ascii="Arial" w:hAnsi="Arial" w:cs="Arial"/>
          <w:i/>
          <w:iCs/>
          <w:sz w:val="22"/>
          <w:szCs w:val="22"/>
        </w:rPr>
        <w:t>, National Youth Development and Junior Grange Director</w:t>
      </w:r>
    </w:p>
    <w:p w14:paraId="5369EECD" w14:textId="683E66B9" w:rsidR="00235055" w:rsidRDefault="00235055" w:rsidP="00235055">
      <w:bookmarkStart w:id="15" w:name="_12_ways_to"/>
      <w:bookmarkEnd w:id="15"/>
      <w:r>
        <w:rPr>
          <w:rFonts w:ascii="Arial" w:hAnsi="Arial" w:cs="Arial"/>
          <w:noProof/>
          <w:color w:val="000000"/>
          <w:sz w:val="22"/>
          <w:szCs w:val="22"/>
        </w:rPr>
        <w:drawing>
          <wp:anchor distT="0" distB="0" distL="114300" distR="114300" simplePos="0" relativeHeight="251671552" behindDoc="0" locked="0" layoutInCell="1" allowOverlap="1" wp14:anchorId="2FC8CAF1" wp14:editId="6382C570">
            <wp:simplePos x="0" y="0"/>
            <wp:positionH relativeFrom="column">
              <wp:posOffset>861695</wp:posOffset>
            </wp:positionH>
            <wp:positionV relativeFrom="paragraph">
              <wp:posOffset>173355</wp:posOffset>
            </wp:positionV>
            <wp:extent cx="922655" cy="1093470"/>
            <wp:effectExtent l="0" t="0" r="444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22655" cy="1093470"/>
                    </a:xfrm>
                    <a:prstGeom prst="rect">
                      <a:avLst/>
                    </a:prstGeom>
                  </pic:spPr>
                </pic:pic>
              </a:graphicData>
            </a:graphic>
            <wp14:sizeRelH relativeFrom="page">
              <wp14:pctWidth>0</wp14:pctWidth>
            </wp14:sizeRelH>
            <wp14:sizeRelV relativeFrom="page">
              <wp14:pctHeight>0</wp14:pctHeight>
            </wp14:sizeRelV>
          </wp:anchor>
        </w:drawing>
      </w:r>
    </w:p>
    <w:p w14:paraId="21FB13DA" w14:textId="24458F73" w:rsidR="00235055" w:rsidRPr="00235055" w:rsidRDefault="00235055" w:rsidP="00235055">
      <w:pPr>
        <w:ind w:firstLine="720"/>
        <w:rPr>
          <w:rFonts w:ascii="Arial" w:hAnsi="Arial" w:cs="Arial"/>
          <w:sz w:val="21"/>
          <w:szCs w:val="21"/>
        </w:rPr>
      </w:pPr>
      <w:r w:rsidRPr="00235055">
        <w:rPr>
          <w:rFonts w:ascii="Arial" w:hAnsi="Arial" w:cs="Arial"/>
          <w:sz w:val="21"/>
          <w:szCs w:val="21"/>
        </w:rPr>
        <w:t xml:space="preserve">Every year after the close of State Grange Sessions or after we have all made it home from National Convention, we are left with such a feeling of excitement for all the things we want to do with our Granges. We are excited about the things we can plan and the ideas we have walked away with. We are reenergized for the upcoming Grange year. </w:t>
      </w:r>
    </w:p>
    <w:p w14:paraId="383562D2" w14:textId="77777777" w:rsidR="00235055" w:rsidRPr="00235055" w:rsidRDefault="00235055" w:rsidP="00235055">
      <w:pPr>
        <w:ind w:firstLine="720"/>
        <w:rPr>
          <w:rFonts w:ascii="Arial" w:hAnsi="Arial" w:cs="Arial"/>
          <w:sz w:val="21"/>
          <w:szCs w:val="21"/>
        </w:rPr>
      </w:pPr>
      <w:r w:rsidRPr="00235055">
        <w:rPr>
          <w:rFonts w:ascii="Arial" w:hAnsi="Arial" w:cs="Arial"/>
          <w:sz w:val="21"/>
          <w:szCs w:val="21"/>
        </w:rPr>
        <w:t xml:space="preserve">Then, we become busy and consumed by the rush of the holiday season or other activities happening in life. If you’re like me, you may have forgotten to write down some of those great ideas, but never fear, the Youth and Junior Departments have you covered in all your planning and programming needs! </w:t>
      </w:r>
    </w:p>
    <w:p w14:paraId="731CD6D8" w14:textId="3F2995B1" w:rsidR="00235055" w:rsidRDefault="00235055" w:rsidP="00235055">
      <w:pPr>
        <w:ind w:firstLine="720"/>
        <w:rPr>
          <w:rFonts w:ascii="Arial" w:hAnsi="Arial" w:cs="Arial"/>
          <w:sz w:val="21"/>
          <w:szCs w:val="21"/>
        </w:rPr>
      </w:pPr>
      <w:r w:rsidRPr="00235055">
        <w:rPr>
          <w:rFonts w:ascii="Arial" w:hAnsi="Arial" w:cs="Arial"/>
          <w:sz w:val="21"/>
          <w:szCs w:val="21"/>
        </w:rPr>
        <w:t xml:space="preserve">Both the Youth and Junior departments have put together aspects of their programming that can help you plan out events for your calendar year. </w:t>
      </w:r>
    </w:p>
    <w:p w14:paraId="39607AD9" w14:textId="77777777" w:rsidR="00235055" w:rsidRPr="00235055" w:rsidRDefault="00235055" w:rsidP="00235055">
      <w:pPr>
        <w:ind w:firstLine="720"/>
        <w:rPr>
          <w:rFonts w:ascii="Arial" w:hAnsi="Arial" w:cs="Arial"/>
          <w:sz w:val="21"/>
          <w:szCs w:val="21"/>
        </w:rPr>
      </w:pPr>
    </w:p>
    <w:p w14:paraId="35CC8E18" w14:textId="77777777" w:rsidR="00235055" w:rsidRPr="00235055" w:rsidRDefault="00235055" w:rsidP="00235055">
      <w:pPr>
        <w:rPr>
          <w:rFonts w:ascii="Arial" w:hAnsi="Arial" w:cs="Arial"/>
          <w:sz w:val="21"/>
          <w:szCs w:val="21"/>
          <w:u w:val="single"/>
        </w:rPr>
      </w:pPr>
      <w:r w:rsidRPr="00235055">
        <w:rPr>
          <w:rFonts w:ascii="Arial" w:hAnsi="Arial" w:cs="Arial"/>
          <w:b/>
          <w:bCs/>
          <w:u w:val="single"/>
        </w:rPr>
        <w:t>Juniors</w:t>
      </w:r>
      <w:r w:rsidRPr="00235055">
        <w:rPr>
          <w:rFonts w:ascii="Arial" w:hAnsi="Arial" w:cs="Arial"/>
          <w:sz w:val="21"/>
          <w:szCs w:val="21"/>
          <w:u w:val="single"/>
        </w:rPr>
        <w:t xml:space="preserve"> </w:t>
      </w:r>
    </w:p>
    <w:p w14:paraId="346B2464" w14:textId="02273317" w:rsidR="00235055" w:rsidRPr="00235055" w:rsidRDefault="00235055" w:rsidP="00235055">
      <w:pPr>
        <w:ind w:firstLine="720"/>
        <w:rPr>
          <w:rFonts w:ascii="Arial" w:hAnsi="Arial" w:cs="Arial"/>
          <w:sz w:val="21"/>
          <w:szCs w:val="21"/>
        </w:rPr>
      </w:pPr>
      <w:r w:rsidRPr="00235055">
        <w:rPr>
          <w:rFonts w:ascii="Arial" w:hAnsi="Arial" w:cs="Arial"/>
          <w:sz w:val="21"/>
          <w:szCs w:val="21"/>
        </w:rPr>
        <w:t xml:space="preserve">The </w:t>
      </w:r>
      <w:hyperlink r:id="rId16" w:history="1">
        <w:r w:rsidRPr="009942CD">
          <w:rPr>
            <w:rStyle w:val="Hyperlink"/>
            <w:rFonts w:ascii="Arial" w:hAnsi="Arial" w:cs="Arial"/>
            <w:sz w:val="21"/>
            <w:szCs w:val="21"/>
          </w:rPr>
          <w:t>National Junior Grange program</w:t>
        </w:r>
      </w:hyperlink>
      <w:r w:rsidRPr="00235055">
        <w:rPr>
          <w:rFonts w:ascii="Arial" w:hAnsi="Arial" w:cs="Arial"/>
          <w:sz w:val="21"/>
          <w:szCs w:val="21"/>
        </w:rPr>
        <w:t xml:space="preserve"> is now broken into quarterly focus points. Each quarter will focus on a new area for Juniors. The programs are designed to help leaders/directors make event and activity plans or for the Juniors to take reign on a focus point and create a program around it.  While each of these focus points can be done at any time of the year, the National programming will be focused this way: </w:t>
      </w:r>
    </w:p>
    <w:p w14:paraId="15C9A401" w14:textId="77777777" w:rsidR="00235055" w:rsidRDefault="00235055" w:rsidP="00235055">
      <w:pPr>
        <w:rPr>
          <w:rFonts w:ascii="Arial" w:hAnsi="Arial" w:cs="Arial"/>
          <w:b/>
          <w:bCs/>
          <w:sz w:val="21"/>
          <w:szCs w:val="21"/>
        </w:rPr>
      </w:pPr>
    </w:p>
    <w:p w14:paraId="0D5FD6FD" w14:textId="03740AA9" w:rsidR="00235055" w:rsidRPr="00235055" w:rsidRDefault="00235055" w:rsidP="00235055">
      <w:pPr>
        <w:rPr>
          <w:rFonts w:ascii="Arial" w:hAnsi="Arial" w:cs="Arial"/>
          <w:sz w:val="21"/>
          <w:szCs w:val="21"/>
        </w:rPr>
      </w:pPr>
      <w:r w:rsidRPr="00235055">
        <w:rPr>
          <w:rFonts w:ascii="Arial" w:hAnsi="Arial" w:cs="Arial"/>
          <w:b/>
          <w:bCs/>
          <w:sz w:val="21"/>
          <w:szCs w:val="21"/>
        </w:rPr>
        <w:t xml:space="preserve">Quarter 1 </w:t>
      </w:r>
      <w:r w:rsidRPr="00235055">
        <w:rPr>
          <w:rFonts w:ascii="Arial" w:hAnsi="Arial" w:cs="Arial"/>
          <w:sz w:val="21"/>
          <w:szCs w:val="21"/>
        </w:rPr>
        <w:t xml:space="preserve">- Legislative Experiences; </w:t>
      </w:r>
      <w:r w:rsidRPr="00235055">
        <w:rPr>
          <w:rFonts w:ascii="Arial" w:hAnsi="Arial" w:cs="Arial"/>
          <w:b/>
          <w:bCs/>
          <w:sz w:val="21"/>
          <w:szCs w:val="21"/>
        </w:rPr>
        <w:t>Quarter 2</w:t>
      </w:r>
      <w:r w:rsidRPr="00235055">
        <w:rPr>
          <w:rFonts w:ascii="Arial" w:hAnsi="Arial" w:cs="Arial"/>
          <w:sz w:val="21"/>
          <w:szCs w:val="21"/>
        </w:rPr>
        <w:t xml:space="preserve"> - Agriculture Awareness; </w:t>
      </w:r>
      <w:r w:rsidRPr="00235055">
        <w:rPr>
          <w:rFonts w:ascii="Arial" w:hAnsi="Arial" w:cs="Arial"/>
          <w:b/>
          <w:bCs/>
          <w:sz w:val="21"/>
          <w:szCs w:val="21"/>
        </w:rPr>
        <w:t>Quarter 3</w:t>
      </w:r>
      <w:r w:rsidRPr="00235055">
        <w:rPr>
          <w:rFonts w:ascii="Arial" w:hAnsi="Arial" w:cs="Arial"/>
          <w:sz w:val="21"/>
          <w:szCs w:val="21"/>
        </w:rPr>
        <w:t xml:space="preserve"> - Deaf Awareness; and </w:t>
      </w:r>
      <w:r w:rsidRPr="00235055">
        <w:rPr>
          <w:rFonts w:ascii="Arial" w:hAnsi="Arial" w:cs="Arial"/>
          <w:b/>
          <w:bCs/>
          <w:sz w:val="21"/>
          <w:szCs w:val="21"/>
        </w:rPr>
        <w:t>Quarter 4</w:t>
      </w:r>
      <w:r w:rsidRPr="00235055">
        <w:rPr>
          <w:rFonts w:ascii="Arial" w:hAnsi="Arial" w:cs="Arial"/>
          <w:sz w:val="21"/>
          <w:szCs w:val="21"/>
        </w:rPr>
        <w:t xml:space="preserve"> - Community Service.  </w:t>
      </w:r>
    </w:p>
    <w:p w14:paraId="2C56E412" w14:textId="77777777" w:rsidR="00235055" w:rsidRDefault="00235055" w:rsidP="00235055">
      <w:pPr>
        <w:rPr>
          <w:rFonts w:ascii="Arial" w:hAnsi="Arial" w:cs="Arial"/>
          <w:sz w:val="21"/>
          <w:szCs w:val="21"/>
        </w:rPr>
      </w:pPr>
    </w:p>
    <w:p w14:paraId="30C76667" w14:textId="73A56D16" w:rsidR="00235055" w:rsidRPr="00235055" w:rsidRDefault="00235055" w:rsidP="00235055">
      <w:pPr>
        <w:ind w:firstLine="720"/>
        <w:rPr>
          <w:rFonts w:ascii="Arial" w:hAnsi="Arial" w:cs="Arial"/>
          <w:sz w:val="21"/>
          <w:szCs w:val="21"/>
        </w:rPr>
      </w:pPr>
      <w:r w:rsidRPr="00235055">
        <w:rPr>
          <w:rFonts w:ascii="Arial" w:hAnsi="Arial" w:cs="Arial"/>
          <w:sz w:val="21"/>
          <w:szCs w:val="21"/>
        </w:rPr>
        <w:t xml:space="preserve">Please tune into our bi-monthly program, </w:t>
      </w:r>
      <w:r w:rsidRPr="00235055">
        <w:rPr>
          <w:rFonts w:ascii="Arial" w:hAnsi="Arial" w:cs="Arial"/>
          <w:b/>
          <w:bCs/>
          <w:sz w:val="21"/>
          <w:szCs w:val="21"/>
        </w:rPr>
        <w:t>Junior Jibber Jabbers</w:t>
      </w:r>
      <w:r w:rsidRPr="00235055">
        <w:rPr>
          <w:rFonts w:ascii="Arial" w:hAnsi="Arial" w:cs="Arial"/>
          <w:sz w:val="21"/>
          <w:szCs w:val="21"/>
        </w:rPr>
        <w:t xml:space="preserve"> which will be held the 3rd Sunday of odd-numbered months (January, March, </w:t>
      </w:r>
      <w:proofErr w:type="spellStart"/>
      <w:r w:rsidRPr="00235055">
        <w:rPr>
          <w:rFonts w:ascii="Arial" w:hAnsi="Arial" w:cs="Arial"/>
          <w:sz w:val="21"/>
          <w:szCs w:val="21"/>
        </w:rPr>
        <w:t>etc</w:t>
      </w:r>
      <w:proofErr w:type="spellEnd"/>
      <w:r w:rsidRPr="00235055">
        <w:rPr>
          <w:rFonts w:ascii="Arial" w:hAnsi="Arial" w:cs="Arial"/>
          <w:sz w:val="21"/>
          <w:szCs w:val="21"/>
        </w:rPr>
        <w:t xml:space="preserve">) at 9pm Eastern. This program is open to anyone interested in Junior Grange programming but is specifically geared toward State and local Junior leaders to help guide them in program planning and leadership development. </w:t>
      </w:r>
    </w:p>
    <w:p w14:paraId="517236C5" w14:textId="77777777" w:rsidR="00235055" w:rsidRDefault="00235055" w:rsidP="00235055">
      <w:pPr>
        <w:rPr>
          <w:rFonts w:ascii="Arial" w:hAnsi="Arial" w:cs="Arial"/>
          <w:b/>
          <w:bCs/>
          <w:sz w:val="21"/>
          <w:szCs w:val="21"/>
        </w:rPr>
      </w:pPr>
    </w:p>
    <w:p w14:paraId="02E046D1" w14:textId="77777777" w:rsidR="00235055" w:rsidRPr="00235055" w:rsidRDefault="00235055" w:rsidP="00235055">
      <w:pPr>
        <w:rPr>
          <w:rFonts w:ascii="Arial" w:hAnsi="Arial" w:cs="Arial"/>
          <w:b/>
          <w:bCs/>
          <w:sz w:val="21"/>
          <w:szCs w:val="21"/>
          <w:u w:val="single"/>
        </w:rPr>
      </w:pPr>
      <w:r w:rsidRPr="00235055">
        <w:rPr>
          <w:rFonts w:ascii="Arial" w:hAnsi="Arial" w:cs="Arial"/>
          <w:b/>
          <w:bCs/>
          <w:u w:val="single"/>
        </w:rPr>
        <w:t>Youth</w:t>
      </w:r>
    </w:p>
    <w:p w14:paraId="6CB043A0" w14:textId="482C92AD" w:rsidR="00235055" w:rsidRPr="00235055" w:rsidRDefault="00235055" w:rsidP="00235055">
      <w:pPr>
        <w:ind w:firstLine="720"/>
        <w:rPr>
          <w:rFonts w:ascii="Arial" w:hAnsi="Arial" w:cs="Arial"/>
          <w:sz w:val="21"/>
          <w:szCs w:val="21"/>
        </w:rPr>
      </w:pPr>
      <w:r w:rsidRPr="00235055">
        <w:rPr>
          <w:rFonts w:ascii="Arial" w:hAnsi="Arial" w:cs="Arial"/>
          <w:sz w:val="21"/>
          <w:szCs w:val="21"/>
        </w:rPr>
        <w:t>A few years ago,</w:t>
      </w:r>
      <w:r w:rsidR="009942CD">
        <w:rPr>
          <w:rFonts w:ascii="Arial" w:hAnsi="Arial" w:cs="Arial"/>
          <w:sz w:val="21"/>
          <w:szCs w:val="21"/>
        </w:rPr>
        <w:t xml:space="preserve"> </w:t>
      </w:r>
      <w:r w:rsidRPr="00235055">
        <w:rPr>
          <w:rFonts w:ascii="Arial" w:hAnsi="Arial" w:cs="Arial"/>
          <w:sz w:val="21"/>
          <w:szCs w:val="21"/>
        </w:rPr>
        <w:t xml:space="preserve">we initiated </w:t>
      </w:r>
      <w:hyperlink r:id="rId17" w:history="1">
        <w:r w:rsidR="009942CD" w:rsidRPr="009942CD">
          <w:rPr>
            <w:rStyle w:val="Hyperlink"/>
            <w:rFonts w:ascii="Arial" w:hAnsi="Arial" w:cs="Arial"/>
            <w:sz w:val="21"/>
            <w:szCs w:val="21"/>
          </w:rPr>
          <w:t>the</w:t>
        </w:r>
        <w:r w:rsidRPr="009942CD">
          <w:rPr>
            <w:rStyle w:val="Hyperlink"/>
            <w:rFonts w:ascii="Arial" w:hAnsi="Arial" w:cs="Arial"/>
            <w:sz w:val="21"/>
            <w:szCs w:val="21"/>
          </w:rPr>
          <w:t xml:space="preserve"> Pillar Project</w:t>
        </w:r>
      </w:hyperlink>
      <w:r w:rsidR="009942CD">
        <w:rPr>
          <w:rFonts w:ascii="Arial" w:hAnsi="Arial" w:cs="Arial"/>
          <w:sz w:val="21"/>
          <w:szCs w:val="21"/>
        </w:rPr>
        <w:t>,</w:t>
      </w:r>
      <w:r w:rsidRPr="00235055">
        <w:rPr>
          <w:rFonts w:ascii="Arial" w:hAnsi="Arial" w:cs="Arial"/>
          <w:sz w:val="21"/>
          <w:szCs w:val="21"/>
        </w:rPr>
        <w:t xml:space="preserve"> focused on the acronym </w:t>
      </w:r>
      <w:r w:rsidRPr="00235055">
        <w:rPr>
          <w:rFonts w:ascii="Arial" w:hAnsi="Arial" w:cs="Arial"/>
          <w:b/>
          <w:bCs/>
          <w:sz w:val="21"/>
          <w:szCs w:val="21"/>
        </w:rPr>
        <w:t>G.R.A.N.G.E.</w:t>
      </w:r>
      <w:r w:rsidRPr="00235055">
        <w:rPr>
          <w:rFonts w:ascii="Arial" w:hAnsi="Arial" w:cs="Arial"/>
          <w:sz w:val="21"/>
          <w:szCs w:val="21"/>
        </w:rPr>
        <w:t xml:space="preserve">  (</w:t>
      </w:r>
      <w:proofErr w:type="spellStart"/>
      <w:proofErr w:type="gramStart"/>
      <w:r w:rsidRPr="00235055">
        <w:rPr>
          <w:rFonts w:ascii="Arial" w:hAnsi="Arial" w:cs="Arial"/>
          <w:b/>
          <w:bCs/>
          <w:sz w:val="21"/>
          <w:szCs w:val="21"/>
        </w:rPr>
        <w:t>G.</w:t>
      </w:r>
      <w:r w:rsidRPr="00235055">
        <w:rPr>
          <w:rFonts w:ascii="Arial" w:hAnsi="Arial" w:cs="Arial"/>
          <w:sz w:val="21"/>
          <w:szCs w:val="21"/>
        </w:rPr>
        <w:t>rowth</w:t>
      </w:r>
      <w:proofErr w:type="spellEnd"/>
      <w:proofErr w:type="gramEnd"/>
      <w:r w:rsidRPr="00235055">
        <w:rPr>
          <w:rFonts w:ascii="Arial" w:hAnsi="Arial" w:cs="Arial"/>
          <w:sz w:val="21"/>
          <w:szCs w:val="21"/>
        </w:rPr>
        <w:t xml:space="preserve">, </w:t>
      </w:r>
      <w:proofErr w:type="spellStart"/>
      <w:r w:rsidRPr="00235055">
        <w:rPr>
          <w:rFonts w:ascii="Arial" w:hAnsi="Arial" w:cs="Arial"/>
          <w:b/>
          <w:bCs/>
          <w:sz w:val="21"/>
          <w:szCs w:val="21"/>
        </w:rPr>
        <w:t>R.</w:t>
      </w:r>
      <w:r w:rsidRPr="00235055">
        <w:rPr>
          <w:rFonts w:ascii="Arial" w:hAnsi="Arial" w:cs="Arial"/>
          <w:sz w:val="21"/>
          <w:szCs w:val="21"/>
        </w:rPr>
        <w:t>itual</w:t>
      </w:r>
      <w:proofErr w:type="spellEnd"/>
      <w:r w:rsidRPr="00235055">
        <w:rPr>
          <w:rFonts w:ascii="Arial" w:hAnsi="Arial" w:cs="Arial"/>
          <w:sz w:val="21"/>
          <w:szCs w:val="21"/>
        </w:rPr>
        <w:t xml:space="preserve">, </w:t>
      </w:r>
      <w:proofErr w:type="spellStart"/>
      <w:r w:rsidRPr="00235055">
        <w:rPr>
          <w:rFonts w:ascii="Arial" w:hAnsi="Arial" w:cs="Arial"/>
          <w:b/>
          <w:bCs/>
          <w:sz w:val="21"/>
          <w:szCs w:val="21"/>
        </w:rPr>
        <w:t>A.</w:t>
      </w:r>
      <w:r w:rsidRPr="00235055">
        <w:rPr>
          <w:rFonts w:ascii="Arial" w:hAnsi="Arial" w:cs="Arial"/>
          <w:sz w:val="21"/>
          <w:szCs w:val="21"/>
        </w:rPr>
        <w:t>ction</w:t>
      </w:r>
      <w:proofErr w:type="spellEnd"/>
      <w:r w:rsidRPr="00235055">
        <w:rPr>
          <w:rFonts w:ascii="Arial" w:hAnsi="Arial" w:cs="Arial"/>
          <w:sz w:val="21"/>
          <w:szCs w:val="21"/>
        </w:rPr>
        <w:t xml:space="preserve">, </w:t>
      </w:r>
      <w:proofErr w:type="spellStart"/>
      <w:r w:rsidRPr="00235055">
        <w:rPr>
          <w:rFonts w:ascii="Arial" w:hAnsi="Arial" w:cs="Arial"/>
          <w:b/>
          <w:bCs/>
          <w:sz w:val="21"/>
          <w:szCs w:val="21"/>
        </w:rPr>
        <w:t>N.</w:t>
      </w:r>
      <w:r w:rsidRPr="00235055">
        <w:rPr>
          <w:rFonts w:ascii="Arial" w:hAnsi="Arial" w:cs="Arial"/>
          <w:sz w:val="21"/>
          <w:szCs w:val="21"/>
        </w:rPr>
        <w:t>etworking</w:t>
      </w:r>
      <w:proofErr w:type="spellEnd"/>
      <w:r w:rsidRPr="00235055">
        <w:rPr>
          <w:rFonts w:ascii="Arial" w:hAnsi="Arial" w:cs="Arial"/>
          <w:sz w:val="21"/>
          <w:szCs w:val="21"/>
        </w:rPr>
        <w:t xml:space="preserve">, </w:t>
      </w:r>
      <w:proofErr w:type="spellStart"/>
      <w:r w:rsidRPr="00235055">
        <w:rPr>
          <w:rFonts w:ascii="Arial" w:hAnsi="Arial" w:cs="Arial"/>
          <w:b/>
          <w:bCs/>
          <w:sz w:val="21"/>
          <w:szCs w:val="21"/>
        </w:rPr>
        <w:t>G.</w:t>
      </w:r>
      <w:r w:rsidRPr="00235055">
        <w:rPr>
          <w:rFonts w:ascii="Arial" w:hAnsi="Arial" w:cs="Arial"/>
          <w:sz w:val="21"/>
          <w:szCs w:val="21"/>
        </w:rPr>
        <w:t>rassroots</w:t>
      </w:r>
      <w:proofErr w:type="spellEnd"/>
      <w:r w:rsidRPr="00235055">
        <w:rPr>
          <w:rFonts w:ascii="Arial" w:hAnsi="Arial" w:cs="Arial"/>
          <w:sz w:val="21"/>
          <w:szCs w:val="21"/>
        </w:rPr>
        <w:t xml:space="preserve"> Advocacy, and </w:t>
      </w:r>
      <w:proofErr w:type="spellStart"/>
      <w:r w:rsidRPr="00235055">
        <w:rPr>
          <w:rFonts w:ascii="Arial" w:hAnsi="Arial" w:cs="Arial"/>
          <w:b/>
          <w:bCs/>
          <w:sz w:val="21"/>
          <w:szCs w:val="21"/>
        </w:rPr>
        <w:t>E.</w:t>
      </w:r>
      <w:r w:rsidRPr="00235055">
        <w:rPr>
          <w:rFonts w:ascii="Arial" w:hAnsi="Arial" w:cs="Arial"/>
          <w:sz w:val="21"/>
          <w:szCs w:val="21"/>
        </w:rPr>
        <w:t>ducation</w:t>
      </w:r>
      <w:proofErr w:type="spellEnd"/>
      <w:r w:rsidRPr="00235055">
        <w:rPr>
          <w:rFonts w:ascii="Arial" w:hAnsi="Arial" w:cs="Arial"/>
          <w:sz w:val="21"/>
          <w:szCs w:val="21"/>
        </w:rPr>
        <w:t xml:space="preserve">). Each pillar area is designed to get youth actively engaged in planning programs and activities for their local Granges and communities. On page 40 of the 2023 Youth Program Book, there are suggestions for what you - as a Youth - could be planning for each month of the year. </w:t>
      </w:r>
    </w:p>
    <w:p w14:paraId="411F3288" w14:textId="77777777" w:rsidR="00235055" w:rsidRPr="00235055" w:rsidRDefault="00235055" w:rsidP="00235055">
      <w:pPr>
        <w:ind w:firstLine="720"/>
        <w:rPr>
          <w:rFonts w:ascii="Arial" w:hAnsi="Arial" w:cs="Arial"/>
          <w:sz w:val="21"/>
          <w:szCs w:val="21"/>
        </w:rPr>
      </w:pPr>
      <w:r w:rsidRPr="00235055">
        <w:rPr>
          <w:rFonts w:ascii="Arial" w:hAnsi="Arial" w:cs="Arial"/>
          <w:sz w:val="21"/>
          <w:szCs w:val="21"/>
        </w:rPr>
        <w:t xml:space="preserve">The goal is to let Youth members take charge of an event or project within their Subordinate Grange.  The Pillar Project aims to hone the passions, creativity, and leadership abilities of Grange Youth and Young Adults. The pillars are meant to be vague because, like many Granges, everything we do is uniquely fit for our State, Pomona, or Subordinate Grange needs. The pillars serve as the six main things that we should be striving to live by as G.R.A.N.G.E. youth. </w:t>
      </w:r>
    </w:p>
    <w:p w14:paraId="1A6390C6" w14:textId="77777777" w:rsidR="00235055" w:rsidRDefault="00235055" w:rsidP="00235055">
      <w:pPr>
        <w:ind w:firstLine="720"/>
        <w:rPr>
          <w:rFonts w:ascii="Arial" w:hAnsi="Arial" w:cs="Arial"/>
          <w:sz w:val="21"/>
          <w:szCs w:val="21"/>
        </w:rPr>
      </w:pPr>
      <w:r w:rsidRPr="00235055">
        <w:rPr>
          <w:rFonts w:ascii="Arial" w:hAnsi="Arial" w:cs="Arial"/>
          <w:sz w:val="21"/>
          <w:szCs w:val="21"/>
        </w:rPr>
        <w:t xml:space="preserve">Please tune into our bi-monthly program, </w:t>
      </w:r>
      <w:r w:rsidRPr="00235055">
        <w:rPr>
          <w:rFonts w:ascii="Arial" w:hAnsi="Arial" w:cs="Arial"/>
          <w:b/>
          <w:bCs/>
          <w:sz w:val="21"/>
          <w:szCs w:val="21"/>
        </w:rPr>
        <w:t xml:space="preserve">Youth </w:t>
      </w:r>
      <w:proofErr w:type="spellStart"/>
      <w:r w:rsidRPr="00235055">
        <w:rPr>
          <w:rFonts w:ascii="Arial" w:hAnsi="Arial" w:cs="Arial"/>
          <w:b/>
          <w:bCs/>
          <w:sz w:val="21"/>
          <w:szCs w:val="21"/>
        </w:rPr>
        <w:t>Yammerings</w:t>
      </w:r>
      <w:proofErr w:type="spellEnd"/>
      <w:r w:rsidRPr="00235055">
        <w:rPr>
          <w:rFonts w:ascii="Arial" w:hAnsi="Arial" w:cs="Arial"/>
          <w:sz w:val="21"/>
          <w:szCs w:val="21"/>
        </w:rPr>
        <w:t>, which will be held the 3rd Sunday of even-numbered months (February, April, etc.) at 9pm Eastern. This program is open to anyone interested in Youth/Young Adult programming but is specifically geared toward State and local Grange Youth leaders to help guide them in program planning and leadership development.</w:t>
      </w:r>
    </w:p>
    <w:p w14:paraId="59CF5BFF" w14:textId="7C3DC6EA" w:rsidR="00235055" w:rsidRDefault="00235055" w:rsidP="00235055">
      <w:pPr>
        <w:ind w:firstLine="720"/>
        <w:rPr>
          <w:rFonts w:ascii="Arial" w:hAnsi="Arial" w:cs="Arial"/>
          <w:sz w:val="21"/>
          <w:szCs w:val="21"/>
        </w:rPr>
      </w:pPr>
      <w:r w:rsidRPr="00235055">
        <w:rPr>
          <w:rFonts w:ascii="Arial" w:hAnsi="Arial" w:cs="Arial"/>
          <w:sz w:val="21"/>
          <w:szCs w:val="21"/>
        </w:rPr>
        <w:t xml:space="preserve">The goals set forth in the </w:t>
      </w:r>
      <w:hyperlink r:id="rId18" w:history="1">
        <w:r w:rsidRPr="009942CD">
          <w:rPr>
            <w:rStyle w:val="Hyperlink"/>
            <w:rFonts w:ascii="Arial" w:hAnsi="Arial" w:cs="Arial"/>
            <w:sz w:val="21"/>
            <w:szCs w:val="21"/>
          </w:rPr>
          <w:t>new programming for 2023</w:t>
        </w:r>
      </w:hyperlink>
      <w:r w:rsidRPr="00235055">
        <w:rPr>
          <w:rFonts w:ascii="Arial" w:hAnsi="Arial" w:cs="Arial"/>
          <w:sz w:val="21"/>
          <w:szCs w:val="21"/>
        </w:rPr>
        <w:t xml:space="preserve"> are specifically aimed toward training and encouraging our next generation of Grange leaders to take charge. Teaching each of these age groups the importance of creating a project, planning it out, and seeing it come to fruition is vitally important in developing the leadership skills needed throughout life. </w:t>
      </w:r>
    </w:p>
    <w:p w14:paraId="39F9479E" w14:textId="77777777" w:rsidR="00235055" w:rsidRDefault="00235055" w:rsidP="00235055">
      <w:pPr>
        <w:ind w:firstLine="720"/>
        <w:rPr>
          <w:rFonts w:ascii="Arial" w:hAnsi="Arial" w:cs="Arial"/>
          <w:sz w:val="21"/>
          <w:szCs w:val="21"/>
        </w:rPr>
      </w:pPr>
      <w:r w:rsidRPr="00235055">
        <w:rPr>
          <w:rFonts w:ascii="Arial" w:hAnsi="Arial" w:cs="Arial"/>
          <w:sz w:val="21"/>
          <w:szCs w:val="21"/>
        </w:rPr>
        <w:t xml:space="preserve">If you are reading this and are not currently a Youth or Junior Grange member, but you want to see the life of this organization continue for the years to come, then you too are encouraged to </w:t>
      </w:r>
      <w:proofErr w:type="gramStart"/>
      <w:r w:rsidRPr="00235055">
        <w:rPr>
          <w:rFonts w:ascii="Arial" w:hAnsi="Arial" w:cs="Arial"/>
          <w:sz w:val="21"/>
          <w:szCs w:val="21"/>
        </w:rPr>
        <w:lastRenderedPageBreak/>
        <w:t>take a look</w:t>
      </w:r>
      <w:proofErr w:type="gramEnd"/>
      <w:r w:rsidRPr="00235055">
        <w:rPr>
          <w:rFonts w:ascii="Arial" w:hAnsi="Arial" w:cs="Arial"/>
          <w:sz w:val="21"/>
          <w:szCs w:val="21"/>
        </w:rPr>
        <w:t xml:space="preserve"> at the programming available in both of these departments and work with your members to help encourage participation from the younger generations. </w:t>
      </w:r>
    </w:p>
    <w:p w14:paraId="684BA0D3" w14:textId="77777777" w:rsidR="00235055" w:rsidRDefault="00235055" w:rsidP="00235055">
      <w:pPr>
        <w:ind w:firstLine="720"/>
        <w:rPr>
          <w:rFonts w:ascii="Arial" w:hAnsi="Arial" w:cs="Arial"/>
          <w:sz w:val="21"/>
          <w:szCs w:val="21"/>
        </w:rPr>
      </w:pPr>
      <w:r w:rsidRPr="00235055">
        <w:rPr>
          <w:rFonts w:ascii="Arial" w:hAnsi="Arial" w:cs="Arial"/>
          <w:i/>
          <w:iCs/>
          <w:sz w:val="21"/>
          <w:szCs w:val="21"/>
        </w:rPr>
        <w:t>On a personal note</w:t>
      </w:r>
      <w:r w:rsidRPr="00235055">
        <w:rPr>
          <w:rFonts w:ascii="Arial" w:hAnsi="Arial" w:cs="Arial"/>
          <w:sz w:val="21"/>
          <w:szCs w:val="21"/>
        </w:rPr>
        <w:t xml:space="preserve"> - I will say if it were not for the opportunities provided to me through the Grange at such a young age, I never would be where I am today. Through the support of our membership at such a young age, I was given the push and the guidance to accomplish goals, talk through ideas, and bring to life new projects within the local and state Grange and in other organizations I was part of.  </w:t>
      </w:r>
    </w:p>
    <w:p w14:paraId="05FE853A" w14:textId="7D2A1D26" w:rsidR="00235055" w:rsidRDefault="00235055" w:rsidP="00235055">
      <w:pPr>
        <w:ind w:firstLine="720"/>
        <w:rPr>
          <w:rFonts w:ascii="Arial" w:hAnsi="Arial" w:cs="Arial"/>
          <w:sz w:val="21"/>
          <w:szCs w:val="21"/>
        </w:rPr>
      </w:pPr>
      <w:r w:rsidRPr="00235055">
        <w:rPr>
          <w:rFonts w:ascii="Arial" w:hAnsi="Arial" w:cs="Arial"/>
          <w:sz w:val="21"/>
          <w:szCs w:val="21"/>
        </w:rPr>
        <w:t xml:space="preserve">The support of members outside of these departments' age groups is vitally important to the continuation of our organization for future years. If these members had not supported or encouraged me to be actively involved, I may not still be an active member today. </w:t>
      </w:r>
    </w:p>
    <w:p w14:paraId="2571DBD5" w14:textId="77777777" w:rsidR="00525765" w:rsidRDefault="00525765" w:rsidP="00525765">
      <w:pPr>
        <w:rPr>
          <w:rFonts w:ascii="Arial" w:hAnsi="Arial" w:cs="Arial"/>
          <w:sz w:val="21"/>
          <w:szCs w:val="21"/>
        </w:rPr>
      </w:pPr>
    </w:p>
    <w:p w14:paraId="2D25F71C" w14:textId="456A98B9" w:rsidR="00525765" w:rsidRPr="00235055" w:rsidRDefault="00525765" w:rsidP="00525765">
      <w:pPr>
        <w:jc w:val="center"/>
        <w:rPr>
          <w:rFonts w:ascii="Arial" w:hAnsi="Arial" w:cs="Arial"/>
          <w:sz w:val="21"/>
          <w:szCs w:val="21"/>
        </w:rPr>
      </w:pPr>
      <w:r>
        <w:rPr>
          <w:rFonts w:ascii="Arial" w:hAnsi="Arial" w:cs="Arial"/>
          <w:noProof/>
          <w:sz w:val="21"/>
          <w:szCs w:val="21"/>
        </w:rPr>
        <w:drawing>
          <wp:inline distT="0" distB="0" distL="0" distR="0" wp14:anchorId="1645B3D2" wp14:editId="7B5D4D47">
            <wp:extent cx="5943600" cy="3714750"/>
            <wp:effectExtent l="0" t="0" r="0" b="6350"/>
            <wp:docPr id="7" name="Picture 7"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sig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943600" cy="3714750"/>
                    </a:xfrm>
                    <a:prstGeom prst="rect">
                      <a:avLst/>
                    </a:prstGeom>
                  </pic:spPr>
                </pic:pic>
              </a:graphicData>
            </a:graphic>
          </wp:inline>
        </w:drawing>
      </w:r>
    </w:p>
    <w:p w14:paraId="76B0DCD3" w14:textId="0684492F" w:rsidR="00895703" w:rsidRDefault="00895703" w:rsidP="00895703">
      <w:pPr>
        <w:pStyle w:val="Heading1"/>
        <w:rPr>
          <w:rFonts w:ascii="Arial" w:hAnsi="Arial" w:cs="Arial"/>
          <w:b/>
          <w:bCs/>
          <w:sz w:val="28"/>
          <w:szCs w:val="28"/>
          <w:u w:val="single"/>
        </w:rPr>
      </w:pPr>
      <w:bookmarkStart w:id="16" w:name="_12_ways_to_1"/>
      <w:bookmarkEnd w:id="16"/>
      <w:r w:rsidRPr="00895703">
        <w:rPr>
          <w:rFonts w:ascii="Arial" w:hAnsi="Arial" w:cs="Arial"/>
          <w:b/>
          <w:bCs/>
          <w:sz w:val="28"/>
          <w:szCs w:val="28"/>
          <w:u w:val="single"/>
        </w:rPr>
        <w:t>12 ways to embrace the culture of agriculture and rural America</w:t>
      </w:r>
    </w:p>
    <w:p w14:paraId="1BF838FD" w14:textId="0A520B5D" w:rsidR="00895703" w:rsidRDefault="00895703" w:rsidP="00895703">
      <w:pPr>
        <w:rPr>
          <w:rFonts w:ascii="Arial" w:hAnsi="Arial" w:cs="Arial"/>
          <w:i/>
          <w:iCs/>
          <w:sz w:val="22"/>
          <w:szCs w:val="22"/>
        </w:rPr>
      </w:pPr>
      <w:r>
        <w:rPr>
          <w:rFonts w:ascii="Arial" w:hAnsi="Arial" w:cs="Arial"/>
          <w:i/>
          <w:iCs/>
          <w:sz w:val="22"/>
          <w:szCs w:val="22"/>
        </w:rPr>
        <w:t xml:space="preserve">By Katie </w:t>
      </w:r>
      <w:proofErr w:type="spellStart"/>
      <w:r>
        <w:rPr>
          <w:rFonts w:ascii="Arial" w:hAnsi="Arial" w:cs="Arial"/>
          <w:i/>
          <w:iCs/>
          <w:sz w:val="22"/>
          <w:szCs w:val="22"/>
        </w:rPr>
        <w:t>Pinke</w:t>
      </w:r>
      <w:proofErr w:type="spellEnd"/>
    </w:p>
    <w:p w14:paraId="088A95C0" w14:textId="6BFA2EBB" w:rsidR="00895703" w:rsidRDefault="00895703" w:rsidP="00895703">
      <w:pPr>
        <w:rPr>
          <w:rFonts w:ascii="Arial" w:hAnsi="Arial" w:cs="Arial"/>
          <w:i/>
          <w:iCs/>
          <w:sz w:val="22"/>
          <w:szCs w:val="22"/>
        </w:rPr>
      </w:pPr>
      <w:r>
        <w:rPr>
          <w:rFonts w:ascii="Arial" w:hAnsi="Arial" w:cs="Arial"/>
          <w:i/>
          <w:iCs/>
          <w:sz w:val="22"/>
          <w:szCs w:val="22"/>
        </w:rPr>
        <w:t xml:space="preserve">Reprinted with permission of </w:t>
      </w:r>
      <w:hyperlink r:id="rId20" w:history="1">
        <w:proofErr w:type="spellStart"/>
        <w:r w:rsidRPr="00895703">
          <w:rPr>
            <w:rStyle w:val="Hyperlink"/>
            <w:rFonts w:ascii="Arial" w:hAnsi="Arial" w:cs="Arial"/>
            <w:i/>
            <w:iCs/>
            <w:sz w:val="22"/>
            <w:szCs w:val="22"/>
          </w:rPr>
          <w:t>AgWeek</w:t>
        </w:r>
        <w:proofErr w:type="spellEnd"/>
      </w:hyperlink>
    </w:p>
    <w:p w14:paraId="77DFAB20" w14:textId="5AB4D9BE" w:rsidR="00895703" w:rsidRDefault="00895703" w:rsidP="00895703">
      <w:pPr>
        <w:rPr>
          <w:rFonts w:ascii="Arial" w:hAnsi="Arial" w:cs="Arial"/>
          <w:i/>
          <w:iCs/>
          <w:sz w:val="22"/>
          <w:szCs w:val="22"/>
        </w:rPr>
      </w:pPr>
    </w:p>
    <w:p w14:paraId="365C989C" w14:textId="77777777" w:rsidR="00895703" w:rsidRPr="00895703" w:rsidRDefault="00895703" w:rsidP="00895703">
      <w:pPr>
        <w:ind w:firstLine="720"/>
        <w:rPr>
          <w:rFonts w:ascii="Arial" w:hAnsi="Arial" w:cs="Arial"/>
          <w:sz w:val="21"/>
          <w:szCs w:val="21"/>
        </w:rPr>
      </w:pPr>
      <w:r w:rsidRPr="00895703">
        <w:rPr>
          <w:rFonts w:ascii="Arial" w:hAnsi="Arial" w:cs="Arial"/>
          <w:sz w:val="21"/>
          <w:szCs w:val="21"/>
        </w:rPr>
        <w:t>The holiday and winter season in rural America reminds me of the importance of culture in agriculture. Many of you, like me, see it in action. We plan and participate in the activities of the long-seeming winter soon upon us. But for those not raised in the culture of agriculture, who have let the “old ways” go to the wayside or who simply stayed away the past few years, this is a refresher. I may be writing for myself here more than anyone.</w:t>
      </w:r>
    </w:p>
    <w:p w14:paraId="2C6CEE06" w14:textId="6328FC1C" w:rsidR="00895703" w:rsidRPr="00895703" w:rsidRDefault="00895703" w:rsidP="00895703">
      <w:pPr>
        <w:ind w:firstLine="360"/>
        <w:rPr>
          <w:rFonts w:ascii="Arial" w:hAnsi="Arial" w:cs="Arial"/>
          <w:sz w:val="21"/>
          <w:szCs w:val="21"/>
        </w:rPr>
      </w:pPr>
      <w:r w:rsidRPr="00895703">
        <w:rPr>
          <w:rFonts w:ascii="Arial" w:hAnsi="Arial" w:cs="Arial"/>
          <w:sz w:val="21"/>
          <w:szCs w:val="21"/>
        </w:rPr>
        <w:t>Here's a list of a top of mind activities I cherish about rural life and the culture of agriculture this time of year:</w:t>
      </w:r>
    </w:p>
    <w:p w14:paraId="69F41400" w14:textId="77777777" w:rsidR="00895703" w:rsidRPr="00895703" w:rsidRDefault="00895703" w:rsidP="00895703">
      <w:pPr>
        <w:rPr>
          <w:rFonts w:ascii="Arial" w:hAnsi="Arial" w:cs="Arial"/>
          <w:sz w:val="21"/>
          <w:szCs w:val="21"/>
        </w:rPr>
      </w:pPr>
    </w:p>
    <w:p w14:paraId="53B02A34" w14:textId="41FC5919"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Buy gifts in our communities, not only online</w:t>
      </w:r>
      <w:r w:rsidRPr="00895703">
        <w:rPr>
          <w:rFonts w:ascii="Arial" w:hAnsi="Arial" w:cs="Arial"/>
          <w:sz w:val="21"/>
          <w:szCs w:val="21"/>
        </w:rPr>
        <w:t>. Shopping small and supporting local means we support the people, jobs, and tax base of where we work and live.</w:t>
      </w:r>
    </w:p>
    <w:p w14:paraId="284FDD71" w14:textId="1E0FD344"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Visit our neighbors</w:t>
      </w:r>
      <w:r w:rsidRPr="00895703">
        <w:rPr>
          <w:rFonts w:ascii="Arial" w:hAnsi="Arial" w:cs="Arial"/>
          <w:sz w:val="21"/>
          <w:szCs w:val="21"/>
        </w:rPr>
        <w:t>. That might mean Sunday visits for coffee or just a call ahead to the nearby widow, the new family or someone you haven’t seen in a while to ask to come by for a visit with some cookies or a fruit basket in hand.</w:t>
      </w:r>
    </w:p>
    <w:p w14:paraId="6712363F" w14:textId="6619D19F"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Show up for the local tree lighting</w:t>
      </w:r>
      <w:r w:rsidRPr="00895703">
        <w:rPr>
          <w:rFonts w:ascii="Arial" w:hAnsi="Arial" w:cs="Arial"/>
          <w:sz w:val="21"/>
          <w:szCs w:val="21"/>
        </w:rPr>
        <w:t>, community Santa Day, church caroling, or box packing for Operation Christmas Child.</w:t>
      </w:r>
    </w:p>
    <w:p w14:paraId="0D4993BC"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lastRenderedPageBreak/>
        <w:t xml:space="preserve">Attend the school and church Christmas programs </w:t>
      </w:r>
      <w:r w:rsidRPr="00895703">
        <w:rPr>
          <w:rFonts w:ascii="Arial" w:hAnsi="Arial" w:cs="Arial"/>
          <w:sz w:val="21"/>
          <w:szCs w:val="21"/>
        </w:rPr>
        <w:t>and cantatas, whether you have kids or family members participating or not.</w:t>
      </w:r>
    </w:p>
    <w:p w14:paraId="5AB53BFB"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Donate to a local charity</w:t>
      </w:r>
      <w:r w:rsidRPr="00895703">
        <w:rPr>
          <w:rFonts w:ascii="Arial" w:hAnsi="Arial" w:cs="Arial"/>
          <w:sz w:val="21"/>
          <w:szCs w:val="21"/>
        </w:rPr>
        <w:t>, take names off the local angel tree or simply support those you know need extra cheer this season that others may not know or recognize.</w:t>
      </w:r>
    </w:p>
    <w:p w14:paraId="75CAFE39"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Ring the bell</w:t>
      </w:r>
      <w:r w:rsidRPr="00895703">
        <w:rPr>
          <w:rFonts w:ascii="Arial" w:hAnsi="Arial" w:cs="Arial"/>
          <w:sz w:val="21"/>
          <w:szCs w:val="21"/>
        </w:rPr>
        <w:t xml:space="preserve"> for the local Salvation Army or Lions Club fundraiser.</w:t>
      </w:r>
    </w:p>
    <w:p w14:paraId="0787BC15"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Dig out family recipes</w:t>
      </w:r>
      <w:r w:rsidRPr="00895703">
        <w:rPr>
          <w:rFonts w:ascii="Arial" w:hAnsi="Arial" w:cs="Arial"/>
          <w:sz w:val="21"/>
          <w:szCs w:val="21"/>
        </w:rPr>
        <w:t xml:space="preserve"> to make with your loved ones. Some are more loved than others and some delicacies we continue for tradition.</w:t>
      </w:r>
    </w:p>
    <w:p w14:paraId="078BAD1D" w14:textId="1176608B"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Deliver Meals on Wheels</w:t>
      </w:r>
      <w:r w:rsidRPr="00895703">
        <w:rPr>
          <w:rFonts w:ascii="Arial" w:hAnsi="Arial" w:cs="Arial"/>
          <w:sz w:val="21"/>
          <w:szCs w:val="21"/>
        </w:rPr>
        <w:t xml:space="preserve"> or support a local food pantry or soup kitchen.</w:t>
      </w:r>
    </w:p>
    <w:p w14:paraId="031A23C0"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 xml:space="preserve">Attend agriculture meetings, </w:t>
      </w:r>
      <w:proofErr w:type="gramStart"/>
      <w:r w:rsidRPr="00895703">
        <w:rPr>
          <w:rFonts w:ascii="Arial" w:hAnsi="Arial" w:cs="Arial"/>
          <w:b/>
          <w:bCs/>
          <w:sz w:val="21"/>
          <w:szCs w:val="21"/>
        </w:rPr>
        <w:t>conferences</w:t>
      </w:r>
      <w:proofErr w:type="gramEnd"/>
      <w:r w:rsidRPr="00895703">
        <w:rPr>
          <w:rFonts w:ascii="Arial" w:hAnsi="Arial" w:cs="Arial"/>
          <w:b/>
          <w:bCs/>
          <w:sz w:val="21"/>
          <w:szCs w:val="21"/>
        </w:rPr>
        <w:t xml:space="preserve"> and farm shows</w:t>
      </w:r>
      <w:r w:rsidRPr="00895703">
        <w:rPr>
          <w:rFonts w:ascii="Arial" w:hAnsi="Arial" w:cs="Arial"/>
          <w:sz w:val="21"/>
          <w:szCs w:val="21"/>
        </w:rPr>
        <w:t>, connecting with fellow agriculturists, farmers and ranchers while learning new information. These are mostly winter meetings, and the connections I've learned span across decades.</w:t>
      </w:r>
    </w:p>
    <w:p w14:paraId="1CDA382C"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 xml:space="preserve">Watch local basketball in a small-town gymnasium. </w:t>
      </w:r>
      <w:r w:rsidRPr="00895703">
        <w:rPr>
          <w:rFonts w:ascii="Arial" w:hAnsi="Arial" w:cs="Arial"/>
          <w:sz w:val="21"/>
          <w:szCs w:val="21"/>
        </w:rPr>
        <w:t>An agribusiness professional once told me his business goal was for his niche crop to be the topic in bleachers at basketball games. Our daughters' seasons start this week and I know exactly what he means now.</w:t>
      </w:r>
    </w:p>
    <w:p w14:paraId="1158FAEE"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Bring your tractor/ snowblower</w:t>
      </w:r>
      <w:r w:rsidRPr="00895703">
        <w:rPr>
          <w:rFonts w:ascii="Arial" w:hAnsi="Arial" w:cs="Arial"/>
          <w:sz w:val="21"/>
          <w:szCs w:val="21"/>
        </w:rPr>
        <w:t xml:space="preserve"> over to clear the elderly neighbor or young mother's driveway.</w:t>
      </w:r>
    </w:p>
    <w:p w14:paraId="1D9F2D2B" w14:textId="77777777" w:rsidR="00895703" w:rsidRPr="00895703" w:rsidRDefault="00895703" w:rsidP="00895703">
      <w:pPr>
        <w:pStyle w:val="ListParagraph"/>
        <w:numPr>
          <w:ilvl w:val="0"/>
          <w:numId w:val="41"/>
        </w:numPr>
        <w:rPr>
          <w:rFonts w:ascii="Arial" w:hAnsi="Arial" w:cs="Arial"/>
          <w:sz w:val="21"/>
          <w:szCs w:val="21"/>
        </w:rPr>
      </w:pPr>
      <w:r w:rsidRPr="00895703">
        <w:rPr>
          <w:rFonts w:ascii="Arial" w:hAnsi="Arial" w:cs="Arial"/>
          <w:b/>
          <w:bCs/>
          <w:sz w:val="21"/>
          <w:szCs w:val="21"/>
        </w:rPr>
        <w:t>Say hello</w:t>
      </w:r>
      <w:r w:rsidRPr="00895703">
        <w:rPr>
          <w:rFonts w:ascii="Arial" w:hAnsi="Arial" w:cs="Arial"/>
          <w:sz w:val="21"/>
          <w:szCs w:val="21"/>
        </w:rPr>
        <w:t xml:space="preserve"> and stop to talk to the person in the grocery store aisle near you, or across the aisle in an airplane when you see someone from agriculture you recognize. That happened to me last night.</w:t>
      </w:r>
    </w:p>
    <w:p w14:paraId="40AB8B07" w14:textId="77777777" w:rsidR="00895703" w:rsidRPr="00895703" w:rsidRDefault="00895703" w:rsidP="00895703">
      <w:pPr>
        <w:rPr>
          <w:rFonts w:ascii="Arial" w:hAnsi="Arial" w:cs="Arial"/>
          <w:sz w:val="21"/>
          <w:szCs w:val="21"/>
        </w:rPr>
      </w:pPr>
    </w:p>
    <w:p w14:paraId="3D29A542" w14:textId="22876E9F" w:rsidR="00895703" w:rsidRPr="00895703" w:rsidRDefault="00895703" w:rsidP="00895703">
      <w:pPr>
        <w:ind w:firstLine="360"/>
        <w:rPr>
          <w:rFonts w:ascii="Arial" w:hAnsi="Arial" w:cs="Arial"/>
          <w:sz w:val="21"/>
          <w:szCs w:val="21"/>
        </w:rPr>
      </w:pPr>
      <w:r w:rsidRPr="00895703">
        <w:rPr>
          <w:rFonts w:ascii="Arial" w:hAnsi="Arial" w:cs="Arial"/>
          <w:sz w:val="21"/>
          <w:szCs w:val="21"/>
        </w:rPr>
        <w:t>People and connections drive the culture of agriculture and differentiate rural America for me.</w:t>
      </w:r>
    </w:p>
    <w:p w14:paraId="01B59A70"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If we lose our intentional connection with the few people around us, the culture fades in agriculture, I believe.</w:t>
      </w:r>
    </w:p>
    <w:p w14:paraId="27A999B7"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This past week, I spent a night in Columbus, Ohio, the 14th largest city in America with about 2 million people in the metro area. That's about three times the population of my home state, North Dakota. I attended a conference with agribusiness professionals and spoke to the group.</w:t>
      </w:r>
    </w:p>
    <w:p w14:paraId="722BC241"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Even in a big city 1,000 miles from where I call home, the passions shared among those who live and work in agriculture connect us.</w:t>
      </w:r>
    </w:p>
    <w:p w14:paraId="1194286F" w14:textId="1DC842C4" w:rsidR="0088463D" w:rsidRDefault="00895703" w:rsidP="00895703">
      <w:pPr>
        <w:ind w:firstLine="360"/>
        <w:rPr>
          <w:rFonts w:ascii="Arial" w:hAnsi="Arial" w:cs="Arial"/>
          <w:sz w:val="21"/>
          <w:szCs w:val="21"/>
        </w:rPr>
      </w:pPr>
      <w:r w:rsidRPr="00895703">
        <w:rPr>
          <w:rFonts w:ascii="Arial" w:hAnsi="Arial" w:cs="Arial"/>
          <w:sz w:val="21"/>
          <w:szCs w:val="21"/>
        </w:rPr>
        <w:t>The comforts though of the idyllic culture I love are more difficult for me to find and see in a large city setting. Of course, community and connection still exist but not like we share in rural America, I feel.</w:t>
      </w:r>
    </w:p>
    <w:p w14:paraId="05BB3D82"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Rural American culture is not perfect. We know and see flaws and work to improve them. Not all get along, but shared values and mutual respect differentiate our communities and connections.</w:t>
      </w:r>
    </w:p>
    <w:p w14:paraId="7DD7AD9E"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The culture of agriculture in the holiday season and throughout the year needs preserving and to continue into our kids and future generations. Your example is noticed and sets the stage for others to follow.</w:t>
      </w:r>
    </w:p>
    <w:p w14:paraId="0368A863"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Visit your neighbor this week. And I hope to see you at the Christmas program or in a school gymnasium soon.</w:t>
      </w:r>
    </w:p>
    <w:p w14:paraId="55B6760E" w14:textId="77777777" w:rsidR="00895703" w:rsidRPr="00895703" w:rsidRDefault="00895703" w:rsidP="00895703">
      <w:pPr>
        <w:ind w:firstLine="360"/>
        <w:rPr>
          <w:rFonts w:ascii="Arial" w:hAnsi="Arial" w:cs="Arial"/>
          <w:sz w:val="21"/>
          <w:szCs w:val="21"/>
        </w:rPr>
      </w:pPr>
      <w:r w:rsidRPr="00895703">
        <w:rPr>
          <w:rFonts w:ascii="Arial" w:hAnsi="Arial" w:cs="Arial"/>
          <w:sz w:val="21"/>
          <w:szCs w:val="21"/>
        </w:rPr>
        <w:t>And to the farmer who recognized me across the aisle on an airplane last night, thanks for chatting and sharing about farming and family life. You reminded me of the importance of culture in agriculture, no matter where we find ourselves.</w:t>
      </w:r>
    </w:p>
    <w:p w14:paraId="26B60962" w14:textId="31696A7F" w:rsidR="00895703" w:rsidRPr="00895703" w:rsidRDefault="00895703" w:rsidP="00525765">
      <w:pPr>
        <w:jc w:val="center"/>
        <w:rPr>
          <w:rFonts w:ascii="Arial" w:hAnsi="Arial" w:cs="Arial"/>
          <w:i/>
          <w:iCs/>
          <w:sz w:val="21"/>
          <w:szCs w:val="21"/>
        </w:rPr>
      </w:pPr>
      <w:proofErr w:type="spellStart"/>
      <w:r w:rsidRPr="00895703">
        <w:rPr>
          <w:rFonts w:ascii="Arial" w:hAnsi="Arial" w:cs="Arial"/>
          <w:i/>
          <w:iCs/>
          <w:sz w:val="21"/>
          <w:szCs w:val="21"/>
        </w:rPr>
        <w:t>Pinke</w:t>
      </w:r>
      <w:proofErr w:type="spellEnd"/>
      <w:r w:rsidRPr="00895703">
        <w:rPr>
          <w:rFonts w:ascii="Arial" w:hAnsi="Arial" w:cs="Arial"/>
          <w:i/>
          <w:iCs/>
          <w:sz w:val="21"/>
          <w:szCs w:val="21"/>
        </w:rPr>
        <w:t xml:space="preserve"> is the publisher and general manager of </w:t>
      </w:r>
      <w:proofErr w:type="spellStart"/>
      <w:r w:rsidRPr="00895703">
        <w:rPr>
          <w:rFonts w:ascii="Arial" w:hAnsi="Arial" w:cs="Arial"/>
          <w:i/>
          <w:iCs/>
          <w:sz w:val="21"/>
          <w:szCs w:val="21"/>
        </w:rPr>
        <w:t>Agweek</w:t>
      </w:r>
      <w:proofErr w:type="spellEnd"/>
      <w:r w:rsidRPr="00895703">
        <w:rPr>
          <w:rFonts w:ascii="Arial" w:hAnsi="Arial" w:cs="Arial"/>
          <w:i/>
          <w:iCs/>
          <w:sz w:val="21"/>
          <w:szCs w:val="21"/>
        </w:rPr>
        <w:t>. She can be reached at</w:t>
      </w:r>
      <w:r>
        <w:rPr>
          <w:rFonts w:ascii="Arial" w:hAnsi="Arial" w:cs="Arial"/>
          <w:i/>
          <w:iCs/>
          <w:sz w:val="21"/>
          <w:szCs w:val="21"/>
        </w:rPr>
        <w:t xml:space="preserve"> </w:t>
      </w:r>
      <w:proofErr w:type="gramStart"/>
      <w:r w:rsidRPr="00895703">
        <w:rPr>
          <w:rFonts w:ascii="Arial" w:hAnsi="Arial" w:cs="Arial"/>
          <w:i/>
          <w:iCs/>
          <w:sz w:val="21"/>
          <w:szCs w:val="21"/>
        </w:rPr>
        <w:t>kpinke@agweek.com, or</w:t>
      </w:r>
      <w:proofErr w:type="gramEnd"/>
      <w:r w:rsidRPr="00895703">
        <w:rPr>
          <w:rFonts w:ascii="Arial" w:hAnsi="Arial" w:cs="Arial"/>
          <w:i/>
          <w:iCs/>
          <w:sz w:val="21"/>
          <w:szCs w:val="21"/>
        </w:rPr>
        <w:t xml:space="preserve"> connect with her on Twitter @katpinke.</w:t>
      </w:r>
    </w:p>
    <w:p w14:paraId="6819F7A7" w14:textId="1F78078E" w:rsidR="00EF33AE" w:rsidRDefault="00EF33AE" w:rsidP="00EF33AE">
      <w:pPr>
        <w:pStyle w:val="Heading1"/>
        <w:rPr>
          <w:rFonts w:ascii="Arial" w:hAnsi="Arial" w:cs="Arial"/>
          <w:b/>
          <w:bCs/>
          <w:sz w:val="28"/>
          <w:szCs w:val="28"/>
          <w:u w:val="single"/>
        </w:rPr>
      </w:pPr>
      <w:bookmarkStart w:id="17" w:name="_Reminder:_Grange_Bonding"/>
      <w:bookmarkEnd w:id="17"/>
      <w:r>
        <w:rPr>
          <w:rFonts w:ascii="Arial" w:hAnsi="Arial" w:cs="Arial"/>
          <w:b/>
          <w:bCs/>
          <w:sz w:val="28"/>
          <w:szCs w:val="28"/>
          <w:u w:val="single"/>
        </w:rPr>
        <w:t>Reminder: Grange Bonding is due</w:t>
      </w:r>
    </w:p>
    <w:p w14:paraId="4DB758A6" w14:textId="5AC691AD" w:rsidR="00EF33AE" w:rsidRPr="007F3706" w:rsidRDefault="00EF33AE" w:rsidP="00EF33AE"/>
    <w:p w14:paraId="1CEA738F" w14:textId="3A07FDCE" w:rsidR="00A140BC" w:rsidRDefault="00EF33AE" w:rsidP="00EF33AE">
      <w:pPr>
        <w:rPr>
          <w:rFonts w:ascii="Arial" w:hAnsi="Arial" w:cs="Arial"/>
          <w:sz w:val="22"/>
          <w:szCs w:val="22"/>
        </w:rPr>
      </w:pPr>
      <w:r>
        <w:rPr>
          <w:rFonts w:ascii="Arial" w:hAnsi="Arial" w:cs="Arial"/>
          <w:sz w:val="22"/>
          <w:szCs w:val="22"/>
        </w:rPr>
        <w:t xml:space="preserve">Just a reminder that if you are planning to enroll in National Grange bonding, it must be </w:t>
      </w:r>
      <w:proofErr w:type="gramStart"/>
      <w:r>
        <w:rPr>
          <w:rFonts w:ascii="Arial" w:hAnsi="Arial" w:cs="Arial"/>
          <w:sz w:val="22"/>
          <w:szCs w:val="22"/>
        </w:rPr>
        <w:t>in to</w:t>
      </w:r>
      <w:proofErr w:type="gramEnd"/>
      <w:r>
        <w:rPr>
          <w:rFonts w:ascii="Arial" w:hAnsi="Arial" w:cs="Arial"/>
          <w:sz w:val="22"/>
          <w:szCs w:val="22"/>
        </w:rPr>
        <w:t xml:space="preserve"> the National Office by December 30</w:t>
      </w:r>
      <w:r w:rsidRPr="00EF33AE">
        <w:rPr>
          <w:rFonts w:ascii="Arial" w:hAnsi="Arial" w:cs="Arial"/>
          <w:sz w:val="22"/>
          <w:szCs w:val="22"/>
          <w:vertAlign w:val="superscript"/>
        </w:rPr>
        <w:t>th</w:t>
      </w:r>
      <w:r>
        <w:rPr>
          <w:rFonts w:ascii="Arial" w:hAnsi="Arial" w:cs="Arial"/>
          <w:sz w:val="22"/>
          <w:szCs w:val="22"/>
        </w:rPr>
        <w:t xml:space="preserve"> for 2023 coverage.</w:t>
      </w:r>
    </w:p>
    <w:p w14:paraId="5FA095E9" w14:textId="3AABADA9" w:rsidR="00A140BC" w:rsidRDefault="00A140BC" w:rsidP="00EF33AE">
      <w:pPr>
        <w:rPr>
          <w:rFonts w:ascii="Arial" w:hAnsi="Arial" w:cs="Arial"/>
          <w:sz w:val="22"/>
          <w:szCs w:val="22"/>
        </w:rPr>
      </w:pPr>
      <w:r w:rsidRPr="00A140BC">
        <w:rPr>
          <w:rFonts w:ascii="Arial" w:hAnsi="Arial" w:cs="Arial"/>
          <w:color w:val="FF0000"/>
          <w:sz w:val="28"/>
          <w:szCs w:val="28"/>
        </w:rPr>
        <w:t xml:space="preserve">This is a HARD deadline </w:t>
      </w:r>
      <w:r>
        <w:rPr>
          <w:rFonts w:ascii="Arial" w:hAnsi="Arial" w:cs="Arial"/>
          <w:sz w:val="22"/>
          <w:szCs w:val="22"/>
        </w:rPr>
        <w:t>– any that come in late will not have bonding for the coming year.</w:t>
      </w:r>
    </w:p>
    <w:p w14:paraId="28E68A17" w14:textId="3334CE93" w:rsidR="00EF33AE" w:rsidRDefault="00EF33AE" w:rsidP="00EF33AE">
      <w:pPr>
        <w:rPr>
          <w:rFonts w:ascii="Arial" w:hAnsi="Arial" w:cs="Arial"/>
          <w:b/>
          <w:bCs/>
          <w:sz w:val="22"/>
          <w:szCs w:val="22"/>
        </w:rPr>
      </w:pPr>
      <w:r>
        <w:rPr>
          <w:rFonts w:ascii="Arial" w:hAnsi="Arial" w:cs="Arial"/>
          <w:b/>
          <w:bCs/>
          <w:sz w:val="22"/>
          <w:szCs w:val="22"/>
        </w:rPr>
        <w:t>More information here:</w:t>
      </w:r>
    </w:p>
    <w:p w14:paraId="0BE5AC15" w14:textId="71DE4FA4" w:rsidR="00EF33AE" w:rsidRDefault="00EF33AE" w:rsidP="00EF33AE">
      <w:pPr>
        <w:rPr>
          <w:rFonts w:ascii="Arial" w:hAnsi="Arial" w:cs="Arial"/>
          <w:b/>
          <w:bCs/>
          <w:sz w:val="22"/>
          <w:szCs w:val="22"/>
        </w:rPr>
      </w:pPr>
      <w:r>
        <w:rPr>
          <w:rFonts w:ascii="Arial" w:hAnsi="Arial" w:cs="Arial"/>
          <w:b/>
          <w:bCs/>
          <w:sz w:val="22"/>
          <w:szCs w:val="22"/>
        </w:rPr>
        <w:tab/>
      </w:r>
      <w:hyperlink r:id="rId21" w:history="1">
        <w:r w:rsidRPr="00EF33AE">
          <w:rPr>
            <w:rStyle w:val="Hyperlink"/>
            <w:rFonts w:ascii="Arial" w:hAnsi="Arial" w:cs="Arial"/>
            <w:b/>
            <w:bCs/>
            <w:sz w:val="22"/>
            <w:szCs w:val="22"/>
          </w:rPr>
          <w:t>Questions &amp; Answers</w:t>
        </w:r>
      </w:hyperlink>
    </w:p>
    <w:p w14:paraId="591049E7" w14:textId="64CC5458" w:rsidR="00EF33AE" w:rsidRDefault="00EF33AE" w:rsidP="00EF33AE">
      <w:pPr>
        <w:rPr>
          <w:rFonts w:ascii="Arial" w:hAnsi="Arial" w:cs="Arial"/>
          <w:b/>
          <w:bCs/>
          <w:sz w:val="22"/>
          <w:szCs w:val="22"/>
        </w:rPr>
      </w:pPr>
      <w:r>
        <w:rPr>
          <w:rFonts w:ascii="Arial" w:hAnsi="Arial" w:cs="Arial"/>
          <w:b/>
          <w:bCs/>
          <w:sz w:val="22"/>
          <w:szCs w:val="22"/>
        </w:rPr>
        <w:tab/>
      </w:r>
      <w:hyperlink r:id="rId22" w:history="1">
        <w:r w:rsidRPr="00EF33AE">
          <w:rPr>
            <w:rStyle w:val="Hyperlink"/>
            <w:rFonts w:ascii="Arial" w:hAnsi="Arial" w:cs="Arial"/>
            <w:b/>
            <w:bCs/>
            <w:sz w:val="22"/>
            <w:szCs w:val="22"/>
          </w:rPr>
          <w:t>2023 Fidelity Bond Rates</w:t>
        </w:r>
      </w:hyperlink>
    </w:p>
    <w:p w14:paraId="1AAEA726" w14:textId="6BECE05D" w:rsidR="00EF33AE" w:rsidRPr="00A140BC" w:rsidRDefault="00EF33AE" w:rsidP="00A140BC">
      <w:pPr>
        <w:rPr>
          <w:rFonts w:ascii="Arial" w:hAnsi="Arial" w:cs="Arial"/>
          <w:b/>
          <w:bCs/>
          <w:sz w:val="22"/>
          <w:szCs w:val="22"/>
        </w:rPr>
      </w:pPr>
      <w:r>
        <w:rPr>
          <w:rFonts w:ascii="Arial" w:hAnsi="Arial" w:cs="Arial"/>
          <w:b/>
          <w:bCs/>
          <w:sz w:val="22"/>
          <w:szCs w:val="22"/>
        </w:rPr>
        <w:tab/>
      </w:r>
      <w:hyperlink r:id="rId23" w:history="1">
        <w:r w:rsidRPr="00EF33AE">
          <w:rPr>
            <w:rStyle w:val="Hyperlink"/>
            <w:rFonts w:ascii="Arial" w:hAnsi="Arial" w:cs="Arial"/>
            <w:b/>
            <w:bCs/>
            <w:sz w:val="22"/>
            <w:szCs w:val="22"/>
          </w:rPr>
          <w:t>Bonding Questionnaire $50k+</w:t>
        </w:r>
      </w:hyperlink>
    </w:p>
    <w:p w14:paraId="36474BEA" w14:textId="77777777" w:rsidR="0088463D" w:rsidRPr="00A140BC" w:rsidRDefault="0088463D" w:rsidP="00A140BC">
      <w:pPr>
        <w:pStyle w:val="NormalWeb"/>
        <w:spacing w:before="0" w:beforeAutospacing="0" w:after="0" w:afterAutospacing="0"/>
        <w:ind w:firstLine="720"/>
        <w:rPr>
          <w:rFonts w:ascii="Arial" w:hAnsi="Arial" w:cs="Arial"/>
          <w:color w:val="000000"/>
          <w:sz w:val="22"/>
          <w:szCs w:val="22"/>
        </w:rPr>
      </w:pPr>
      <w:bookmarkStart w:id="18" w:name="_4_recognized_as"/>
      <w:bookmarkEnd w:id="18"/>
    </w:p>
    <w:p w14:paraId="2F7C0AC6" w14:textId="16D341B5" w:rsidR="0088463D" w:rsidRDefault="0088463D" w:rsidP="007F3706">
      <w:pPr>
        <w:rPr>
          <w:rFonts w:ascii="Arial" w:hAnsi="Arial" w:cs="Arial"/>
          <w:b/>
          <w:bCs/>
          <w:sz w:val="22"/>
          <w:szCs w:val="22"/>
        </w:rPr>
      </w:pPr>
    </w:p>
    <w:p w14:paraId="5E91E990" w14:textId="270D85BE" w:rsidR="000F2940" w:rsidRDefault="000F2940" w:rsidP="007F3706">
      <w:pPr>
        <w:rPr>
          <w:rFonts w:ascii="Arial" w:hAnsi="Arial" w:cs="Arial"/>
          <w:sz w:val="22"/>
          <w:szCs w:val="22"/>
        </w:rPr>
      </w:pPr>
      <w:r>
        <w:rPr>
          <w:rFonts w:ascii="Arial" w:hAnsi="Arial" w:cs="Arial"/>
          <w:noProof/>
          <w:sz w:val="22"/>
          <w:szCs w:val="22"/>
        </w:rPr>
        <w:drawing>
          <wp:inline distT="0" distB="0" distL="0" distR="0" wp14:anchorId="594A95DB" wp14:editId="7AB26C63">
            <wp:extent cx="5943600" cy="3105785"/>
            <wp:effectExtent l="0" t="0" r="0" b="5715"/>
            <wp:docPr id="24" name="Picture 24">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a:hlinkClick r:id="rId24"/>
                    </pic:cNvPr>
                    <pic:cNvPicPr/>
                  </pic:nvPicPr>
                  <pic:blipFill>
                    <a:blip r:embed="rId25">
                      <a:extLst>
                        <a:ext uri="{28A0092B-C50C-407E-A947-70E740481C1C}">
                          <a14:useLocalDpi xmlns:a14="http://schemas.microsoft.com/office/drawing/2010/main" val="0"/>
                        </a:ext>
                      </a:extLst>
                    </a:blip>
                    <a:stretch>
                      <a:fillRect/>
                    </a:stretch>
                  </pic:blipFill>
                  <pic:spPr>
                    <a:xfrm>
                      <a:off x="0" y="0"/>
                      <a:ext cx="5943600" cy="3105785"/>
                    </a:xfrm>
                    <a:prstGeom prst="rect">
                      <a:avLst/>
                    </a:prstGeom>
                  </pic:spPr>
                </pic:pic>
              </a:graphicData>
            </a:graphic>
          </wp:inline>
        </w:drawing>
      </w:r>
    </w:p>
    <w:p w14:paraId="676149F7" w14:textId="2CD58E33" w:rsidR="0088463D" w:rsidRDefault="00A8601F" w:rsidP="007F3706">
      <w:pPr>
        <w:rPr>
          <w:rFonts w:ascii="Arial" w:hAnsi="Arial" w:cs="Arial"/>
          <w:sz w:val="22"/>
          <w:szCs w:val="22"/>
        </w:rPr>
      </w:pPr>
      <w:r>
        <w:rPr>
          <w:rFonts w:ascii="Arial" w:hAnsi="Arial" w:cs="Arial"/>
          <w:noProof/>
          <w:sz w:val="22"/>
          <w:szCs w:val="22"/>
        </w:rPr>
        <w:drawing>
          <wp:anchor distT="0" distB="0" distL="114300" distR="114300" simplePos="0" relativeHeight="251667456" behindDoc="0" locked="0" layoutInCell="1" allowOverlap="1" wp14:anchorId="2D3DD809" wp14:editId="7769800A">
            <wp:simplePos x="0" y="0"/>
            <wp:positionH relativeFrom="column">
              <wp:posOffset>4039235</wp:posOffset>
            </wp:positionH>
            <wp:positionV relativeFrom="paragraph">
              <wp:posOffset>168275</wp:posOffset>
            </wp:positionV>
            <wp:extent cx="1905635" cy="2468880"/>
            <wp:effectExtent l="0" t="0" r="0" b="0"/>
            <wp:wrapSquare wrapText="bothSides"/>
            <wp:docPr id="3" name="Picture 3" descr="A picture containing text, hammer, too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hammer, tool, indoor&#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905635" cy="2468880"/>
                    </a:xfrm>
                    <a:prstGeom prst="rect">
                      <a:avLst/>
                    </a:prstGeom>
                  </pic:spPr>
                </pic:pic>
              </a:graphicData>
            </a:graphic>
            <wp14:sizeRelH relativeFrom="page">
              <wp14:pctWidth>0</wp14:pctWidth>
            </wp14:sizeRelH>
            <wp14:sizeRelV relativeFrom="page">
              <wp14:pctHeight>0</wp14:pctHeight>
            </wp14:sizeRelV>
          </wp:anchor>
        </w:drawing>
      </w:r>
    </w:p>
    <w:p w14:paraId="3EC26C86" w14:textId="1953544B" w:rsidR="00AB26E0" w:rsidRDefault="00AB26E0" w:rsidP="007F3706">
      <w:pPr>
        <w:rPr>
          <w:rFonts w:ascii="Arial" w:hAnsi="Arial" w:cs="Arial"/>
          <w:sz w:val="22"/>
          <w:szCs w:val="22"/>
        </w:rPr>
      </w:pPr>
      <w:bookmarkStart w:id="19" w:name="_Membership_Growth_Continues"/>
      <w:bookmarkEnd w:id="19"/>
    </w:p>
    <w:p w14:paraId="2FE85564" w14:textId="1B55DAF7" w:rsidR="00AB26E0" w:rsidRPr="000A2AA4" w:rsidRDefault="001C1776" w:rsidP="000A2AA4">
      <w:pPr>
        <w:pStyle w:val="Heading1"/>
        <w:rPr>
          <w:rFonts w:ascii="Arial" w:hAnsi="Arial" w:cs="Arial"/>
          <w:b/>
          <w:bCs/>
          <w:sz w:val="28"/>
          <w:szCs w:val="28"/>
          <w:u w:val="single"/>
        </w:rPr>
      </w:pPr>
      <w:bookmarkStart w:id="20" w:name="_2023_Digest_of"/>
      <w:bookmarkEnd w:id="20"/>
      <w:r w:rsidRPr="000A2AA4">
        <w:rPr>
          <w:rFonts w:ascii="Arial" w:hAnsi="Arial" w:cs="Arial"/>
          <w:b/>
          <w:bCs/>
          <w:sz w:val="28"/>
          <w:szCs w:val="28"/>
          <w:u w:val="single"/>
        </w:rPr>
        <w:t>2023 Digest of Laws now available</w:t>
      </w:r>
    </w:p>
    <w:p w14:paraId="54A1A17F" w14:textId="0D7D113E" w:rsidR="001C1776" w:rsidRDefault="001C1776" w:rsidP="00470C08">
      <w:pPr>
        <w:rPr>
          <w:rFonts w:ascii="Arial" w:hAnsi="Arial" w:cs="Arial"/>
          <w:sz w:val="22"/>
          <w:szCs w:val="22"/>
        </w:rPr>
      </w:pPr>
    </w:p>
    <w:p w14:paraId="1ABD02C8" w14:textId="05D0872E" w:rsidR="001C1776" w:rsidRDefault="001C1776" w:rsidP="00470C08">
      <w:pPr>
        <w:rPr>
          <w:rFonts w:ascii="Arial" w:hAnsi="Arial" w:cs="Arial"/>
          <w:sz w:val="22"/>
          <w:szCs w:val="22"/>
        </w:rPr>
      </w:pPr>
      <w:r>
        <w:rPr>
          <w:rFonts w:ascii="Arial" w:hAnsi="Arial" w:cs="Arial"/>
          <w:sz w:val="22"/>
          <w:szCs w:val="22"/>
        </w:rPr>
        <w:t>The latest edition of the Digest of Laws is now available, including changes made by resolutions passed at the 156</w:t>
      </w:r>
      <w:r w:rsidRPr="001C1776">
        <w:rPr>
          <w:rFonts w:ascii="Arial" w:hAnsi="Arial" w:cs="Arial"/>
          <w:sz w:val="22"/>
          <w:szCs w:val="22"/>
          <w:vertAlign w:val="superscript"/>
        </w:rPr>
        <w:t>th</w:t>
      </w:r>
      <w:r>
        <w:rPr>
          <w:rFonts w:ascii="Arial" w:hAnsi="Arial" w:cs="Arial"/>
          <w:sz w:val="22"/>
          <w:szCs w:val="22"/>
        </w:rPr>
        <w:t xml:space="preserve"> Annual Session of the National Grange in November. The Digest includes the rules and procedures for Granges at all levels and is a good resource for Grange leaders and members.</w:t>
      </w:r>
    </w:p>
    <w:p w14:paraId="2BDEA297" w14:textId="17103B26" w:rsidR="00506E90" w:rsidRDefault="00506E90" w:rsidP="00470C08">
      <w:pPr>
        <w:rPr>
          <w:rFonts w:ascii="Arial" w:hAnsi="Arial" w:cs="Arial"/>
          <w:sz w:val="22"/>
          <w:szCs w:val="22"/>
        </w:rPr>
      </w:pPr>
    </w:p>
    <w:p w14:paraId="64B9CE6F" w14:textId="736CF551" w:rsidR="00506E90" w:rsidRPr="00506E90" w:rsidRDefault="00506E90" w:rsidP="00470C08">
      <w:pPr>
        <w:rPr>
          <w:rFonts w:ascii="Arial" w:hAnsi="Arial" w:cs="Arial"/>
          <w:b/>
          <w:bCs/>
        </w:rPr>
      </w:pPr>
      <w:hyperlink r:id="rId27" w:history="1">
        <w:r w:rsidRPr="00506E90">
          <w:rPr>
            <w:rStyle w:val="Hyperlink"/>
            <w:rFonts w:ascii="Arial" w:hAnsi="Arial" w:cs="Arial"/>
            <w:b/>
            <w:bCs/>
          </w:rPr>
          <w:t>Read and download the Digest here</w:t>
        </w:r>
      </w:hyperlink>
    </w:p>
    <w:p w14:paraId="507FADB5" w14:textId="7240F362" w:rsidR="00470C08" w:rsidRDefault="00470C08" w:rsidP="001C1776">
      <w:pPr>
        <w:rPr>
          <w:rFonts w:ascii="Arial" w:hAnsi="Arial" w:cs="Arial"/>
          <w:sz w:val="22"/>
          <w:szCs w:val="22"/>
        </w:rPr>
      </w:pPr>
    </w:p>
    <w:p w14:paraId="76E0E4B5" w14:textId="445A13C7" w:rsidR="0019335F" w:rsidRDefault="0019335F" w:rsidP="00AB26E0">
      <w:pPr>
        <w:rPr>
          <w:rFonts w:ascii="Arial" w:hAnsi="Arial" w:cs="Arial"/>
          <w:sz w:val="22"/>
          <w:szCs w:val="22"/>
        </w:rPr>
      </w:pPr>
      <w:bookmarkStart w:id="21" w:name="_Familiar_Face_Takes"/>
      <w:bookmarkStart w:id="22" w:name="_National_Grange_Celebrates"/>
      <w:bookmarkEnd w:id="21"/>
      <w:bookmarkEnd w:id="22"/>
    </w:p>
    <w:p w14:paraId="14200871" w14:textId="77777777" w:rsidR="00A8601F" w:rsidRDefault="00A8601F" w:rsidP="00AB26E0">
      <w:pPr>
        <w:rPr>
          <w:rFonts w:ascii="Arial" w:hAnsi="Arial" w:cs="Arial"/>
          <w:sz w:val="22"/>
          <w:szCs w:val="22"/>
        </w:rPr>
      </w:pPr>
    </w:p>
    <w:p w14:paraId="0475FFE3" w14:textId="77777777" w:rsidR="00525765" w:rsidRDefault="00525765" w:rsidP="00AB26E0">
      <w:pPr>
        <w:rPr>
          <w:rFonts w:ascii="Arial" w:hAnsi="Arial" w:cs="Arial"/>
          <w:sz w:val="22"/>
          <w:szCs w:val="22"/>
        </w:rPr>
      </w:pPr>
    </w:p>
    <w:p w14:paraId="5A95D4D8" w14:textId="60C6EF24" w:rsidR="00525765" w:rsidRPr="000A2AA4" w:rsidRDefault="00A8601F" w:rsidP="00A8601F">
      <w:pPr>
        <w:jc w:val="center"/>
        <w:rPr>
          <w:rFonts w:ascii="Arial" w:hAnsi="Arial" w:cs="Arial"/>
          <w:b/>
          <w:bCs/>
          <w:sz w:val="22"/>
          <w:szCs w:val="22"/>
        </w:rPr>
      </w:pPr>
      <w:bookmarkStart w:id="23" w:name="_Commentary:_Promises_Kept"/>
      <w:bookmarkEnd w:id="23"/>
      <w:r>
        <w:rPr>
          <w:rFonts w:ascii="Arial" w:hAnsi="Arial" w:cs="Arial"/>
          <w:noProof/>
          <w:sz w:val="22"/>
          <w:szCs w:val="22"/>
        </w:rPr>
        <w:drawing>
          <wp:inline distT="0" distB="0" distL="0" distR="0" wp14:anchorId="4AD11836" wp14:editId="529AAB2E">
            <wp:extent cx="4057063" cy="2286000"/>
            <wp:effectExtent l="0" t="0" r="0" b="0"/>
            <wp:docPr id="17" name="Picture 1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Map&#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057063" cy="2286000"/>
                    </a:xfrm>
                    <a:prstGeom prst="rect">
                      <a:avLst/>
                    </a:prstGeom>
                  </pic:spPr>
                </pic:pic>
              </a:graphicData>
            </a:graphic>
          </wp:inline>
        </w:drawing>
      </w:r>
    </w:p>
    <w:p w14:paraId="7B418273" w14:textId="05A1123F" w:rsidR="000A2AA4" w:rsidRPr="000A2AA4" w:rsidRDefault="000A2AA4" w:rsidP="000A2AA4">
      <w:pPr>
        <w:rPr>
          <w:rFonts w:ascii="Arial" w:hAnsi="Arial" w:cs="Arial"/>
          <w:sz w:val="21"/>
          <w:szCs w:val="21"/>
        </w:rPr>
      </w:pPr>
    </w:p>
    <w:p w14:paraId="79320C43" w14:textId="12A5DC34" w:rsidR="000F2940" w:rsidRDefault="000A2AA4" w:rsidP="00506E90">
      <w:pPr>
        <w:jc w:val="center"/>
        <w:rPr>
          <w:rFonts w:ascii="Arial" w:hAnsi="Arial" w:cs="Arial"/>
          <w:sz w:val="28"/>
          <w:szCs w:val="28"/>
        </w:rPr>
      </w:pPr>
      <w:r>
        <w:rPr>
          <w:rFonts w:ascii="Arial" w:hAnsi="Arial" w:cs="Arial"/>
          <w:noProof/>
          <w:sz w:val="22"/>
          <w:szCs w:val="22"/>
        </w:rPr>
        <w:drawing>
          <wp:inline distT="0" distB="0" distL="0" distR="0" wp14:anchorId="0996D8F3" wp14:editId="277E89D9">
            <wp:extent cx="4472471" cy="3749040"/>
            <wp:effectExtent l="0" t="0" r="0" b="0"/>
            <wp:docPr id="23" name="Picture 2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72471" cy="3749040"/>
                    </a:xfrm>
                    <a:prstGeom prst="rect">
                      <a:avLst/>
                    </a:prstGeom>
                  </pic:spPr>
                </pic:pic>
              </a:graphicData>
            </a:graphic>
          </wp:inline>
        </w:drawing>
      </w:r>
    </w:p>
    <w:p w14:paraId="7FFD7E38" w14:textId="77777777" w:rsidR="00A8601F" w:rsidRDefault="00A8601F" w:rsidP="00506E90">
      <w:pPr>
        <w:jc w:val="center"/>
        <w:rPr>
          <w:rFonts w:ascii="Arial" w:hAnsi="Arial" w:cs="Arial"/>
          <w:sz w:val="28"/>
          <w:szCs w:val="28"/>
        </w:rPr>
      </w:pPr>
    </w:p>
    <w:p w14:paraId="6DB64DB8" w14:textId="77777777" w:rsidR="00506E90" w:rsidRDefault="00506E90" w:rsidP="0019335F">
      <w:pPr>
        <w:rPr>
          <w:rFonts w:ascii="Arial" w:hAnsi="Arial" w:cs="Arial"/>
          <w:sz w:val="28"/>
          <w:szCs w:val="28"/>
        </w:rPr>
      </w:pPr>
    </w:p>
    <w:p w14:paraId="21739E83" w14:textId="100D6A5E" w:rsidR="00506E90" w:rsidRDefault="00506E90" w:rsidP="0019335F">
      <w:pPr>
        <w:rPr>
          <w:rFonts w:ascii="Arial" w:hAnsi="Arial" w:cs="Arial"/>
          <w:sz w:val="28"/>
          <w:szCs w:val="28"/>
        </w:rPr>
        <w:sectPr w:rsidR="00506E90" w:rsidSect="0019335F">
          <w:type w:val="continuous"/>
          <w:pgSz w:w="12240" w:h="15840"/>
          <w:pgMar w:top="855" w:right="1440" w:bottom="1440" w:left="1440" w:header="720" w:footer="720" w:gutter="0"/>
          <w:cols w:space="288"/>
        </w:sectPr>
      </w:pPr>
    </w:p>
    <w:p w14:paraId="0AF9EBA0" w14:textId="0267D01C" w:rsidR="00AF3D60" w:rsidRDefault="00AF3D60" w:rsidP="0019335F">
      <w:pPr>
        <w:jc w:val="center"/>
        <w:rPr>
          <w:rFonts w:ascii="Arial" w:hAnsi="Arial" w:cs="Arial"/>
          <w:sz w:val="28"/>
          <w:szCs w:val="28"/>
        </w:rPr>
      </w:pPr>
      <w:bookmarkStart w:id="24" w:name="SupplyStore"/>
      <w:bookmarkEnd w:id="24"/>
      <w:r>
        <w:rPr>
          <w:rFonts w:ascii="Arial" w:hAnsi="Arial" w:cs="Arial"/>
          <w:noProof/>
          <w:sz w:val="28"/>
          <w:szCs w:val="28"/>
        </w:rPr>
        <w:drawing>
          <wp:inline distT="0" distB="0" distL="0" distR="0" wp14:anchorId="5D4556FA" wp14:editId="03CF0800">
            <wp:extent cx="3517900" cy="3517900"/>
            <wp:effectExtent l="12700" t="12700" r="12700" b="12700"/>
            <wp:docPr id="6" name="Picture 6">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hlinkClick r:id="rId30"/>
                    </pic:cNvPr>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517900" cy="3517900"/>
                    </a:xfrm>
                    <a:prstGeom prst="rect">
                      <a:avLst/>
                    </a:prstGeom>
                    <a:ln>
                      <a:solidFill>
                        <a:srgbClr val="0070C0"/>
                      </a:solidFill>
                    </a:ln>
                  </pic:spPr>
                </pic:pic>
              </a:graphicData>
            </a:graphic>
          </wp:inline>
        </w:drawing>
      </w:r>
    </w:p>
    <w:p w14:paraId="033C9CA1" w14:textId="77777777" w:rsidR="00300608" w:rsidRDefault="00300608" w:rsidP="009F3A98">
      <w:pPr>
        <w:jc w:val="center"/>
        <w:rPr>
          <w:rFonts w:ascii="Arial" w:hAnsi="Arial" w:cs="Arial"/>
          <w:b/>
          <w:bCs/>
          <w:sz w:val="28"/>
          <w:szCs w:val="28"/>
          <w:u w:val="single"/>
        </w:rPr>
      </w:pPr>
    </w:p>
    <w:p w14:paraId="1A9EAFD1" w14:textId="77777777" w:rsidR="00300608" w:rsidRDefault="00300608" w:rsidP="009F3A98">
      <w:pPr>
        <w:jc w:val="center"/>
        <w:rPr>
          <w:rFonts w:ascii="Arial" w:hAnsi="Arial" w:cs="Arial"/>
          <w:b/>
          <w:bCs/>
          <w:sz w:val="28"/>
          <w:szCs w:val="28"/>
          <w:u w:val="single"/>
        </w:rPr>
      </w:pPr>
    </w:p>
    <w:p w14:paraId="21D07706" w14:textId="77777777" w:rsidR="00300608" w:rsidRDefault="00300608" w:rsidP="009F3A98">
      <w:pPr>
        <w:jc w:val="center"/>
        <w:rPr>
          <w:rFonts w:ascii="Arial" w:hAnsi="Arial" w:cs="Arial"/>
          <w:b/>
          <w:bCs/>
          <w:sz w:val="28"/>
          <w:szCs w:val="28"/>
          <w:u w:val="single"/>
        </w:rPr>
      </w:pPr>
    </w:p>
    <w:p w14:paraId="32E1B0DB" w14:textId="77777777" w:rsidR="00300608" w:rsidRDefault="00300608" w:rsidP="009F3A98">
      <w:pPr>
        <w:jc w:val="center"/>
        <w:rPr>
          <w:rFonts w:ascii="Arial" w:hAnsi="Arial" w:cs="Arial"/>
          <w:b/>
          <w:bCs/>
          <w:sz w:val="28"/>
          <w:szCs w:val="28"/>
          <w:u w:val="single"/>
        </w:rPr>
      </w:pPr>
    </w:p>
    <w:p w14:paraId="63A7689C" w14:textId="5572DEFF" w:rsidR="009F3A98" w:rsidRDefault="009F3A98" w:rsidP="009F3A98">
      <w:pPr>
        <w:jc w:val="center"/>
        <w:rPr>
          <w:rFonts w:ascii="Arial" w:hAnsi="Arial" w:cs="Arial"/>
          <w:b/>
          <w:bCs/>
          <w:sz w:val="28"/>
          <w:szCs w:val="28"/>
          <w:u w:val="single"/>
        </w:rPr>
      </w:pPr>
      <w:r w:rsidRPr="009F3A98">
        <w:rPr>
          <w:rFonts w:ascii="Arial" w:hAnsi="Arial" w:cs="Arial"/>
          <w:b/>
          <w:bCs/>
          <w:sz w:val="28"/>
          <w:szCs w:val="28"/>
          <w:u w:val="single"/>
        </w:rPr>
        <w:t>Grange Store Holiday Schedule</w:t>
      </w:r>
    </w:p>
    <w:p w14:paraId="3D4768D1" w14:textId="77777777" w:rsidR="009F3A98" w:rsidRDefault="009F3A98" w:rsidP="009F3A98">
      <w:pPr>
        <w:jc w:val="center"/>
        <w:rPr>
          <w:rFonts w:ascii="Arial" w:hAnsi="Arial" w:cs="Arial"/>
          <w:i/>
          <w:iCs/>
          <w:color w:val="000000"/>
          <w:sz w:val="22"/>
          <w:szCs w:val="22"/>
        </w:rPr>
      </w:pPr>
    </w:p>
    <w:p w14:paraId="6B94C2EE" w14:textId="229E4DA4" w:rsidR="009F3A98" w:rsidRPr="009F3A98" w:rsidRDefault="009F3A98" w:rsidP="009F3A98">
      <w:pPr>
        <w:jc w:val="center"/>
        <w:rPr>
          <w:rFonts w:ascii="Arial" w:hAnsi="Arial" w:cs="Arial"/>
          <w:b/>
          <w:bCs/>
          <w:i/>
          <w:iCs/>
          <w:sz w:val="28"/>
          <w:szCs w:val="28"/>
          <w:u w:val="single"/>
        </w:rPr>
        <w:sectPr w:rsidR="009F3A98" w:rsidRPr="009F3A98" w:rsidSect="009F3A98">
          <w:type w:val="continuous"/>
          <w:pgSz w:w="12240" w:h="15840"/>
          <w:pgMar w:top="1440" w:right="1440" w:bottom="1440" w:left="1440" w:header="720" w:footer="720" w:gutter="0"/>
          <w:cols w:num="2" w:space="720" w:equalWidth="0">
            <w:col w:w="6048" w:space="720"/>
            <w:col w:w="2592"/>
          </w:cols>
        </w:sectPr>
      </w:pPr>
      <w:r w:rsidRPr="009F3A98">
        <w:rPr>
          <w:rFonts w:ascii="Arial" w:hAnsi="Arial" w:cs="Arial"/>
          <w:i/>
          <w:iCs/>
          <w:color w:val="000000"/>
          <w:sz w:val="22"/>
          <w:szCs w:val="22"/>
        </w:rPr>
        <w:t xml:space="preserve">Orders must be submitted </w:t>
      </w:r>
      <w:r w:rsidRPr="001C1776">
        <w:rPr>
          <w:rFonts w:ascii="Arial" w:hAnsi="Arial" w:cs="Arial"/>
          <w:b/>
          <w:bCs/>
          <w:i/>
          <w:iCs/>
          <w:color w:val="000000"/>
          <w:sz w:val="22"/>
          <w:szCs w:val="22"/>
        </w:rPr>
        <w:t>by December 19</w:t>
      </w:r>
      <w:r w:rsidRPr="001C1776">
        <w:rPr>
          <w:rFonts w:ascii="Arial" w:hAnsi="Arial" w:cs="Arial"/>
          <w:b/>
          <w:bCs/>
          <w:i/>
          <w:iCs/>
          <w:color w:val="000000"/>
          <w:sz w:val="22"/>
          <w:szCs w:val="22"/>
          <w:vertAlign w:val="superscript"/>
        </w:rPr>
        <w:t>th</w:t>
      </w:r>
      <w:r w:rsidRPr="009F3A98">
        <w:rPr>
          <w:rFonts w:ascii="Arial" w:hAnsi="Arial" w:cs="Arial"/>
          <w:i/>
          <w:iCs/>
          <w:color w:val="000000"/>
          <w:sz w:val="22"/>
          <w:szCs w:val="22"/>
        </w:rPr>
        <w:t xml:space="preserve"> to be processed before the holiday.</w:t>
      </w:r>
      <w:r w:rsidR="00EC51D6">
        <w:rPr>
          <w:rFonts w:ascii="Arial" w:hAnsi="Arial" w:cs="Arial"/>
          <w:i/>
          <w:iCs/>
          <w:color w:val="000000"/>
          <w:sz w:val="22"/>
          <w:szCs w:val="22"/>
        </w:rPr>
        <w:t xml:space="preserve"> </w:t>
      </w:r>
      <w:r w:rsidRPr="009F3A98">
        <w:rPr>
          <w:rFonts w:ascii="Arial" w:hAnsi="Arial" w:cs="Arial"/>
          <w:i/>
          <w:iCs/>
          <w:color w:val="000000"/>
          <w:sz w:val="22"/>
          <w:szCs w:val="22"/>
        </w:rPr>
        <w:t>Any orders received on or after Dec 20th will be processed after January 3, 2023.</w:t>
      </w:r>
    </w:p>
    <w:p w14:paraId="56DB91B0" w14:textId="1B088E54" w:rsidR="00AB26E0" w:rsidRDefault="00AB26E0">
      <w:pPr>
        <w:rPr>
          <w:rFonts w:ascii="Arial" w:hAnsi="Arial" w:cs="Arial"/>
          <w:b/>
          <w:bCs/>
          <w:sz w:val="28"/>
          <w:szCs w:val="28"/>
          <w:u w:val="single"/>
        </w:rPr>
      </w:pPr>
      <w:bookmarkStart w:id="25" w:name="_Grange_Member_Benefit:_1"/>
      <w:bookmarkStart w:id="26" w:name="_Grange_Member_Benefit:"/>
      <w:bookmarkEnd w:id="25"/>
      <w:bookmarkEnd w:id="26"/>
    </w:p>
    <w:p w14:paraId="6D12B7CB" w14:textId="65A03002" w:rsidR="00AF3D60" w:rsidRPr="00AB26E0" w:rsidRDefault="00AF3D60" w:rsidP="00AB26E0">
      <w:pPr>
        <w:pStyle w:val="Heading1"/>
        <w:rPr>
          <w:rFonts w:ascii="Arial" w:hAnsi="Arial" w:cs="Arial"/>
          <w:b/>
          <w:bCs/>
          <w:sz w:val="28"/>
          <w:szCs w:val="28"/>
          <w:u w:val="single"/>
        </w:rPr>
      </w:pPr>
      <w:bookmarkStart w:id="27" w:name="_Grange_Member_Benefit:_2"/>
      <w:bookmarkEnd w:id="27"/>
      <w:r w:rsidRPr="00AF3D60">
        <w:rPr>
          <w:rFonts w:ascii="Arial" w:hAnsi="Arial" w:cs="Arial"/>
          <w:b/>
          <w:bCs/>
          <w:sz w:val="28"/>
          <w:szCs w:val="28"/>
          <w:u w:val="single"/>
        </w:rPr>
        <w:lastRenderedPageBreak/>
        <w:t xml:space="preserve">Grange Member Benefit: </w:t>
      </w:r>
      <w:r w:rsidR="00A27B14">
        <w:rPr>
          <w:rFonts w:ascii="Arial" w:hAnsi="Arial" w:cs="Arial"/>
          <w:b/>
          <w:bCs/>
          <w:sz w:val="28"/>
          <w:szCs w:val="28"/>
          <w:u w:val="single"/>
        </w:rPr>
        <w:t>Farmers Auto &amp; Home</w:t>
      </w:r>
    </w:p>
    <w:p w14:paraId="2262A13E" w14:textId="15F45E37" w:rsidR="00AF3D60" w:rsidRDefault="00525765" w:rsidP="00AF3D60">
      <w:pPr>
        <w:pStyle w:val="NormalWeb"/>
        <w:shd w:val="clear" w:color="auto" w:fill="FFFFFF"/>
        <w:spacing w:before="0" w:beforeAutospacing="0" w:after="0" w:afterAutospacing="0" w:line="276" w:lineRule="auto"/>
        <w:textAlignment w:val="baseline"/>
        <w:rPr>
          <w:rFonts w:ascii="Arial" w:hAnsi="Arial" w:cs="Arial"/>
          <w:color w:val="4C4C4C"/>
          <w:sz w:val="21"/>
          <w:szCs w:val="21"/>
        </w:rPr>
      </w:pPr>
      <w:r w:rsidRPr="00A27B14">
        <w:rPr>
          <w:rFonts w:ascii="Arial" w:hAnsi="Arial" w:cs="Arial"/>
          <w:b/>
          <w:bCs/>
          <w:noProof/>
          <w:sz w:val="21"/>
          <w:szCs w:val="21"/>
        </w:rPr>
        <w:drawing>
          <wp:anchor distT="0" distB="0" distL="114300" distR="114300" simplePos="0" relativeHeight="251666432" behindDoc="0" locked="0" layoutInCell="1" allowOverlap="1" wp14:anchorId="4D92011D" wp14:editId="0092B38A">
            <wp:simplePos x="0" y="0"/>
            <wp:positionH relativeFrom="column">
              <wp:posOffset>26409</wp:posOffset>
            </wp:positionH>
            <wp:positionV relativeFrom="paragraph">
              <wp:posOffset>122741</wp:posOffset>
            </wp:positionV>
            <wp:extent cx="2058167" cy="109728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2">
                      <a:extLst>
                        <a:ext uri="{28A0092B-C50C-407E-A947-70E740481C1C}">
                          <a14:useLocalDpi xmlns:a14="http://schemas.microsoft.com/office/drawing/2010/main" val="0"/>
                        </a:ext>
                      </a:extLst>
                    </a:blip>
                    <a:stretch>
                      <a:fillRect/>
                    </a:stretch>
                  </pic:blipFill>
                  <pic:spPr>
                    <a:xfrm>
                      <a:off x="0" y="0"/>
                      <a:ext cx="2058167" cy="1097280"/>
                    </a:xfrm>
                    <a:prstGeom prst="rect">
                      <a:avLst/>
                    </a:prstGeom>
                  </pic:spPr>
                </pic:pic>
              </a:graphicData>
            </a:graphic>
            <wp14:sizeRelH relativeFrom="page">
              <wp14:pctWidth>0</wp14:pctWidth>
            </wp14:sizeRelH>
            <wp14:sizeRelV relativeFrom="page">
              <wp14:pctHeight>0</wp14:pctHeight>
            </wp14:sizeRelV>
          </wp:anchor>
        </w:drawing>
      </w:r>
    </w:p>
    <w:p w14:paraId="16DBD577" w14:textId="5DA17438" w:rsidR="00AF3D60" w:rsidRPr="00525765" w:rsidRDefault="00A27B14" w:rsidP="00A27B14">
      <w:pPr>
        <w:pStyle w:val="NormalWeb"/>
        <w:shd w:val="clear" w:color="auto" w:fill="FFFFFF"/>
        <w:spacing w:before="0" w:beforeAutospacing="0" w:after="0" w:afterAutospacing="0" w:line="276" w:lineRule="auto"/>
        <w:textAlignment w:val="baseline"/>
        <w:rPr>
          <w:rFonts w:ascii="Arial" w:hAnsi="Arial" w:cs="Arial"/>
          <w:noProof/>
          <w:sz w:val="22"/>
          <w:szCs w:val="22"/>
        </w:rPr>
      </w:pPr>
      <w:r w:rsidRPr="00525765">
        <w:rPr>
          <w:rFonts w:ascii="Arial" w:hAnsi="Arial" w:cs="Arial"/>
          <w:b/>
          <w:bCs/>
          <w:noProof/>
          <w:sz w:val="22"/>
          <w:szCs w:val="22"/>
        </w:rPr>
        <w:t xml:space="preserve">Farmers Auto &amp; Home – </w:t>
      </w:r>
      <w:r w:rsidRPr="00525765">
        <w:rPr>
          <w:rFonts w:ascii="Arial" w:hAnsi="Arial" w:cs="Arial"/>
          <w:noProof/>
          <w:sz w:val="22"/>
          <w:szCs w:val="22"/>
        </w:rPr>
        <w:t xml:space="preserve">Farmers GroupSelect provides insurance coverage tailored to your needs. Save </w:t>
      </w:r>
      <w:r w:rsidRPr="00525765">
        <w:rPr>
          <w:rFonts w:ascii="Arial" w:hAnsi="Arial" w:cs="Arial"/>
          <w:b/>
          <w:bCs/>
          <w:noProof/>
          <w:sz w:val="22"/>
          <w:szCs w:val="22"/>
        </w:rPr>
        <w:t>hundreds</w:t>
      </w:r>
      <w:r w:rsidRPr="00525765">
        <w:rPr>
          <w:rFonts w:ascii="Arial" w:hAnsi="Arial" w:cs="Arial"/>
          <w:noProof/>
          <w:sz w:val="22"/>
          <w:szCs w:val="22"/>
        </w:rPr>
        <w:t xml:space="preserve"> today. By combining auto, home, and other policies, you could save even more!</w:t>
      </w:r>
    </w:p>
    <w:p w14:paraId="6060718D" w14:textId="08F5504C" w:rsidR="00A27B14" w:rsidRPr="00525765" w:rsidRDefault="00A27B14" w:rsidP="00A27B14">
      <w:pPr>
        <w:pStyle w:val="NormalWeb"/>
        <w:shd w:val="clear" w:color="auto" w:fill="FFFFFF"/>
        <w:spacing w:before="0" w:beforeAutospacing="0" w:after="0" w:afterAutospacing="0" w:line="276" w:lineRule="auto"/>
        <w:textAlignment w:val="baseline"/>
        <w:rPr>
          <w:rFonts w:ascii="Arial" w:hAnsi="Arial" w:cs="Arial"/>
          <w:noProof/>
          <w:sz w:val="22"/>
          <w:szCs w:val="22"/>
        </w:rPr>
      </w:pPr>
      <w:hyperlink r:id="rId33" w:history="1">
        <w:r w:rsidRPr="00525765">
          <w:rPr>
            <w:rStyle w:val="Hyperlink"/>
            <w:rFonts w:ascii="Arial" w:hAnsi="Arial" w:cs="Arial"/>
            <w:noProof/>
            <w:sz w:val="22"/>
            <w:szCs w:val="22"/>
          </w:rPr>
          <w:t>Visit us online</w:t>
        </w:r>
      </w:hyperlink>
      <w:r w:rsidRPr="00525765">
        <w:rPr>
          <w:rFonts w:ascii="Arial" w:hAnsi="Arial" w:cs="Arial"/>
          <w:noProof/>
          <w:sz w:val="22"/>
          <w:szCs w:val="22"/>
        </w:rPr>
        <w:t xml:space="preserve"> or call 877-491-5089.</w:t>
      </w:r>
    </w:p>
    <w:p w14:paraId="08F7225C" w14:textId="7D8E8A66" w:rsidR="00A27B14" w:rsidRPr="00A27B14" w:rsidRDefault="00A27B14" w:rsidP="00A27B14">
      <w:pPr>
        <w:pStyle w:val="NormalWeb"/>
        <w:shd w:val="clear" w:color="auto" w:fill="FFFFFF"/>
        <w:spacing w:before="0" w:beforeAutospacing="0" w:after="0" w:afterAutospacing="0" w:line="276" w:lineRule="auto"/>
        <w:textAlignment w:val="baseline"/>
        <w:rPr>
          <w:rFonts w:ascii="Arial" w:hAnsi="Arial" w:cs="Arial"/>
          <w:noProof/>
          <w:sz w:val="21"/>
          <w:szCs w:val="21"/>
        </w:rPr>
        <w:sectPr w:rsidR="00A27B14" w:rsidRPr="00A27B14" w:rsidSect="00AE795F">
          <w:type w:val="continuous"/>
          <w:pgSz w:w="12240" w:h="15840"/>
          <w:pgMar w:top="1440" w:right="1440" w:bottom="1440" w:left="1440" w:header="720" w:footer="720" w:gutter="0"/>
          <w:cols w:space="288"/>
        </w:sectPr>
      </w:pPr>
    </w:p>
    <w:p w14:paraId="48C1F5E7" w14:textId="77777777" w:rsidR="00AF3D60" w:rsidRDefault="00AF3D60" w:rsidP="00AF3D60">
      <w:pPr>
        <w:rPr>
          <w:rFonts w:ascii="Arial" w:hAnsi="Arial" w:cs="Arial"/>
          <w:sz w:val="28"/>
          <w:szCs w:val="28"/>
        </w:rPr>
      </w:pPr>
    </w:p>
    <w:p w14:paraId="7A13DAEA" w14:textId="73588CA5" w:rsidR="00AB26E0" w:rsidRPr="00946930" w:rsidRDefault="00AB26E0" w:rsidP="00A8601F">
      <w:pPr>
        <w:rPr>
          <w:rFonts w:ascii="Arial" w:hAnsi="Arial" w:cs="Arial"/>
          <w:sz w:val="28"/>
          <w:szCs w:val="28"/>
        </w:rPr>
        <w:sectPr w:rsidR="00AB26E0" w:rsidRPr="00946930" w:rsidSect="00AE795F">
          <w:type w:val="continuous"/>
          <w:pgSz w:w="12240" w:h="15840"/>
          <w:pgMar w:top="1440" w:right="1440" w:bottom="1440" w:left="1440" w:header="720" w:footer="720" w:gutter="0"/>
          <w:cols w:space="288"/>
        </w:sectPr>
      </w:pPr>
    </w:p>
    <w:p w14:paraId="5D1A8DED" w14:textId="77777777" w:rsidR="00197469" w:rsidRPr="001543DE" w:rsidRDefault="00197469" w:rsidP="00962709">
      <w:pPr>
        <w:rPr>
          <w:rFonts w:ascii="Arial" w:hAnsi="Arial" w:cs="Arial"/>
          <w:sz w:val="22"/>
          <w:szCs w:val="22"/>
          <w:u w:val="single"/>
        </w:rPr>
      </w:pPr>
    </w:p>
    <w:p w14:paraId="7B4C65D5" w14:textId="77777777" w:rsidR="009D0BCE" w:rsidRDefault="009D0BCE" w:rsidP="009E3F7E">
      <w:pPr>
        <w:jc w:val="center"/>
        <w:rPr>
          <w:rFonts w:ascii="Arial" w:hAnsi="Arial" w:cs="Arial"/>
          <w:sz w:val="23"/>
          <w:szCs w:val="23"/>
          <w:u w:val="single"/>
        </w:rPr>
      </w:pPr>
    </w:p>
    <w:p w14:paraId="3773D088" w14:textId="59049531" w:rsidR="008D7005" w:rsidRDefault="00D87255" w:rsidP="009E3F7E">
      <w:pPr>
        <w:jc w:val="center"/>
        <w:rPr>
          <w:rFonts w:ascii="Arial" w:hAnsi="Arial" w:cs="Arial"/>
          <w:sz w:val="23"/>
          <w:szCs w:val="23"/>
          <w:u w:val="single"/>
        </w:rPr>
      </w:pPr>
      <w:r>
        <w:rPr>
          <w:noProof/>
        </w:rPr>
        <w:drawing>
          <wp:inline distT="0" distB="0" distL="0" distR="0" wp14:anchorId="70E20532" wp14:editId="77E58273">
            <wp:extent cx="5296580" cy="2468880"/>
            <wp:effectExtent l="0" t="0" r="0" b="0"/>
            <wp:docPr id="15" name="Picture 15" descr="A picture containing diagram&#10;&#10;Description automatically generated">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4"/>
                    </pic:cNvPr>
                    <pic:cNvPicPr/>
                  </pic:nvPicPr>
                  <pic:blipFill>
                    <a:blip r:embed="rId35">
                      <a:extLst>
                        <a:ext uri="{28A0092B-C50C-407E-A947-70E740481C1C}">
                          <a14:useLocalDpi xmlns:a14="http://schemas.microsoft.com/office/drawing/2010/main" val="0"/>
                        </a:ext>
                      </a:extLst>
                    </a:blip>
                    <a:stretch>
                      <a:fillRect/>
                    </a:stretch>
                  </pic:blipFill>
                  <pic:spPr>
                    <a:xfrm>
                      <a:off x="0" y="0"/>
                      <a:ext cx="5296580" cy="2468880"/>
                    </a:xfrm>
                    <a:prstGeom prst="rect">
                      <a:avLst/>
                    </a:prstGeom>
                  </pic:spPr>
                </pic:pic>
              </a:graphicData>
            </a:graphic>
          </wp:inline>
        </w:drawing>
      </w:r>
    </w:p>
    <w:p w14:paraId="1FDC5CE8" w14:textId="77777777" w:rsidR="00AB26E0" w:rsidRDefault="00AB26E0" w:rsidP="009E3F7E">
      <w:pPr>
        <w:jc w:val="center"/>
        <w:rPr>
          <w:rFonts w:ascii="Arial" w:hAnsi="Arial" w:cs="Arial"/>
          <w:sz w:val="23"/>
          <w:szCs w:val="23"/>
          <w:u w:val="single"/>
        </w:rPr>
      </w:pPr>
    </w:p>
    <w:p w14:paraId="07046468" w14:textId="77777777" w:rsidR="002003AE" w:rsidRDefault="002003AE" w:rsidP="00F61D71">
      <w:pPr>
        <w:jc w:val="center"/>
        <w:rPr>
          <w:rFonts w:ascii="Arial" w:hAnsi="Arial" w:cs="Arial"/>
          <w:sz w:val="23"/>
          <w:szCs w:val="23"/>
          <w:u w:val="single"/>
        </w:rPr>
      </w:pPr>
    </w:p>
    <w:p w14:paraId="4B48EB1E" w14:textId="6FC577B5" w:rsidR="002643E7" w:rsidRPr="0020500F" w:rsidRDefault="00CB72DC" w:rsidP="00F61D71">
      <w:pPr>
        <w:jc w:val="center"/>
        <w:rPr>
          <w:rFonts w:ascii="Arial" w:hAnsi="Arial" w:cs="Arial"/>
        </w:rPr>
      </w:pPr>
      <w:r>
        <w:rPr>
          <w:rFonts w:ascii="Arial" w:hAnsi="Arial" w:cs="Arial"/>
          <w:noProof/>
        </w:rPr>
        <w:drawing>
          <wp:inline distT="0" distB="0" distL="0" distR="0" wp14:anchorId="058E4947" wp14:editId="24C47E16">
            <wp:extent cx="5943600" cy="245904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43600" cy="2459040"/>
                    </a:xfrm>
                    <a:prstGeom prst="rect">
                      <a:avLst/>
                    </a:prstGeom>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4E1926" w14:textId="77777777" w:rsidR="000B5F02" w:rsidRDefault="000B5F02" w:rsidP="00915C1C">
      <w:r>
        <w:separator/>
      </w:r>
    </w:p>
  </w:endnote>
  <w:endnote w:type="continuationSeparator" w:id="0">
    <w:p w14:paraId="252C1219" w14:textId="77777777" w:rsidR="000B5F02" w:rsidRDefault="000B5F0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80CDED" w14:textId="77777777" w:rsidR="000B5F02" w:rsidRDefault="000B5F02" w:rsidP="00915C1C">
      <w:r>
        <w:separator/>
      </w:r>
    </w:p>
  </w:footnote>
  <w:footnote w:type="continuationSeparator" w:id="0">
    <w:p w14:paraId="7F3652F5" w14:textId="77777777" w:rsidR="000B5F02" w:rsidRDefault="000B5F0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62407B"/>
    <w:multiLevelType w:val="hybridMultilevel"/>
    <w:tmpl w:val="CBD68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3A2728"/>
    <w:multiLevelType w:val="hybridMultilevel"/>
    <w:tmpl w:val="A342B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16773C"/>
    <w:multiLevelType w:val="hybridMultilevel"/>
    <w:tmpl w:val="AD3A1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0D7142"/>
    <w:multiLevelType w:val="hybridMultilevel"/>
    <w:tmpl w:val="0E8A13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3E31388"/>
    <w:multiLevelType w:val="multilevel"/>
    <w:tmpl w:val="E40EB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FEF14EC"/>
    <w:multiLevelType w:val="multilevel"/>
    <w:tmpl w:val="A568F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6"/>
  </w:num>
  <w:num w:numId="2" w16cid:durableId="1987663540">
    <w:abstractNumId w:val="38"/>
  </w:num>
  <w:num w:numId="3" w16cid:durableId="318390071">
    <w:abstractNumId w:val="28"/>
  </w:num>
  <w:num w:numId="4" w16cid:durableId="1431512352">
    <w:abstractNumId w:val="17"/>
  </w:num>
  <w:num w:numId="5" w16cid:durableId="2063021553">
    <w:abstractNumId w:val="25"/>
  </w:num>
  <w:num w:numId="6" w16cid:durableId="1134324928">
    <w:abstractNumId w:val="11"/>
  </w:num>
  <w:num w:numId="7" w16cid:durableId="1032538781">
    <w:abstractNumId w:val="33"/>
  </w:num>
  <w:num w:numId="8" w16cid:durableId="757946939">
    <w:abstractNumId w:val="14"/>
  </w:num>
  <w:num w:numId="9" w16cid:durableId="584922996">
    <w:abstractNumId w:val="27"/>
  </w:num>
  <w:num w:numId="10" w16cid:durableId="963001747">
    <w:abstractNumId w:val="19"/>
  </w:num>
  <w:num w:numId="11" w16cid:durableId="1645816225">
    <w:abstractNumId w:val="7"/>
  </w:num>
  <w:num w:numId="12" w16cid:durableId="679283130">
    <w:abstractNumId w:val="2"/>
  </w:num>
  <w:num w:numId="13" w16cid:durableId="1126392375">
    <w:abstractNumId w:val="22"/>
  </w:num>
  <w:num w:numId="14" w16cid:durableId="1658655722">
    <w:abstractNumId w:val="36"/>
  </w:num>
  <w:num w:numId="15" w16cid:durableId="1209992861">
    <w:abstractNumId w:val="18"/>
  </w:num>
  <w:num w:numId="16" w16cid:durableId="2130316642">
    <w:abstractNumId w:val="34"/>
  </w:num>
  <w:num w:numId="17" w16cid:durableId="1260259692">
    <w:abstractNumId w:val="4"/>
  </w:num>
  <w:num w:numId="18" w16cid:durableId="1792823389">
    <w:abstractNumId w:val="21"/>
  </w:num>
  <w:num w:numId="19" w16cid:durableId="1957524527">
    <w:abstractNumId w:val="39"/>
  </w:num>
  <w:num w:numId="20" w16cid:durableId="855659243">
    <w:abstractNumId w:val="13"/>
  </w:num>
  <w:num w:numId="21" w16cid:durableId="1918125062">
    <w:abstractNumId w:val="20"/>
  </w:num>
  <w:num w:numId="22" w16cid:durableId="312417647">
    <w:abstractNumId w:val="30"/>
  </w:num>
  <w:num w:numId="23" w16cid:durableId="43649828">
    <w:abstractNumId w:val="12"/>
  </w:num>
  <w:num w:numId="24" w16cid:durableId="1197545357">
    <w:abstractNumId w:val="26"/>
  </w:num>
  <w:num w:numId="25" w16cid:durableId="2117361603">
    <w:abstractNumId w:val="8"/>
  </w:num>
  <w:num w:numId="26" w16cid:durableId="491995023">
    <w:abstractNumId w:val="3"/>
  </w:num>
  <w:num w:numId="27" w16cid:durableId="1334259662">
    <w:abstractNumId w:val="15"/>
  </w:num>
  <w:num w:numId="28" w16cid:durableId="1322198949">
    <w:abstractNumId w:val="10"/>
  </w:num>
  <w:num w:numId="29" w16cid:durableId="141390017">
    <w:abstractNumId w:val="37"/>
  </w:num>
  <w:num w:numId="30" w16cid:durableId="433131637">
    <w:abstractNumId w:val="31"/>
  </w:num>
  <w:num w:numId="31" w16cid:durableId="1135489324">
    <w:abstractNumId w:val="29"/>
  </w:num>
  <w:num w:numId="32" w16cid:durableId="511914655">
    <w:abstractNumId w:val="0"/>
  </w:num>
  <w:num w:numId="33" w16cid:durableId="1168444881">
    <w:abstractNumId w:val="23"/>
  </w:num>
  <w:num w:numId="34" w16cid:durableId="1137261619">
    <w:abstractNumId w:val="40"/>
  </w:num>
  <w:num w:numId="35" w16cid:durableId="2097824505">
    <w:abstractNumId w:val="35"/>
  </w:num>
  <w:num w:numId="36" w16cid:durableId="657459579">
    <w:abstractNumId w:val="32"/>
  </w:num>
  <w:num w:numId="37" w16cid:durableId="1300720149">
    <w:abstractNumId w:val="1"/>
  </w:num>
  <w:num w:numId="38" w16cid:durableId="2123113413">
    <w:abstractNumId w:val="6"/>
  </w:num>
  <w:num w:numId="39" w16cid:durableId="1812822948">
    <w:abstractNumId w:val="5"/>
  </w:num>
  <w:num w:numId="40" w16cid:durableId="1435445541">
    <w:abstractNumId w:val="24"/>
  </w:num>
  <w:num w:numId="41" w16cid:durableId="212206410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2AA4"/>
    <w:rsid w:val="000A67C4"/>
    <w:rsid w:val="000B5966"/>
    <w:rsid w:val="000B5F02"/>
    <w:rsid w:val="000B6096"/>
    <w:rsid w:val="000B6E8A"/>
    <w:rsid w:val="000C2872"/>
    <w:rsid w:val="000C28B9"/>
    <w:rsid w:val="000C2C6C"/>
    <w:rsid w:val="000C5412"/>
    <w:rsid w:val="000C7702"/>
    <w:rsid w:val="000D2F99"/>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202EF"/>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338E5"/>
    <w:rsid w:val="00235055"/>
    <w:rsid w:val="0024279F"/>
    <w:rsid w:val="002521AD"/>
    <w:rsid w:val="002643E7"/>
    <w:rsid w:val="0027089D"/>
    <w:rsid w:val="00275B66"/>
    <w:rsid w:val="00277A45"/>
    <w:rsid w:val="00281028"/>
    <w:rsid w:val="0028332A"/>
    <w:rsid w:val="00284AE9"/>
    <w:rsid w:val="002851E4"/>
    <w:rsid w:val="0028654E"/>
    <w:rsid w:val="00287386"/>
    <w:rsid w:val="002901F8"/>
    <w:rsid w:val="00292FBF"/>
    <w:rsid w:val="0029368C"/>
    <w:rsid w:val="002A2126"/>
    <w:rsid w:val="002A25E2"/>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300608"/>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438D"/>
    <w:rsid w:val="003E738C"/>
    <w:rsid w:val="003E768D"/>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6E90"/>
    <w:rsid w:val="00507C8B"/>
    <w:rsid w:val="005142DD"/>
    <w:rsid w:val="00515AAE"/>
    <w:rsid w:val="00521EE9"/>
    <w:rsid w:val="0052504F"/>
    <w:rsid w:val="00525765"/>
    <w:rsid w:val="00526602"/>
    <w:rsid w:val="00533F38"/>
    <w:rsid w:val="00544E8E"/>
    <w:rsid w:val="0055313A"/>
    <w:rsid w:val="005559C2"/>
    <w:rsid w:val="00555C8C"/>
    <w:rsid w:val="005574F9"/>
    <w:rsid w:val="005633FB"/>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942"/>
    <w:rsid w:val="00613A85"/>
    <w:rsid w:val="00614069"/>
    <w:rsid w:val="00614D45"/>
    <w:rsid w:val="00615515"/>
    <w:rsid w:val="00624451"/>
    <w:rsid w:val="006313E7"/>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0D6E"/>
    <w:rsid w:val="006C69A0"/>
    <w:rsid w:val="006D0495"/>
    <w:rsid w:val="006D5D12"/>
    <w:rsid w:val="006E5BF9"/>
    <w:rsid w:val="006F0D28"/>
    <w:rsid w:val="006F18D0"/>
    <w:rsid w:val="006F3C56"/>
    <w:rsid w:val="006F6782"/>
    <w:rsid w:val="00701203"/>
    <w:rsid w:val="007025F1"/>
    <w:rsid w:val="0071259C"/>
    <w:rsid w:val="0071382D"/>
    <w:rsid w:val="00717A39"/>
    <w:rsid w:val="0072260A"/>
    <w:rsid w:val="007312A6"/>
    <w:rsid w:val="0073333A"/>
    <w:rsid w:val="00737309"/>
    <w:rsid w:val="00742DA6"/>
    <w:rsid w:val="007439ED"/>
    <w:rsid w:val="00745AFC"/>
    <w:rsid w:val="0075409A"/>
    <w:rsid w:val="00754570"/>
    <w:rsid w:val="00755E23"/>
    <w:rsid w:val="00756408"/>
    <w:rsid w:val="0076697F"/>
    <w:rsid w:val="00776C33"/>
    <w:rsid w:val="00786026"/>
    <w:rsid w:val="00794CC9"/>
    <w:rsid w:val="007C0335"/>
    <w:rsid w:val="007C3F2B"/>
    <w:rsid w:val="007C3FBF"/>
    <w:rsid w:val="007D3CBB"/>
    <w:rsid w:val="007E4623"/>
    <w:rsid w:val="007E4F92"/>
    <w:rsid w:val="007F11B4"/>
    <w:rsid w:val="007F30F9"/>
    <w:rsid w:val="007F3706"/>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0642"/>
    <w:rsid w:val="00862080"/>
    <w:rsid w:val="00864494"/>
    <w:rsid w:val="0086784E"/>
    <w:rsid w:val="00873825"/>
    <w:rsid w:val="0087531C"/>
    <w:rsid w:val="00881DA4"/>
    <w:rsid w:val="0088463D"/>
    <w:rsid w:val="00895703"/>
    <w:rsid w:val="008977D4"/>
    <w:rsid w:val="008A0BFF"/>
    <w:rsid w:val="008A36E4"/>
    <w:rsid w:val="008A5BB5"/>
    <w:rsid w:val="008A6A00"/>
    <w:rsid w:val="008B2C79"/>
    <w:rsid w:val="008B37E9"/>
    <w:rsid w:val="008B6BC1"/>
    <w:rsid w:val="008C4A0B"/>
    <w:rsid w:val="008D212D"/>
    <w:rsid w:val="008D6B3B"/>
    <w:rsid w:val="008D7005"/>
    <w:rsid w:val="008D7349"/>
    <w:rsid w:val="008E0497"/>
    <w:rsid w:val="008E251C"/>
    <w:rsid w:val="008E2A0C"/>
    <w:rsid w:val="008E3F5E"/>
    <w:rsid w:val="008E5CE9"/>
    <w:rsid w:val="008E67C9"/>
    <w:rsid w:val="008F1687"/>
    <w:rsid w:val="008F2D34"/>
    <w:rsid w:val="008F61BC"/>
    <w:rsid w:val="0090390D"/>
    <w:rsid w:val="00906AC4"/>
    <w:rsid w:val="009077DF"/>
    <w:rsid w:val="009139C0"/>
    <w:rsid w:val="00913D77"/>
    <w:rsid w:val="00915C1C"/>
    <w:rsid w:val="009207A3"/>
    <w:rsid w:val="00921A29"/>
    <w:rsid w:val="009220E2"/>
    <w:rsid w:val="0092221D"/>
    <w:rsid w:val="0092436C"/>
    <w:rsid w:val="0093069A"/>
    <w:rsid w:val="00946930"/>
    <w:rsid w:val="00952B0C"/>
    <w:rsid w:val="00956508"/>
    <w:rsid w:val="00962709"/>
    <w:rsid w:val="00973E36"/>
    <w:rsid w:val="0097481C"/>
    <w:rsid w:val="00977D20"/>
    <w:rsid w:val="00986420"/>
    <w:rsid w:val="00986D18"/>
    <w:rsid w:val="00993870"/>
    <w:rsid w:val="009942CD"/>
    <w:rsid w:val="0099722D"/>
    <w:rsid w:val="009A3226"/>
    <w:rsid w:val="009A4DD7"/>
    <w:rsid w:val="009A6DC5"/>
    <w:rsid w:val="009A7738"/>
    <w:rsid w:val="009B0A64"/>
    <w:rsid w:val="009B1ED1"/>
    <w:rsid w:val="009B29D4"/>
    <w:rsid w:val="009B787C"/>
    <w:rsid w:val="009C0791"/>
    <w:rsid w:val="009C5D1C"/>
    <w:rsid w:val="009C68EB"/>
    <w:rsid w:val="009C7A4C"/>
    <w:rsid w:val="009D0BCE"/>
    <w:rsid w:val="009D293D"/>
    <w:rsid w:val="009E093E"/>
    <w:rsid w:val="009E130B"/>
    <w:rsid w:val="009E1999"/>
    <w:rsid w:val="009E3F7E"/>
    <w:rsid w:val="009E513E"/>
    <w:rsid w:val="009E5B83"/>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01F"/>
    <w:rsid w:val="00A86E19"/>
    <w:rsid w:val="00A877F8"/>
    <w:rsid w:val="00A9500E"/>
    <w:rsid w:val="00A95814"/>
    <w:rsid w:val="00AA1304"/>
    <w:rsid w:val="00AA29F1"/>
    <w:rsid w:val="00AA5153"/>
    <w:rsid w:val="00AB26E0"/>
    <w:rsid w:val="00AB3048"/>
    <w:rsid w:val="00AB412F"/>
    <w:rsid w:val="00AB4810"/>
    <w:rsid w:val="00AD003B"/>
    <w:rsid w:val="00AD56F3"/>
    <w:rsid w:val="00AD5794"/>
    <w:rsid w:val="00AD752A"/>
    <w:rsid w:val="00AE2D78"/>
    <w:rsid w:val="00AE67C6"/>
    <w:rsid w:val="00AE795F"/>
    <w:rsid w:val="00AE79CC"/>
    <w:rsid w:val="00AF3728"/>
    <w:rsid w:val="00AF3D60"/>
    <w:rsid w:val="00AF3EAE"/>
    <w:rsid w:val="00B0597C"/>
    <w:rsid w:val="00B11399"/>
    <w:rsid w:val="00B116D9"/>
    <w:rsid w:val="00B15004"/>
    <w:rsid w:val="00B235FE"/>
    <w:rsid w:val="00B27AA3"/>
    <w:rsid w:val="00B30CCC"/>
    <w:rsid w:val="00B32627"/>
    <w:rsid w:val="00B33BE3"/>
    <w:rsid w:val="00B37913"/>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B72DC"/>
    <w:rsid w:val="00CC2167"/>
    <w:rsid w:val="00CC4B64"/>
    <w:rsid w:val="00CC7DE7"/>
    <w:rsid w:val="00CD2ABF"/>
    <w:rsid w:val="00CD7067"/>
    <w:rsid w:val="00CD7D70"/>
    <w:rsid w:val="00CE1316"/>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962BD"/>
    <w:rsid w:val="00DA0C5C"/>
    <w:rsid w:val="00DB0D5E"/>
    <w:rsid w:val="00DB51CE"/>
    <w:rsid w:val="00DC4096"/>
    <w:rsid w:val="00DD0DFA"/>
    <w:rsid w:val="00DE36DC"/>
    <w:rsid w:val="00DF0129"/>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4734"/>
    <w:rsid w:val="00E961A8"/>
    <w:rsid w:val="00EA779A"/>
    <w:rsid w:val="00EB430B"/>
    <w:rsid w:val="00EB55F3"/>
    <w:rsid w:val="00EB7BF6"/>
    <w:rsid w:val="00EC51D6"/>
    <w:rsid w:val="00EC759C"/>
    <w:rsid w:val="00ED0D38"/>
    <w:rsid w:val="00ED4405"/>
    <w:rsid w:val="00EE4A92"/>
    <w:rsid w:val="00EE5A3E"/>
    <w:rsid w:val="00EE79F6"/>
    <w:rsid w:val="00EF2E3C"/>
    <w:rsid w:val="00EF2FD7"/>
    <w:rsid w:val="00EF33AE"/>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nationalgrangeyouth.org/wp-content/uploads/2022/08/Youth-Handbook-2023.pdf" TargetMode="External"/><Relationship Id="rId26" Type="http://schemas.openxmlformats.org/officeDocument/2006/relationships/image" Target="media/image6.png"/><Relationship Id="rId21" Type="http://schemas.openxmlformats.org/officeDocument/2006/relationships/hyperlink" Target="https://r20.rs6.net/tn.jsp?f=0015tE_9AARIeosdAS_i2yGmiVWq1ED46ip9zeN8cowFwPNB9NPRen_e1u7ai5JDDX6zGyC1hImk68SGFp4mpPUNPMAbg2Ph2R3xY9hgsNn46uUJeZUINEy5Y71-Kgbd3TlUvU9AgdudKxskzfTov-v1vnRRomULSxrnXfNfXRmPnamyFTc_pu_O_5Bf11s2dPhjZVR5MufeaOU37_4JSm6sVBCAZ7l-JoKTyUSmuoZRtk=&amp;c=LWUtf9423qKAqkVXeFj270lwxgA-hhRteP8NqlBeQH1mz8cHMk4tXA==&amp;ch=pPvlScWRXhb2JRz0FugRijRC9Yj6DTA-2Xx1TV7jTvL_ER6EL32FIQ==" TargetMode="External"/><Relationship Id="rId34" Type="http://schemas.openxmlformats.org/officeDocument/2006/relationships/hyperlink" Target="https://www.grangestore.org/jewelry" TargetMode="External"/><Relationship Id="rId7" Type="http://schemas.openxmlformats.org/officeDocument/2006/relationships/endnotes" Target="endnotes.xml"/><Relationship Id="rId12" Type="http://schemas.openxmlformats.org/officeDocument/2006/relationships/hyperlink" Target="https://nmepomaha.org/" TargetMode="External"/><Relationship Id="rId17" Type="http://schemas.openxmlformats.org/officeDocument/2006/relationships/hyperlink" Target="https://nationalgrangeyouth.org/g-r-a-n-g-e-youth-pillar-projects/" TargetMode="External"/><Relationship Id="rId25" Type="http://schemas.openxmlformats.org/officeDocument/2006/relationships/image" Target="media/image5.jpg"/><Relationship Id="rId33" Type="http://schemas.openxmlformats.org/officeDocument/2006/relationships/hyperlink" Target="https://www.farmers.com/landing/groupselect/getquote/"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nationaljuniorgrange.org/wp-content/uploads/2022/08/Junior-Program-Book-2023.pdf" TargetMode="External"/><Relationship Id="rId20" Type="http://schemas.openxmlformats.org/officeDocument/2006/relationships/hyperlink" Target="https://www.agweek.com/opinion/columns/12-ways-to-embrace-the-culture-of-agriculture-and-rural-america"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energyc.org/" TargetMode="External"/><Relationship Id="rId24" Type="http://schemas.openxmlformats.org/officeDocument/2006/relationships/hyperlink" Target="http://www.covidvaccineproject.org/updatedVX" TargetMode="External"/><Relationship Id="rId32" Type="http://schemas.openxmlformats.org/officeDocument/2006/relationships/image" Target="media/image1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r20.rs6.net/tn.jsp?f=0015tE_9AARIeosdAS_i2yGmiVWq1ED46ip9zeN8cowFwPNB9NPRen_e1u7ai5JDDX62zu5RNjfOMMx7IttZfPy5_69TkupO6RvRbKxNH-2txyGQ_2cmavZHYZgyScYQxZ1iM44eI5PuNKM2wUsz3CCTcNCfxr2canbddgqJZ3E-uzN4wrR5VpnsgJjZqzWR_b55NJ4pH0u7LOYzixn1EJr2Hdju35v1f_us91SqNGMchM=&amp;c=LWUtf9423qKAqkVXeFj270lwxgA-hhRteP8NqlBeQH1mz8cHMk4tXA==&amp;ch=pPvlScWRXhb2JRz0FugRijRC9Yj6DTA-2Xx1TV7jTvL_ER6EL32FIQ==" TargetMode="External"/><Relationship Id="rId28" Type="http://schemas.openxmlformats.org/officeDocument/2006/relationships/image" Target="media/image7.png"/><Relationship Id="rId36" Type="http://schemas.openxmlformats.org/officeDocument/2006/relationships/image" Target="media/image12.png"/><Relationship Id="rId10" Type="http://schemas.openxmlformats.org/officeDocument/2006/relationships/hyperlink" Target="mailto:betsy@nationalgrange.org?subject=Patrons%20Chain%20Response" TargetMode="External"/><Relationship Id="rId19" Type="http://schemas.openxmlformats.org/officeDocument/2006/relationships/image" Target="media/image4.png"/><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samantha@nationalgrange.org?subject=Patrons%20Chain%20Response%20-%20Junior/Youth%20Programming" TargetMode="External"/><Relationship Id="rId22" Type="http://schemas.openxmlformats.org/officeDocument/2006/relationships/hyperlink" Target="https://r20.rs6.net/tn.jsp?f=0015tE_9AARIeosdAS_i2yGmiVWq1ED46ip9zeN8cowFwPNB9NPRen_e1u7ai5JDDX6LQ_W1cOB1PPYYzl8IiLnAcI7qW7MQGjdnvVWwlLPhy7nvOXDSvIKwlSuqXjr_yMyxIrK1kEh4f47SzmwhIpCPQsI3p63MLZme-AQojMMjt4pvC5w5Q4yv2nE6vc_baf39wxQQzmLeXPE-o4CwaGluNlA2XezzeNx1GtdVXpDTsE=&amp;c=LWUtf9423qKAqkVXeFj270lwxgA-hhRteP8NqlBeQH1mz8cHMk4tXA==&amp;ch=pPvlScWRXhb2JRz0FugRijRC9Yj6DTA-2Xx1TV7jTvL_ER6EL32FIQ==" TargetMode="External"/><Relationship Id="rId27" Type="http://schemas.openxmlformats.org/officeDocument/2006/relationships/hyperlink" Target="https://www.nationalgrange.org/wp-content/uploads/2022/12/2023-Digest-of-Laws.pdf" TargetMode="External"/><Relationship Id="rId30" Type="http://schemas.openxmlformats.org/officeDocument/2006/relationships/hyperlink" Target="https://www.grangestore.org/mission-statement-poster" TargetMode="External"/><Relationship Id="rId35" Type="http://schemas.openxmlformats.org/officeDocument/2006/relationships/image" Target="media/image11.png"/><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2294</Words>
  <Characters>13080</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2022-12-14T22:47:00Z</dcterms:created>
  <dcterms:modified xsi:type="dcterms:W3CDTF">2022-12-14T22:48:00Z</dcterms:modified>
</cp:coreProperties>
</file>