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1CA6DB7" w:rsidR="005A4CAE" w:rsidRPr="007911E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7911E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7911EF">
        <w:rPr>
          <w:rFonts w:ascii="Arial" w:hAnsi="Arial" w:cs="Arial"/>
          <w:color w:val="000000"/>
        </w:rPr>
        <w:tab/>
      </w:r>
    </w:p>
    <w:p w14:paraId="26FC193B" w14:textId="42E6D4CD" w:rsidR="00915C1C" w:rsidRPr="007911EF" w:rsidRDefault="007911EF" w:rsidP="001B4446">
      <w:pPr>
        <w:pBdr>
          <w:top w:val="nil"/>
          <w:left w:val="nil"/>
          <w:bottom w:val="nil"/>
          <w:right w:val="nil"/>
          <w:between w:val="nil"/>
        </w:pBdr>
        <w:tabs>
          <w:tab w:val="center" w:pos="4680"/>
          <w:tab w:val="right" w:pos="9360"/>
        </w:tabs>
        <w:jc w:val="right"/>
        <w:rPr>
          <w:rFonts w:ascii="Arial" w:hAnsi="Arial" w:cs="Arial"/>
          <w:color w:val="000000"/>
        </w:rPr>
      </w:pPr>
      <w:r w:rsidRPr="007911EF">
        <w:rPr>
          <w:rFonts w:ascii="Arial" w:hAnsi="Arial" w:cs="Arial"/>
          <w:color w:val="000000"/>
        </w:rPr>
        <w:t xml:space="preserve">January </w:t>
      </w:r>
      <w:r w:rsidR="007C6E34">
        <w:rPr>
          <w:rFonts w:ascii="Arial" w:hAnsi="Arial" w:cs="Arial"/>
          <w:color w:val="000000"/>
        </w:rPr>
        <w:t>13</w:t>
      </w:r>
      <w:r w:rsidRPr="007911EF">
        <w:rPr>
          <w:rFonts w:ascii="Arial" w:hAnsi="Arial" w:cs="Arial"/>
          <w:color w:val="000000"/>
        </w:rPr>
        <w:t>, 2023</w:t>
      </w:r>
    </w:p>
    <w:p w14:paraId="50FD0E5E" w14:textId="46EE6226" w:rsidR="001B4446" w:rsidRPr="007911EF" w:rsidRDefault="003B1599" w:rsidP="00B27AA3">
      <w:pPr>
        <w:shd w:val="clear" w:color="auto" w:fill="FFFFFF"/>
        <w:ind w:left="-180" w:right="-58"/>
        <w:rPr>
          <w:rFonts w:ascii="Arial" w:hAnsi="Arial" w:cs="Arial"/>
          <w:color w:val="000000" w:themeColor="text1"/>
          <w:sz w:val="28"/>
          <w:szCs w:val="28"/>
          <w:u w:val="single"/>
        </w:rPr>
      </w:pPr>
      <w:r w:rsidRPr="007911EF">
        <w:rPr>
          <w:rFonts w:ascii="Arial" w:hAnsi="Arial" w:cs="Arial"/>
          <w:b/>
          <w:bCs/>
          <w:color w:val="000000" w:themeColor="text1"/>
          <w:sz w:val="28"/>
          <w:szCs w:val="28"/>
          <w:u w:val="single"/>
        </w:rPr>
        <w:t>In this Issue:</w:t>
      </w:r>
    </w:p>
    <w:p w14:paraId="31446C14" w14:textId="77777777" w:rsidR="00D87255" w:rsidRPr="007911EF" w:rsidRDefault="00D87255" w:rsidP="001B4446">
      <w:pPr>
        <w:shd w:val="clear" w:color="auto" w:fill="FFFFFF"/>
        <w:ind w:right="-58"/>
        <w:rPr>
          <w:rFonts w:ascii="Arial" w:hAnsi="Arial" w:cs="Arial"/>
          <w:i/>
          <w:iCs/>
          <w:color w:val="000000" w:themeColor="text1"/>
          <w:sz w:val="22"/>
          <w:szCs w:val="22"/>
        </w:rPr>
      </w:pPr>
    </w:p>
    <w:p w14:paraId="4768C86C" w14:textId="36E2AE45" w:rsidR="00D40DDE" w:rsidRPr="007911EF" w:rsidRDefault="00D40DDE" w:rsidP="001B4446">
      <w:pPr>
        <w:shd w:val="clear" w:color="auto" w:fill="FFFFFF"/>
        <w:ind w:right="-58"/>
        <w:rPr>
          <w:rFonts w:ascii="Arial" w:hAnsi="Arial" w:cs="Arial"/>
          <w:i/>
          <w:iCs/>
          <w:color w:val="000000" w:themeColor="text1"/>
          <w:sz w:val="22"/>
          <w:szCs w:val="22"/>
        </w:rPr>
        <w:sectPr w:rsidR="00D40DDE" w:rsidRPr="007911EF" w:rsidSect="00AA5153">
          <w:type w:val="continuous"/>
          <w:pgSz w:w="12240" w:h="15840"/>
          <w:pgMar w:top="1008" w:right="1152" w:bottom="806" w:left="1152" w:header="720" w:footer="0" w:gutter="0"/>
          <w:cols w:space="720"/>
          <w:titlePg/>
          <w:docGrid w:linePitch="360"/>
        </w:sectPr>
      </w:pPr>
    </w:p>
    <w:p w14:paraId="70545315" w14:textId="77777777" w:rsidR="004C3DE4" w:rsidRPr="003237E7" w:rsidRDefault="00000000" w:rsidP="004C3DE4">
      <w:pPr>
        <w:shd w:val="clear" w:color="auto" w:fill="FFFFFF"/>
        <w:ind w:left="180" w:right="-58" w:hanging="360"/>
        <w:rPr>
          <w:rFonts w:ascii="Arial" w:hAnsi="Arial" w:cs="Arial"/>
          <w:i/>
          <w:iCs/>
          <w:sz w:val="20"/>
          <w:szCs w:val="20"/>
        </w:rPr>
      </w:pPr>
      <w:hyperlink w:anchor="_Use_our_roots" w:history="1">
        <w:r w:rsidR="00282B91" w:rsidRPr="003237E7">
          <w:rPr>
            <w:rStyle w:val="Hyperlink"/>
            <w:rFonts w:ascii="Arial" w:hAnsi="Arial" w:cs="Arial"/>
            <w:i/>
            <w:iCs/>
            <w:sz w:val="20"/>
            <w:szCs w:val="20"/>
          </w:rPr>
          <w:t>Use our roots to grow and flourish</w:t>
        </w:r>
      </w:hyperlink>
      <w:r w:rsidR="00282B91" w:rsidRPr="003237E7">
        <w:rPr>
          <w:rFonts w:ascii="Arial" w:hAnsi="Arial" w:cs="Arial"/>
          <w:i/>
          <w:iCs/>
          <w:sz w:val="20"/>
          <w:szCs w:val="20"/>
        </w:rPr>
        <w:t xml:space="preserve"> </w:t>
      </w:r>
      <w:r w:rsidR="00282B91" w:rsidRPr="003237E7">
        <w:rPr>
          <w:rFonts w:ascii="Arial" w:hAnsi="Arial" w:cs="Arial"/>
          <w:sz w:val="20"/>
          <w:szCs w:val="20"/>
        </w:rPr>
        <w:t>b</w:t>
      </w:r>
      <w:r w:rsidR="008B2C79" w:rsidRPr="003237E7">
        <w:rPr>
          <w:rFonts w:ascii="Arial" w:hAnsi="Arial" w:cs="Arial"/>
          <w:sz w:val="20"/>
          <w:szCs w:val="20"/>
        </w:rPr>
        <w:t xml:space="preserve">y </w:t>
      </w:r>
      <w:r w:rsidR="00946930" w:rsidRPr="003237E7">
        <w:rPr>
          <w:rFonts w:ascii="Arial" w:hAnsi="Arial" w:cs="Arial"/>
          <w:sz w:val="20"/>
          <w:szCs w:val="20"/>
        </w:rPr>
        <w:t>Betsy E. Huber</w:t>
      </w:r>
    </w:p>
    <w:p w14:paraId="09738EB9" w14:textId="6275F155" w:rsidR="00860642" w:rsidRPr="003237E7" w:rsidRDefault="00000000" w:rsidP="004C3DE4">
      <w:pPr>
        <w:shd w:val="clear" w:color="auto" w:fill="FFFFFF"/>
        <w:ind w:left="180" w:right="-58" w:hanging="360"/>
        <w:rPr>
          <w:rFonts w:ascii="Arial" w:hAnsi="Arial" w:cs="Arial"/>
          <w:i/>
          <w:iCs/>
          <w:sz w:val="20"/>
          <w:szCs w:val="20"/>
        </w:rPr>
      </w:pPr>
      <w:hyperlink w:anchor="_Gratitude_–_Choose" w:history="1">
        <w:r w:rsidR="004C3DE4" w:rsidRPr="003237E7">
          <w:rPr>
            <w:rStyle w:val="Hyperlink"/>
            <w:rFonts w:ascii="Arial" w:hAnsi="Arial" w:cs="Arial"/>
            <w:i/>
            <w:iCs/>
            <w:sz w:val="20"/>
            <w:szCs w:val="20"/>
          </w:rPr>
          <w:t>Gratitude – Choose your guiding word</w:t>
        </w:r>
      </w:hyperlink>
      <w:r w:rsidR="00860642" w:rsidRPr="003237E7">
        <w:rPr>
          <w:rFonts w:ascii="Arial" w:hAnsi="Arial" w:cs="Arial"/>
          <w:b/>
          <w:bCs/>
          <w:sz w:val="20"/>
          <w:szCs w:val="20"/>
        </w:rPr>
        <w:t xml:space="preserve"> </w:t>
      </w:r>
      <w:r w:rsidR="00860642" w:rsidRPr="003237E7">
        <w:rPr>
          <w:rFonts w:ascii="Arial" w:hAnsi="Arial" w:cs="Arial"/>
          <w:sz w:val="20"/>
          <w:szCs w:val="20"/>
        </w:rPr>
        <w:t xml:space="preserve">by </w:t>
      </w:r>
      <w:r w:rsidR="004C3DE4" w:rsidRPr="003237E7">
        <w:rPr>
          <w:rFonts w:ascii="Arial" w:hAnsi="Arial" w:cs="Arial"/>
          <w:sz w:val="20"/>
          <w:szCs w:val="20"/>
        </w:rPr>
        <w:t>Ann Bercher</w:t>
      </w:r>
    </w:p>
    <w:p w14:paraId="3D8AEB1D" w14:textId="216AB377" w:rsidR="00774B8C" w:rsidRPr="003237E7" w:rsidRDefault="00000000" w:rsidP="00860642">
      <w:pPr>
        <w:shd w:val="clear" w:color="auto" w:fill="FFFFFF"/>
        <w:ind w:left="180" w:right="-58" w:hanging="360"/>
        <w:rPr>
          <w:rFonts w:ascii="Arial" w:hAnsi="Arial" w:cs="Arial"/>
          <w:i/>
          <w:iCs/>
          <w:sz w:val="20"/>
          <w:szCs w:val="20"/>
        </w:rPr>
      </w:pPr>
      <w:hyperlink w:anchor="_Members_needed_for" w:history="1">
        <w:r w:rsidR="00774B8C" w:rsidRPr="003237E7">
          <w:rPr>
            <w:rStyle w:val="Hyperlink"/>
            <w:rFonts w:ascii="Arial" w:hAnsi="Arial" w:cs="Arial"/>
            <w:i/>
            <w:iCs/>
            <w:sz w:val="20"/>
            <w:szCs w:val="20"/>
          </w:rPr>
          <w:t>Members needed for committee on hemp policy issues</w:t>
        </w:r>
      </w:hyperlink>
    </w:p>
    <w:p w14:paraId="157395DA" w14:textId="1241EE06" w:rsidR="00C50C86" w:rsidRPr="003237E7" w:rsidRDefault="00000000" w:rsidP="00C50C86">
      <w:pPr>
        <w:shd w:val="clear" w:color="auto" w:fill="FFFFFF"/>
        <w:ind w:left="180" w:right="-58" w:hanging="360"/>
        <w:rPr>
          <w:rFonts w:ascii="Arial" w:hAnsi="Arial" w:cs="Arial"/>
          <w:sz w:val="20"/>
          <w:szCs w:val="20"/>
        </w:rPr>
      </w:pPr>
      <w:hyperlink w:anchor="_Did_your_Grange" w:history="1">
        <w:r w:rsidR="00C50C86" w:rsidRPr="003237E7">
          <w:rPr>
            <w:rStyle w:val="Hyperlink"/>
            <w:rFonts w:ascii="Arial" w:hAnsi="Arial" w:cs="Arial"/>
            <w:i/>
            <w:iCs/>
            <w:sz w:val="20"/>
            <w:szCs w:val="20"/>
          </w:rPr>
          <w:t>Did your Grange have a successful holiday program?</w:t>
        </w:r>
      </w:hyperlink>
      <w:r w:rsidR="00C50C86" w:rsidRPr="003237E7">
        <w:rPr>
          <w:rFonts w:ascii="Arial" w:hAnsi="Arial" w:cs="Arial"/>
          <w:sz w:val="20"/>
          <w:szCs w:val="20"/>
        </w:rPr>
        <w:t xml:space="preserve"> by Philip Vonada</w:t>
      </w:r>
    </w:p>
    <w:p w14:paraId="45EB977F" w14:textId="1EAA0A4B" w:rsidR="007911EF" w:rsidRPr="003237E7" w:rsidRDefault="00000000" w:rsidP="007911EF">
      <w:pPr>
        <w:shd w:val="clear" w:color="auto" w:fill="FFFFFF"/>
        <w:ind w:left="180" w:right="-58" w:hanging="360"/>
        <w:rPr>
          <w:rFonts w:ascii="Arial" w:hAnsi="Arial" w:cs="Arial"/>
          <w:i/>
          <w:iCs/>
          <w:sz w:val="20"/>
          <w:szCs w:val="20"/>
        </w:rPr>
      </w:pPr>
      <w:hyperlink w:anchor="_Granges_sought_for" w:history="1">
        <w:r w:rsidR="007911EF" w:rsidRPr="003237E7">
          <w:rPr>
            <w:rStyle w:val="Hyperlink"/>
            <w:rFonts w:ascii="Arial" w:hAnsi="Arial" w:cs="Arial"/>
            <w:i/>
            <w:iCs/>
            <w:sz w:val="20"/>
            <w:szCs w:val="20"/>
          </w:rPr>
          <w:t>Granges sought for assistance with awareness campaign; financial incentives may be available</w:t>
        </w:r>
      </w:hyperlink>
    </w:p>
    <w:p w14:paraId="367330AC" w14:textId="4DFD6E20" w:rsidR="000A2AA4" w:rsidRPr="003237E7" w:rsidRDefault="00000000" w:rsidP="00860642">
      <w:pPr>
        <w:shd w:val="clear" w:color="auto" w:fill="FFFFFF"/>
        <w:ind w:left="180" w:right="-58" w:hanging="360"/>
        <w:rPr>
          <w:rStyle w:val="Hyperlink"/>
          <w:rFonts w:ascii="Arial" w:hAnsi="Arial" w:cs="Arial"/>
          <w:i/>
          <w:iCs/>
          <w:sz w:val="20"/>
          <w:szCs w:val="20"/>
        </w:rPr>
      </w:pPr>
      <w:hyperlink w:anchor="_2023_Digest_of" w:history="1">
        <w:r w:rsidR="000A2AA4" w:rsidRPr="003237E7">
          <w:rPr>
            <w:rStyle w:val="Hyperlink"/>
            <w:rFonts w:ascii="Arial" w:hAnsi="Arial" w:cs="Arial"/>
            <w:i/>
            <w:iCs/>
            <w:sz w:val="20"/>
            <w:szCs w:val="20"/>
          </w:rPr>
          <w:t xml:space="preserve">2023 Digest of Laws </w:t>
        </w:r>
        <w:r w:rsidR="007911EF" w:rsidRPr="003237E7">
          <w:rPr>
            <w:rStyle w:val="Hyperlink"/>
            <w:rFonts w:ascii="Arial" w:hAnsi="Arial" w:cs="Arial"/>
            <w:i/>
            <w:iCs/>
            <w:sz w:val="20"/>
            <w:szCs w:val="20"/>
          </w:rPr>
          <w:t>now available</w:t>
        </w:r>
      </w:hyperlink>
    </w:p>
    <w:p w14:paraId="5357B44F" w14:textId="61B82D1F" w:rsidR="007911EF" w:rsidRPr="003237E7" w:rsidRDefault="00000000" w:rsidP="007911EF">
      <w:pPr>
        <w:shd w:val="clear" w:color="auto" w:fill="FFFFFF"/>
        <w:ind w:left="180" w:right="-58" w:hanging="360"/>
        <w:rPr>
          <w:rFonts w:ascii="Arial" w:hAnsi="Arial" w:cs="Arial"/>
          <w:sz w:val="20"/>
          <w:szCs w:val="20"/>
        </w:rPr>
      </w:pPr>
      <w:hyperlink w:anchor="_Consumer_input_sought" w:history="1">
        <w:r w:rsidR="00282B91" w:rsidRPr="003237E7">
          <w:rPr>
            <w:rStyle w:val="Hyperlink"/>
            <w:rFonts w:ascii="Arial" w:hAnsi="Arial" w:cs="Arial"/>
            <w:i/>
            <w:iCs/>
            <w:sz w:val="20"/>
            <w:szCs w:val="20"/>
          </w:rPr>
          <w:t>Consumer input sought on portable generators</w:t>
        </w:r>
      </w:hyperlink>
      <w:r w:rsidR="00282B91" w:rsidRPr="003237E7">
        <w:rPr>
          <w:rFonts w:ascii="Arial" w:hAnsi="Arial" w:cs="Arial"/>
          <w:i/>
          <w:iCs/>
          <w:sz w:val="20"/>
          <w:szCs w:val="20"/>
        </w:rPr>
        <w:t xml:space="preserve"> </w:t>
      </w:r>
      <w:r w:rsidR="007911EF" w:rsidRPr="003237E7">
        <w:rPr>
          <w:rFonts w:ascii="Arial" w:hAnsi="Arial" w:cs="Arial"/>
          <w:sz w:val="20"/>
          <w:szCs w:val="20"/>
        </w:rPr>
        <w:t xml:space="preserve">by </w:t>
      </w:r>
      <w:r w:rsidR="00282B91" w:rsidRPr="003237E7">
        <w:rPr>
          <w:rFonts w:ascii="Arial" w:hAnsi="Arial" w:cs="Arial"/>
          <w:sz w:val="20"/>
          <w:szCs w:val="20"/>
        </w:rPr>
        <w:t xml:space="preserve">Cleo </w:t>
      </w:r>
      <w:proofErr w:type="spellStart"/>
      <w:r w:rsidR="00282B91" w:rsidRPr="003237E7">
        <w:rPr>
          <w:rFonts w:ascii="Arial" w:hAnsi="Arial" w:cs="Arial"/>
          <w:sz w:val="20"/>
          <w:szCs w:val="20"/>
        </w:rPr>
        <w:t>Stamatos</w:t>
      </w:r>
      <w:proofErr w:type="spellEnd"/>
    </w:p>
    <w:p w14:paraId="71A7DB52" w14:textId="06257E79" w:rsidR="004C3DE4" w:rsidRPr="003237E7" w:rsidRDefault="003237E7" w:rsidP="007911EF">
      <w:pPr>
        <w:shd w:val="clear" w:color="auto" w:fill="FFFFFF"/>
        <w:ind w:left="180" w:right="-58" w:hanging="360"/>
        <w:rPr>
          <w:rFonts w:ascii="Arial" w:hAnsi="Arial" w:cs="Arial"/>
          <w:sz w:val="20"/>
          <w:szCs w:val="20"/>
        </w:rPr>
      </w:pPr>
      <w:hyperlink w:anchor="_Advocacy_Playbook:_The" w:history="1">
        <w:r w:rsidR="004C3DE4" w:rsidRPr="003237E7">
          <w:rPr>
            <w:rStyle w:val="Hyperlink"/>
            <w:rFonts w:ascii="Arial" w:hAnsi="Arial" w:cs="Arial"/>
            <w:i/>
            <w:iCs/>
            <w:sz w:val="20"/>
            <w:szCs w:val="20"/>
          </w:rPr>
          <w:t xml:space="preserve">Advocacy Playbook: </w:t>
        </w:r>
        <w:r w:rsidRPr="003237E7">
          <w:rPr>
            <w:rStyle w:val="Hyperlink"/>
            <w:rFonts w:ascii="Arial" w:hAnsi="Arial" w:cs="Arial"/>
            <w:i/>
            <w:iCs/>
            <w:sz w:val="20"/>
            <w:szCs w:val="20"/>
          </w:rPr>
          <w:t>The 118</w:t>
        </w:r>
        <w:r w:rsidRPr="003237E7">
          <w:rPr>
            <w:rStyle w:val="Hyperlink"/>
            <w:rFonts w:ascii="Arial" w:hAnsi="Arial" w:cs="Arial"/>
            <w:i/>
            <w:iCs/>
            <w:sz w:val="20"/>
            <w:szCs w:val="20"/>
            <w:vertAlign w:val="superscript"/>
          </w:rPr>
          <w:t>th</w:t>
        </w:r>
        <w:r w:rsidRPr="003237E7">
          <w:rPr>
            <w:rStyle w:val="Hyperlink"/>
            <w:rFonts w:ascii="Arial" w:hAnsi="Arial" w:cs="Arial"/>
            <w:i/>
            <w:iCs/>
            <w:sz w:val="20"/>
            <w:szCs w:val="20"/>
          </w:rPr>
          <w:t xml:space="preserve"> </w:t>
        </w:r>
        <w:r w:rsidR="004C3DE4" w:rsidRPr="003237E7">
          <w:rPr>
            <w:rStyle w:val="Hyperlink"/>
            <w:rFonts w:ascii="Arial" w:hAnsi="Arial" w:cs="Arial"/>
            <w:i/>
            <w:iCs/>
            <w:sz w:val="20"/>
            <w:szCs w:val="20"/>
          </w:rPr>
          <w:t>Congress</w:t>
        </w:r>
      </w:hyperlink>
      <w:r w:rsidR="004C3DE4" w:rsidRPr="003237E7">
        <w:rPr>
          <w:rFonts w:ascii="Arial" w:hAnsi="Arial" w:cs="Arial"/>
          <w:sz w:val="20"/>
          <w:szCs w:val="20"/>
        </w:rPr>
        <w:t xml:space="preserve"> by Sean O’Neil</w:t>
      </w:r>
    </w:p>
    <w:p w14:paraId="37BBB2E9" w14:textId="0A54958F" w:rsidR="007911EF" w:rsidRPr="003237E7" w:rsidRDefault="00000000" w:rsidP="007911EF">
      <w:pPr>
        <w:shd w:val="clear" w:color="auto" w:fill="FFFFFF"/>
        <w:ind w:left="180" w:right="-58" w:hanging="360"/>
        <w:rPr>
          <w:rFonts w:ascii="Arial" w:hAnsi="Arial" w:cs="Arial"/>
          <w:sz w:val="20"/>
          <w:szCs w:val="20"/>
        </w:rPr>
      </w:pPr>
      <w:hyperlink w:anchor="_Seeking_potential_members" w:history="1">
        <w:r w:rsidR="007911EF" w:rsidRPr="003237E7">
          <w:rPr>
            <w:rStyle w:val="Hyperlink"/>
            <w:rFonts w:ascii="Arial" w:hAnsi="Arial" w:cs="Arial"/>
            <w:i/>
            <w:iCs/>
            <w:sz w:val="20"/>
            <w:szCs w:val="20"/>
          </w:rPr>
          <w:t>Seeking potential members in new locations</w:t>
        </w:r>
      </w:hyperlink>
      <w:r w:rsidR="007911EF" w:rsidRPr="003237E7">
        <w:rPr>
          <w:rFonts w:ascii="Arial" w:hAnsi="Arial" w:cs="Arial"/>
          <w:i/>
          <w:iCs/>
          <w:sz w:val="20"/>
          <w:szCs w:val="20"/>
        </w:rPr>
        <w:t xml:space="preserve"> </w:t>
      </w:r>
    </w:p>
    <w:p w14:paraId="09467FA4" w14:textId="3CF446DC" w:rsidR="007911EF" w:rsidRPr="003237E7" w:rsidRDefault="00000000" w:rsidP="007911EF">
      <w:pPr>
        <w:shd w:val="clear" w:color="auto" w:fill="FFFFFF"/>
        <w:ind w:left="180" w:right="-58" w:hanging="360"/>
        <w:rPr>
          <w:rFonts w:ascii="Arial" w:hAnsi="Arial" w:cs="Arial"/>
          <w:sz w:val="20"/>
          <w:szCs w:val="20"/>
        </w:rPr>
      </w:pPr>
      <w:hyperlink w:anchor="_National_Grange_social" w:history="1">
        <w:r w:rsidR="007911EF" w:rsidRPr="003237E7">
          <w:rPr>
            <w:rStyle w:val="Hyperlink"/>
            <w:rFonts w:ascii="Arial" w:hAnsi="Arial" w:cs="Arial"/>
            <w:i/>
            <w:iCs/>
            <w:sz w:val="20"/>
            <w:szCs w:val="20"/>
          </w:rPr>
          <w:t>National Grange social media calendar available</w:t>
        </w:r>
      </w:hyperlink>
      <w:r w:rsidR="007911EF" w:rsidRPr="003237E7">
        <w:rPr>
          <w:rFonts w:ascii="Arial" w:hAnsi="Arial" w:cs="Arial"/>
          <w:sz w:val="20"/>
          <w:szCs w:val="20"/>
        </w:rPr>
        <w:t xml:space="preserve"> by Philip Vonada</w:t>
      </w:r>
    </w:p>
    <w:p w14:paraId="024F495B" w14:textId="2E556EAA" w:rsidR="0051737C" w:rsidRPr="003237E7" w:rsidRDefault="00000000" w:rsidP="007911EF">
      <w:pPr>
        <w:shd w:val="clear" w:color="auto" w:fill="FFFFFF"/>
        <w:ind w:left="180" w:right="-58" w:hanging="360"/>
        <w:rPr>
          <w:rFonts w:ascii="Arial" w:hAnsi="Arial" w:cs="Arial"/>
          <w:sz w:val="20"/>
          <w:szCs w:val="20"/>
        </w:rPr>
      </w:pPr>
      <w:hyperlink w:anchor="_Right-to-Repair_takes_a" w:history="1">
        <w:r w:rsidR="0051737C" w:rsidRPr="003237E7">
          <w:rPr>
            <w:rStyle w:val="Hyperlink"/>
            <w:rFonts w:ascii="Arial" w:hAnsi="Arial" w:cs="Arial"/>
            <w:i/>
            <w:iCs/>
            <w:sz w:val="20"/>
            <w:szCs w:val="20"/>
          </w:rPr>
          <w:t>Right-to-Repair takes a step forward</w:t>
        </w:r>
      </w:hyperlink>
    </w:p>
    <w:p w14:paraId="14B9F51A" w14:textId="1C8D8FAE" w:rsidR="00946930" w:rsidRPr="003237E7" w:rsidRDefault="00000000" w:rsidP="0019335F">
      <w:pPr>
        <w:shd w:val="clear" w:color="auto" w:fill="FFFFFF"/>
        <w:ind w:left="180" w:right="-58" w:hanging="360"/>
        <w:rPr>
          <w:rFonts w:ascii="Arial" w:hAnsi="Arial" w:cs="Arial"/>
          <w:i/>
          <w:iCs/>
          <w:sz w:val="20"/>
          <w:szCs w:val="20"/>
        </w:rPr>
      </w:pPr>
      <w:hyperlink w:anchor="SupplyStore" w:history="1">
        <w:r w:rsidR="000A2AA4" w:rsidRPr="003237E7">
          <w:rPr>
            <w:rStyle w:val="Hyperlink"/>
            <w:rFonts w:ascii="Arial" w:hAnsi="Arial" w:cs="Arial"/>
            <w:i/>
            <w:iCs/>
            <w:sz w:val="20"/>
            <w:szCs w:val="20"/>
          </w:rPr>
          <w:t>Grange Supply Store:</w:t>
        </w:r>
        <w:r w:rsidR="007911EF" w:rsidRPr="003237E7">
          <w:rPr>
            <w:rStyle w:val="Hyperlink"/>
            <w:rFonts w:ascii="Arial" w:hAnsi="Arial" w:cs="Arial"/>
            <w:i/>
            <w:iCs/>
            <w:sz w:val="20"/>
            <w:szCs w:val="20"/>
          </w:rPr>
          <w:t xml:space="preserve"> </w:t>
        </w:r>
        <w:r w:rsidR="00282B91" w:rsidRPr="003237E7">
          <w:rPr>
            <w:rStyle w:val="Hyperlink"/>
            <w:rFonts w:ascii="Arial" w:hAnsi="Arial" w:cs="Arial"/>
            <w:i/>
            <w:iCs/>
            <w:sz w:val="20"/>
            <w:szCs w:val="20"/>
          </w:rPr>
          <w:t>Good Day! January issue</w:t>
        </w:r>
      </w:hyperlink>
    </w:p>
    <w:p w14:paraId="0ECF7687" w14:textId="5989A6E5" w:rsidR="00E27F21" w:rsidRPr="003237E7" w:rsidRDefault="003237E7" w:rsidP="001543DE">
      <w:pPr>
        <w:ind w:left="180" w:hanging="360"/>
        <w:rPr>
          <w:rStyle w:val="Hyperlink"/>
          <w:rFonts w:ascii="Arial" w:hAnsi="Arial" w:cs="Arial"/>
          <w:i/>
          <w:iCs/>
          <w:sz w:val="20"/>
          <w:szCs w:val="20"/>
        </w:rPr>
        <w:sectPr w:rsidR="00E27F21" w:rsidRPr="003237E7" w:rsidSect="00063E64">
          <w:type w:val="continuous"/>
          <w:pgSz w:w="12240" w:h="15840"/>
          <w:pgMar w:top="1008" w:right="1152" w:bottom="806" w:left="1152" w:header="720" w:footer="0" w:gutter="0"/>
          <w:cols w:num="2" w:space="720"/>
          <w:titlePg/>
          <w:docGrid w:linePitch="360"/>
        </w:sectPr>
      </w:pPr>
      <w:r w:rsidRPr="003237E7">
        <w:rPr>
          <w:rFonts w:ascii="Arial" w:hAnsi="Arial" w:cs="Arial"/>
          <w:i/>
          <w:iCs/>
          <w:sz w:val="20"/>
          <w:szCs w:val="20"/>
        </w:rPr>
        <w:fldChar w:fldCharType="begin"/>
      </w:r>
      <w:r w:rsidRPr="003237E7">
        <w:rPr>
          <w:rFonts w:ascii="Arial" w:hAnsi="Arial" w:cs="Arial"/>
          <w:i/>
          <w:iCs/>
          <w:sz w:val="20"/>
          <w:szCs w:val="20"/>
        </w:rPr>
        <w:instrText xml:space="preserve"> HYPERLINK  \l "_Grange_Member_Benefit:_3" </w:instrText>
      </w:r>
      <w:r w:rsidRPr="003237E7">
        <w:rPr>
          <w:rFonts w:ascii="Arial" w:hAnsi="Arial" w:cs="Arial"/>
          <w:i/>
          <w:iCs/>
          <w:sz w:val="20"/>
          <w:szCs w:val="20"/>
        </w:rPr>
      </w:r>
      <w:r w:rsidRPr="003237E7">
        <w:rPr>
          <w:rFonts w:ascii="Arial" w:hAnsi="Arial" w:cs="Arial"/>
          <w:i/>
          <w:iCs/>
          <w:sz w:val="20"/>
          <w:szCs w:val="20"/>
        </w:rPr>
        <w:fldChar w:fldCharType="separate"/>
      </w:r>
      <w:r w:rsidR="00946930" w:rsidRPr="003237E7">
        <w:rPr>
          <w:rStyle w:val="Hyperlink"/>
          <w:rFonts w:ascii="Arial" w:hAnsi="Arial" w:cs="Arial"/>
          <w:i/>
          <w:iCs/>
          <w:sz w:val="20"/>
          <w:szCs w:val="20"/>
        </w:rPr>
        <w:t>Grange Member Benefit</w:t>
      </w:r>
      <w:r w:rsidR="007911EF" w:rsidRPr="003237E7">
        <w:rPr>
          <w:rStyle w:val="Hyperlink"/>
          <w:rFonts w:ascii="Arial" w:hAnsi="Arial" w:cs="Arial"/>
          <w:i/>
          <w:iCs/>
          <w:sz w:val="20"/>
          <w:szCs w:val="20"/>
        </w:rPr>
        <w:t>: Lenovo</w:t>
      </w:r>
    </w:p>
    <w:bookmarkStart w:id="0" w:name="_Busy_Grange_weekends_1"/>
    <w:bookmarkStart w:id="1" w:name="_National_Grange_heads"/>
    <w:bookmarkStart w:id="2" w:name="_Wonderama!"/>
    <w:bookmarkStart w:id="3" w:name="_Remember_your_Youth"/>
    <w:bookmarkStart w:id="4" w:name="_Seeking_nominations_for"/>
    <w:bookmarkStart w:id="5" w:name="_A_little_mentoring"/>
    <w:bookmarkStart w:id="6" w:name="_Use_social_media"/>
    <w:bookmarkStart w:id="7" w:name="_Farm_Aid_2022"/>
    <w:bookmarkStart w:id="8" w:name="_Importance_of_Leadership"/>
    <w:bookmarkStart w:id="9" w:name="_Use_your_voice"/>
    <w:bookmarkStart w:id="10" w:name="_Grange_participation_needed"/>
    <w:bookmarkStart w:id="11" w:name="_Making_connections_for"/>
    <w:bookmarkStart w:id="12" w:name="_Use_our_roots"/>
    <w:bookmarkEnd w:id="0"/>
    <w:bookmarkEnd w:id="1"/>
    <w:bookmarkEnd w:id="2"/>
    <w:bookmarkEnd w:id="3"/>
    <w:bookmarkEnd w:id="4"/>
    <w:bookmarkEnd w:id="5"/>
    <w:bookmarkEnd w:id="6"/>
    <w:bookmarkEnd w:id="7"/>
    <w:bookmarkEnd w:id="8"/>
    <w:bookmarkEnd w:id="9"/>
    <w:bookmarkEnd w:id="10"/>
    <w:bookmarkEnd w:id="11"/>
    <w:bookmarkEnd w:id="12"/>
    <w:p w14:paraId="20AB0531" w14:textId="136B76F3" w:rsidR="002D6586" w:rsidRPr="007911EF" w:rsidRDefault="003237E7" w:rsidP="002D6586">
      <w:pPr>
        <w:pStyle w:val="Heading1"/>
        <w:rPr>
          <w:rFonts w:ascii="Arial" w:hAnsi="Arial" w:cs="Arial"/>
          <w:i/>
          <w:iCs/>
          <w:color w:val="241F21"/>
          <w:sz w:val="21"/>
          <w:szCs w:val="21"/>
          <w:shd w:val="clear" w:color="auto" w:fill="FCFCFB"/>
        </w:rPr>
      </w:pPr>
      <w:r w:rsidRPr="003237E7">
        <w:rPr>
          <w:rFonts w:ascii="Arial" w:eastAsia="Times New Roman" w:hAnsi="Arial" w:cs="Arial"/>
          <w:i/>
          <w:iCs/>
          <w:color w:val="auto"/>
          <w:sz w:val="20"/>
          <w:szCs w:val="20"/>
        </w:rPr>
        <w:fldChar w:fldCharType="end"/>
      </w:r>
      <w:r w:rsidR="00282B91">
        <w:rPr>
          <w:rFonts w:ascii="Arial" w:hAnsi="Arial" w:cs="Arial"/>
          <w:noProof/>
          <w:sz w:val="22"/>
          <w:szCs w:val="22"/>
        </w:rPr>
        <w:drawing>
          <wp:anchor distT="0" distB="0" distL="114300" distR="114300" simplePos="0" relativeHeight="251674624" behindDoc="0" locked="0" layoutInCell="1" allowOverlap="1" wp14:anchorId="43EAD2B4" wp14:editId="2B4F0A12">
            <wp:simplePos x="0" y="0"/>
            <wp:positionH relativeFrom="column">
              <wp:posOffset>4455058</wp:posOffset>
            </wp:positionH>
            <wp:positionV relativeFrom="paragraph">
              <wp:posOffset>137420</wp:posOffset>
            </wp:positionV>
            <wp:extent cx="1584960" cy="2264410"/>
            <wp:effectExtent l="0" t="0" r="0" b="0"/>
            <wp:wrapSquare wrapText="bothSides"/>
            <wp:docPr id="4" name="Picture 4"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Shape&#10;&#10;Description automatically generated with low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84960" cy="2264410"/>
                    </a:xfrm>
                    <a:prstGeom prst="rect">
                      <a:avLst/>
                    </a:prstGeom>
                  </pic:spPr>
                </pic:pic>
              </a:graphicData>
            </a:graphic>
            <wp14:sizeRelH relativeFrom="page">
              <wp14:pctWidth>0</wp14:pctWidth>
            </wp14:sizeRelH>
            <wp14:sizeRelV relativeFrom="page">
              <wp14:pctHeight>0</wp14:pctHeight>
            </wp14:sizeRelV>
          </wp:anchor>
        </w:drawing>
      </w:r>
      <w:r w:rsidR="00282B91">
        <w:rPr>
          <w:rFonts w:ascii="Arial" w:eastAsia="Times New Roman" w:hAnsi="Arial" w:cs="Arial"/>
          <w:b/>
          <w:bCs/>
          <w:sz w:val="28"/>
          <w:szCs w:val="28"/>
          <w:u w:val="single"/>
          <w:bdr w:val="none" w:sz="0" w:space="0" w:color="auto" w:frame="1"/>
        </w:rPr>
        <w:t>Use our roots to grow and flourish</w:t>
      </w:r>
    </w:p>
    <w:p w14:paraId="376F0E5F" w14:textId="0DCD304C" w:rsidR="002D6586" w:rsidRPr="007911EF" w:rsidRDefault="002D6586" w:rsidP="002D6586">
      <w:pPr>
        <w:rPr>
          <w:rFonts w:ascii="Arial" w:hAnsi="Arial" w:cs="Arial"/>
          <w:i/>
          <w:iCs/>
          <w:sz w:val="22"/>
          <w:szCs w:val="22"/>
        </w:rPr>
      </w:pPr>
      <w:r w:rsidRPr="007911EF">
        <w:rPr>
          <w:rFonts w:ascii="Arial" w:hAnsi="Arial" w:cs="Arial"/>
          <w:i/>
          <w:iCs/>
          <w:sz w:val="22"/>
          <w:szCs w:val="22"/>
        </w:rPr>
        <w:t>B</w:t>
      </w:r>
      <w:r w:rsidR="00946930" w:rsidRPr="007911EF">
        <w:rPr>
          <w:rFonts w:ascii="Arial" w:hAnsi="Arial" w:cs="Arial"/>
          <w:i/>
          <w:iCs/>
          <w:sz w:val="22"/>
          <w:szCs w:val="22"/>
        </w:rPr>
        <w:t xml:space="preserve">y </w:t>
      </w:r>
      <w:hyperlink r:id="rId11" w:history="1">
        <w:r w:rsidR="00946930" w:rsidRPr="007911EF">
          <w:rPr>
            <w:rStyle w:val="Hyperlink"/>
            <w:rFonts w:ascii="Arial" w:hAnsi="Arial" w:cs="Arial"/>
            <w:i/>
            <w:iCs/>
            <w:sz w:val="22"/>
            <w:szCs w:val="22"/>
          </w:rPr>
          <w:t>Betsy E. Huber</w:t>
        </w:r>
      </w:hyperlink>
      <w:r w:rsidR="00946930" w:rsidRPr="007911EF">
        <w:rPr>
          <w:rFonts w:ascii="Arial" w:hAnsi="Arial" w:cs="Arial"/>
          <w:i/>
          <w:iCs/>
          <w:sz w:val="22"/>
          <w:szCs w:val="22"/>
        </w:rPr>
        <w:t>, National Grange President</w:t>
      </w:r>
    </w:p>
    <w:p w14:paraId="46F8C314" w14:textId="0CFB5E79" w:rsidR="00881DA4" w:rsidRPr="007911EF" w:rsidRDefault="00881DA4" w:rsidP="00881DA4">
      <w:pPr>
        <w:rPr>
          <w:rFonts w:ascii="Arial" w:hAnsi="Arial" w:cs="Arial"/>
        </w:rPr>
      </w:pPr>
    </w:p>
    <w:p w14:paraId="72238EAE" w14:textId="7BE9615B" w:rsidR="00900750" w:rsidRPr="00900750" w:rsidRDefault="00900750" w:rsidP="00900750">
      <w:pPr>
        <w:ind w:firstLine="720"/>
        <w:rPr>
          <w:rFonts w:ascii="Arial" w:hAnsi="Arial" w:cs="Arial"/>
          <w:sz w:val="22"/>
          <w:szCs w:val="22"/>
        </w:rPr>
      </w:pPr>
      <w:bookmarkStart w:id="13" w:name="_Grange_growth_isn’t"/>
      <w:bookmarkEnd w:id="13"/>
      <w:r w:rsidRPr="00900750">
        <w:rPr>
          <w:rFonts w:ascii="Arial" w:hAnsi="Arial" w:cs="Arial"/>
          <w:sz w:val="22"/>
          <w:szCs w:val="22"/>
        </w:rPr>
        <w:t xml:space="preserve">This week was the annual </w:t>
      </w:r>
      <w:hyperlink r:id="rId12" w:history="1">
        <w:r w:rsidRPr="00C50C86">
          <w:rPr>
            <w:rStyle w:val="Hyperlink"/>
            <w:rFonts w:ascii="Arial" w:hAnsi="Arial" w:cs="Arial"/>
            <w:sz w:val="22"/>
            <w:szCs w:val="22"/>
          </w:rPr>
          <w:t>Pennsylvania Farm Show</w:t>
        </w:r>
      </w:hyperlink>
      <w:r w:rsidRPr="00900750">
        <w:rPr>
          <w:rFonts w:ascii="Arial" w:hAnsi="Arial" w:cs="Arial"/>
          <w:sz w:val="22"/>
          <w:szCs w:val="22"/>
        </w:rPr>
        <w:t>, the 107</w:t>
      </w:r>
      <w:r w:rsidRPr="00900750">
        <w:rPr>
          <w:rFonts w:ascii="Arial" w:hAnsi="Arial" w:cs="Arial"/>
          <w:sz w:val="22"/>
          <w:szCs w:val="22"/>
          <w:vertAlign w:val="superscript"/>
        </w:rPr>
        <w:t>th</w:t>
      </w:r>
      <w:r w:rsidRPr="00900750">
        <w:rPr>
          <w:rFonts w:ascii="Arial" w:hAnsi="Arial" w:cs="Arial"/>
          <w:sz w:val="22"/>
          <w:szCs w:val="22"/>
        </w:rPr>
        <w:t xml:space="preserve"> year for this celebration of all </w:t>
      </w:r>
      <w:proofErr w:type="gramStart"/>
      <w:r w:rsidRPr="00900750">
        <w:rPr>
          <w:rFonts w:ascii="Arial" w:hAnsi="Arial" w:cs="Arial"/>
          <w:sz w:val="22"/>
          <w:szCs w:val="22"/>
        </w:rPr>
        <w:t>things</w:t>
      </w:r>
      <w:proofErr w:type="gramEnd"/>
      <w:r w:rsidRPr="00900750">
        <w:rPr>
          <w:rFonts w:ascii="Arial" w:hAnsi="Arial" w:cs="Arial"/>
          <w:sz w:val="22"/>
          <w:szCs w:val="22"/>
        </w:rPr>
        <w:t xml:space="preserve"> agriculture in PA. It’s the state fair for PA, though it always takes place the first week in January when everything is cold, dead, and frozen.</w:t>
      </w:r>
      <w:r>
        <w:rPr>
          <w:rFonts w:ascii="Arial" w:hAnsi="Arial" w:cs="Arial"/>
          <w:sz w:val="22"/>
          <w:szCs w:val="22"/>
        </w:rPr>
        <w:t xml:space="preserve"> </w:t>
      </w:r>
      <w:r w:rsidRPr="00900750">
        <w:rPr>
          <w:rFonts w:ascii="Arial" w:hAnsi="Arial" w:cs="Arial"/>
          <w:sz w:val="22"/>
          <w:szCs w:val="22"/>
        </w:rPr>
        <w:t>The Farm Show complex is more than 1 million square feet of space under one roof</w:t>
      </w:r>
      <w:r>
        <w:rPr>
          <w:rFonts w:ascii="Arial" w:hAnsi="Arial" w:cs="Arial"/>
          <w:sz w:val="22"/>
          <w:szCs w:val="22"/>
        </w:rPr>
        <w:t>,</w:t>
      </w:r>
      <w:r w:rsidRPr="00900750">
        <w:rPr>
          <w:rFonts w:ascii="Arial" w:hAnsi="Arial" w:cs="Arial"/>
          <w:sz w:val="22"/>
          <w:szCs w:val="22"/>
        </w:rPr>
        <w:t xml:space="preserve"> and displays livestock, crafts, Christmas trees, produce, machinery and equipment, many vendors, and all kinds of delicious foods.</w:t>
      </w:r>
      <w:r w:rsidR="00282B91">
        <w:rPr>
          <w:rFonts w:ascii="Arial" w:hAnsi="Arial" w:cs="Arial"/>
          <w:sz w:val="22"/>
          <w:szCs w:val="22"/>
        </w:rPr>
        <w:t xml:space="preserve"> </w:t>
      </w:r>
      <w:r w:rsidRPr="00900750">
        <w:rPr>
          <w:rFonts w:ascii="Arial" w:hAnsi="Arial" w:cs="Arial"/>
          <w:sz w:val="22"/>
          <w:szCs w:val="22"/>
        </w:rPr>
        <w:t>The PA State Grange has an informational booth there every year and it’s the place to go to see all your friends from across the state.</w:t>
      </w:r>
    </w:p>
    <w:p w14:paraId="5925AE35" w14:textId="69DC455A" w:rsidR="00900750" w:rsidRPr="00900750" w:rsidRDefault="00900750" w:rsidP="00282B91">
      <w:pPr>
        <w:ind w:firstLine="720"/>
        <w:rPr>
          <w:rFonts w:ascii="Arial" w:hAnsi="Arial" w:cs="Arial"/>
          <w:sz w:val="22"/>
          <w:szCs w:val="22"/>
        </w:rPr>
      </w:pPr>
      <w:r w:rsidRPr="00900750">
        <w:rPr>
          <w:rFonts w:ascii="Arial" w:hAnsi="Arial" w:cs="Arial"/>
          <w:sz w:val="22"/>
          <w:szCs w:val="22"/>
        </w:rPr>
        <w:t>The theme for this year’s Show is “Rooted in Progress.”  It reminds me of our National Grange tagline, “American Values, Hometown Roots.”  As PA Secretary of Agriculture Russell Redding stated, “Roots are the start of a legacy, allowing us to grow, keeping us grounded, and eventually allowing us to bear fruit that feeds and enriches the lives of others.”  We can apply this to the Grange as well as to agriculture.</w:t>
      </w:r>
    </w:p>
    <w:p w14:paraId="159910FB" w14:textId="3F699416" w:rsidR="00900750" w:rsidRPr="00900750" w:rsidRDefault="00900750" w:rsidP="00282B91">
      <w:pPr>
        <w:ind w:firstLine="720"/>
        <w:rPr>
          <w:rFonts w:ascii="Arial" w:hAnsi="Arial" w:cs="Arial"/>
          <w:sz w:val="22"/>
          <w:szCs w:val="22"/>
        </w:rPr>
      </w:pPr>
      <w:r w:rsidRPr="00900750">
        <w:rPr>
          <w:rFonts w:ascii="Arial" w:hAnsi="Arial" w:cs="Arial"/>
          <w:sz w:val="22"/>
          <w:szCs w:val="22"/>
        </w:rPr>
        <w:t>Redding continued, “It is holding onto your core values and traditions while being open to change and growth.  It is why you plant a seed</w:t>
      </w:r>
      <w:r w:rsidR="00282B91">
        <w:rPr>
          <w:rFonts w:ascii="Arial" w:hAnsi="Arial" w:cs="Arial"/>
          <w:sz w:val="22"/>
          <w:szCs w:val="22"/>
        </w:rPr>
        <w:t xml:space="preserve"> - </w:t>
      </w:r>
      <w:r w:rsidRPr="00900750">
        <w:rPr>
          <w:rFonts w:ascii="Arial" w:hAnsi="Arial" w:cs="Arial"/>
          <w:sz w:val="22"/>
          <w:szCs w:val="22"/>
        </w:rPr>
        <w:t>not for it to stay a seed, but for it to grow and flourish.”</w:t>
      </w:r>
    </w:p>
    <w:p w14:paraId="7B8CF516" w14:textId="176B4806" w:rsidR="007911EF" w:rsidRPr="007911EF" w:rsidRDefault="00900750" w:rsidP="00282B91">
      <w:pPr>
        <w:ind w:firstLine="720"/>
        <w:rPr>
          <w:rFonts w:ascii="Arial" w:hAnsi="Arial" w:cs="Arial"/>
          <w:sz w:val="22"/>
          <w:szCs w:val="22"/>
        </w:rPr>
      </w:pPr>
      <w:r w:rsidRPr="00900750">
        <w:rPr>
          <w:rFonts w:ascii="Arial" w:hAnsi="Arial" w:cs="Arial"/>
          <w:sz w:val="22"/>
          <w:szCs w:val="22"/>
        </w:rPr>
        <w:t xml:space="preserve">This is what the Grange is </w:t>
      </w:r>
      <w:r w:rsidR="00282B91" w:rsidRPr="00900750">
        <w:rPr>
          <w:rFonts w:ascii="Arial" w:hAnsi="Arial" w:cs="Arial"/>
          <w:sz w:val="22"/>
          <w:szCs w:val="22"/>
        </w:rPr>
        <w:t xml:space="preserve">about </w:t>
      </w:r>
      <w:r w:rsidR="00282B91">
        <w:rPr>
          <w:rFonts w:ascii="Arial" w:hAnsi="Arial" w:cs="Arial"/>
          <w:sz w:val="22"/>
          <w:szCs w:val="22"/>
        </w:rPr>
        <w:t xml:space="preserve">- </w:t>
      </w:r>
      <w:r w:rsidR="00282B91" w:rsidRPr="00900750">
        <w:rPr>
          <w:rFonts w:ascii="Arial" w:hAnsi="Arial" w:cs="Arial"/>
          <w:sz w:val="22"/>
          <w:szCs w:val="22"/>
        </w:rPr>
        <w:t>holding</w:t>
      </w:r>
      <w:r w:rsidRPr="00900750">
        <w:rPr>
          <w:rFonts w:ascii="Arial" w:hAnsi="Arial" w:cs="Arial"/>
          <w:sz w:val="22"/>
          <w:szCs w:val="22"/>
        </w:rPr>
        <w:t xml:space="preserve"> onto our values and traditions, </w:t>
      </w:r>
      <w:r w:rsidR="00282B91">
        <w:rPr>
          <w:rFonts w:ascii="Arial" w:hAnsi="Arial" w:cs="Arial"/>
          <w:sz w:val="22"/>
          <w:szCs w:val="22"/>
        </w:rPr>
        <w:t>while</w:t>
      </w:r>
      <w:r w:rsidRPr="00900750">
        <w:rPr>
          <w:rFonts w:ascii="Arial" w:hAnsi="Arial" w:cs="Arial"/>
          <w:sz w:val="22"/>
          <w:szCs w:val="22"/>
        </w:rPr>
        <w:t xml:space="preserve"> also being open to change to allow us to continue to grow and flourish in our communities. This would be a good topic for discussion at your next Grange meeting.  How should we change to allow continued growth, yet still hold onto our American values and hometown roots?</w:t>
      </w:r>
    </w:p>
    <w:p w14:paraId="27584B50" w14:textId="39629A7E" w:rsidR="007911EF" w:rsidRPr="007911EF" w:rsidRDefault="0012499F" w:rsidP="007911EF">
      <w:pPr>
        <w:pStyle w:val="Heading1"/>
        <w:rPr>
          <w:rFonts w:ascii="Arial" w:hAnsi="Arial" w:cs="Arial"/>
          <w:b/>
          <w:bCs/>
          <w:sz w:val="28"/>
          <w:szCs w:val="28"/>
          <w:u w:val="single"/>
        </w:rPr>
      </w:pPr>
      <w:bookmarkStart w:id="14" w:name="_Preparing_for_the"/>
      <w:bookmarkStart w:id="15" w:name="_Gratitude_–_Choose"/>
      <w:bookmarkEnd w:id="14"/>
      <w:bookmarkEnd w:id="15"/>
      <w:r>
        <w:rPr>
          <w:rFonts w:ascii="Arial" w:hAnsi="Arial" w:cs="Arial"/>
          <w:b/>
          <w:bCs/>
          <w:sz w:val="28"/>
          <w:szCs w:val="28"/>
          <w:u w:val="single"/>
        </w:rPr>
        <w:t>Gratitude – Choose your guiding word</w:t>
      </w:r>
    </w:p>
    <w:p w14:paraId="7528D016" w14:textId="17608866" w:rsidR="007F3706" w:rsidRPr="007911EF" w:rsidRDefault="007F3706" w:rsidP="007F3706">
      <w:pPr>
        <w:rPr>
          <w:rFonts w:ascii="Arial" w:hAnsi="Arial" w:cs="Arial"/>
          <w:i/>
          <w:iCs/>
          <w:sz w:val="22"/>
          <w:szCs w:val="22"/>
        </w:rPr>
      </w:pPr>
      <w:r w:rsidRPr="007911EF">
        <w:rPr>
          <w:rFonts w:ascii="Arial" w:hAnsi="Arial" w:cs="Arial"/>
          <w:i/>
          <w:iCs/>
          <w:sz w:val="22"/>
          <w:szCs w:val="22"/>
        </w:rPr>
        <w:t>B</w:t>
      </w:r>
      <w:r w:rsidR="0012499F">
        <w:rPr>
          <w:rFonts w:ascii="Arial" w:hAnsi="Arial" w:cs="Arial"/>
          <w:i/>
          <w:iCs/>
          <w:sz w:val="22"/>
          <w:szCs w:val="22"/>
        </w:rPr>
        <w:t xml:space="preserve">y </w:t>
      </w:r>
      <w:hyperlink r:id="rId13" w:history="1">
        <w:r w:rsidR="0012499F" w:rsidRPr="0012499F">
          <w:rPr>
            <w:rStyle w:val="Hyperlink"/>
            <w:rFonts w:ascii="Arial" w:hAnsi="Arial" w:cs="Arial"/>
            <w:i/>
            <w:iCs/>
            <w:sz w:val="22"/>
            <w:szCs w:val="22"/>
          </w:rPr>
          <w:t>Ann Bercher</w:t>
        </w:r>
      </w:hyperlink>
      <w:r w:rsidR="0012499F">
        <w:rPr>
          <w:rFonts w:ascii="Arial" w:hAnsi="Arial" w:cs="Arial"/>
          <w:i/>
          <w:iCs/>
          <w:sz w:val="22"/>
          <w:szCs w:val="22"/>
        </w:rPr>
        <w:t>, National Grange Lecturer/Program Director</w:t>
      </w:r>
    </w:p>
    <w:p w14:paraId="5369EECD" w14:textId="01D00C0D" w:rsidR="00235055" w:rsidRPr="007911EF" w:rsidRDefault="00235055" w:rsidP="00235055">
      <w:pPr>
        <w:rPr>
          <w:rFonts w:ascii="Arial" w:hAnsi="Arial" w:cs="Arial"/>
        </w:rPr>
      </w:pPr>
      <w:bookmarkStart w:id="16" w:name="_12_ways_to"/>
      <w:bookmarkEnd w:id="16"/>
    </w:p>
    <w:p w14:paraId="165D6509" w14:textId="256AF8C2" w:rsidR="0012499F" w:rsidRPr="0012499F" w:rsidRDefault="0012499F" w:rsidP="0012499F">
      <w:pPr>
        <w:ind w:firstLine="720"/>
        <w:rPr>
          <w:rFonts w:ascii="Arial" w:hAnsi="Arial" w:cs="Arial"/>
          <w:sz w:val="22"/>
          <w:szCs w:val="22"/>
        </w:rPr>
      </w:pPr>
      <w:bookmarkStart w:id="17" w:name="_Members_needed_for"/>
      <w:bookmarkEnd w:id="17"/>
      <w:r w:rsidRPr="0012499F">
        <w:rPr>
          <w:rFonts w:ascii="Arial" w:hAnsi="Arial" w:cs="Arial"/>
          <w:noProof/>
          <w:sz w:val="22"/>
          <w:szCs w:val="22"/>
        </w:rPr>
        <w:drawing>
          <wp:anchor distT="0" distB="0" distL="114300" distR="114300" simplePos="0" relativeHeight="251675648" behindDoc="0" locked="0" layoutInCell="1" allowOverlap="1" wp14:anchorId="4C567087" wp14:editId="564B9DA2">
            <wp:simplePos x="0" y="0"/>
            <wp:positionH relativeFrom="column">
              <wp:posOffset>5685</wp:posOffset>
            </wp:positionH>
            <wp:positionV relativeFrom="paragraph">
              <wp:posOffset>-29218</wp:posOffset>
            </wp:positionV>
            <wp:extent cx="1097280" cy="1097280"/>
            <wp:effectExtent l="0" t="0" r="0" b="0"/>
            <wp:wrapSquare wrapText="bothSides"/>
            <wp:docPr id="6" name="Picture 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ogo&#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097280" cy="1097280"/>
                    </a:xfrm>
                    <a:prstGeom prst="rect">
                      <a:avLst/>
                    </a:prstGeom>
                  </pic:spPr>
                </pic:pic>
              </a:graphicData>
            </a:graphic>
            <wp14:sizeRelH relativeFrom="page">
              <wp14:pctWidth>0</wp14:pctWidth>
            </wp14:sizeRelH>
            <wp14:sizeRelV relativeFrom="page">
              <wp14:pctHeight>0</wp14:pctHeight>
            </wp14:sizeRelV>
          </wp:anchor>
        </w:drawing>
      </w:r>
      <w:r w:rsidRPr="0012499F">
        <w:rPr>
          <w:rFonts w:ascii="Arial" w:hAnsi="Arial" w:cs="Arial"/>
          <w:sz w:val="22"/>
          <w:szCs w:val="22"/>
        </w:rPr>
        <w:t xml:space="preserve">The New Year brings all kinds of opportunities as we wave goodbye to 2022 and welcome in 2023. The business and trappings of holiday celebrations are behind us, and the return to the everyday ebb and flow of work, school, volunteer commitments and social activities returns. Many people begin the new year with a commitment to a personal change or improvement. Resolutions. I am not a fan of resolutions. Rather, I choose a guiding word. This word serves to remind me, on a very basic level, to pay </w:t>
      </w:r>
      <w:r w:rsidRPr="0012499F">
        <w:rPr>
          <w:rFonts w:ascii="Arial" w:hAnsi="Arial" w:cs="Arial"/>
          <w:sz w:val="22"/>
          <w:szCs w:val="22"/>
        </w:rPr>
        <w:lastRenderedPageBreak/>
        <w:t xml:space="preserve">attention to a particular element of my life which in turn may result in a personal change or improvement. Past words have included </w:t>
      </w:r>
      <w:r w:rsidRPr="0012499F">
        <w:rPr>
          <w:rFonts w:ascii="Arial" w:hAnsi="Arial" w:cs="Arial"/>
          <w:i/>
          <w:iCs/>
          <w:sz w:val="22"/>
          <w:szCs w:val="22"/>
        </w:rPr>
        <w:t>intentional, courage and change.</w:t>
      </w:r>
      <w:r w:rsidRPr="0012499F">
        <w:rPr>
          <w:rFonts w:ascii="Arial" w:hAnsi="Arial" w:cs="Arial"/>
          <w:sz w:val="22"/>
          <w:szCs w:val="22"/>
        </w:rPr>
        <w:t xml:space="preserve"> This year’s word is Gratitude.</w:t>
      </w:r>
    </w:p>
    <w:p w14:paraId="17F9C442" w14:textId="77777777" w:rsidR="0012499F" w:rsidRPr="0012499F" w:rsidRDefault="0012499F" w:rsidP="0012499F">
      <w:pPr>
        <w:ind w:firstLine="720"/>
        <w:rPr>
          <w:rFonts w:ascii="Arial" w:hAnsi="Arial" w:cs="Arial"/>
          <w:sz w:val="22"/>
          <w:szCs w:val="22"/>
        </w:rPr>
      </w:pPr>
      <w:r w:rsidRPr="0012499F">
        <w:rPr>
          <w:rFonts w:ascii="Arial" w:hAnsi="Arial" w:cs="Arial"/>
          <w:sz w:val="22"/>
          <w:szCs w:val="22"/>
        </w:rPr>
        <w:t xml:space="preserve">Gratitude is defined generally as the state of being grateful or thankful. I certainly have much to be thankful for. I have three beautiful children that have produced six delightful grandchildren, and they all love me! I have a beautiful little home that a friend of mine helped me find. I have close friends that share their life events, hopes, dreams and secrets with me because they know, </w:t>
      </w:r>
      <w:proofErr w:type="gramStart"/>
      <w:r w:rsidRPr="0012499F">
        <w:rPr>
          <w:rFonts w:ascii="Arial" w:hAnsi="Arial" w:cs="Arial"/>
          <w:sz w:val="22"/>
          <w:szCs w:val="22"/>
        </w:rPr>
        <w:t>love</w:t>
      </w:r>
      <w:proofErr w:type="gramEnd"/>
      <w:r w:rsidRPr="0012499F">
        <w:rPr>
          <w:rFonts w:ascii="Arial" w:hAnsi="Arial" w:cs="Arial"/>
          <w:sz w:val="22"/>
          <w:szCs w:val="22"/>
        </w:rPr>
        <w:t xml:space="preserve"> and trust me. I have a faith community that prays for me and is actively engaged in the larger community of my city and state. I have a job that appreciates the skills I have and allows me to grow in my career. I have a super volunteer opportunity that spans the entire country and connects me to wonderful people of all ages and abilities that continue to amaze, </w:t>
      </w:r>
      <w:proofErr w:type="gramStart"/>
      <w:r w:rsidRPr="0012499F">
        <w:rPr>
          <w:rFonts w:ascii="Arial" w:hAnsi="Arial" w:cs="Arial"/>
          <w:sz w:val="22"/>
          <w:szCs w:val="22"/>
        </w:rPr>
        <w:t>challenge</w:t>
      </w:r>
      <w:proofErr w:type="gramEnd"/>
      <w:r w:rsidRPr="0012499F">
        <w:rPr>
          <w:rFonts w:ascii="Arial" w:hAnsi="Arial" w:cs="Arial"/>
          <w:sz w:val="22"/>
          <w:szCs w:val="22"/>
        </w:rPr>
        <w:t xml:space="preserve"> and support me! </w:t>
      </w:r>
    </w:p>
    <w:p w14:paraId="63EAD2D5" w14:textId="77777777" w:rsidR="0012499F" w:rsidRPr="0012499F" w:rsidRDefault="0012499F" w:rsidP="0012499F">
      <w:pPr>
        <w:ind w:firstLine="720"/>
        <w:rPr>
          <w:rFonts w:ascii="Arial" w:hAnsi="Arial" w:cs="Arial"/>
          <w:color w:val="000000"/>
          <w:sz w:val="22"/>
          <w:szCs w:val="22"/>
        </w:rPr>
      </w:pPr>
      <w:r w:rsidRPr="0012499F">
        <w:rPr>
          <w:rFonts w:ascii="Arial" w:hAnsi="Arial" w:cs="Arial"/>
          <w:sz w:val="22"/>
          <w:szCs w:val="22"/>
        </w:rPr>
        <w:t>But gratitude is so much more. According to Robert Emmons, a professor</w:t>
      </w:r>
      <w:r w:rsidRPr="0012499F">
        <w:rPr>
          <w:rFonts w:ascii="Arial" w:hAnsi="Arial" w:cs="Arial"/>
          <w:color w:val="000000"/>
          <w:sz w:val="22"/>
          <w:szCs w:val="22"/>
        </w:rPr>
        <w:t xml:space="preserve"> of psychology at the University of California, Davis, and the founding editor-in-chief of </w:t>
      </w:r>
      <w:r w:rsidRPr="0012499F">
        <w:rPr>
          <w:rFonts w:ascii="Arial" w:hAnsi="Arial" w:cs="Arial"/>
          <w:i/>
          <w:iCs/>
          <w:color w:val="000000"/>
          <w:sz w:val="22"/>
          <w:szCs w:val="22"/>
        </w:rPr>
        <w:t>The Journal of Positive Psychology</w:t>
      </w:r>
      <w:r w:rsidRPr="0012499F">
        <w:rPr>
          <w:rFonts w:ascii="Arial" w:hAnsi="Arial" w:cs="Arial"/>
          <w:color w:val="000000"/>
          <w:sz w:val="22"/>
          <w:szCs w:val="22"/>
        </w:rPr>
        <w:t xml:space="preserve">, gratitude is an affirmation of the goodness that we have received from other people, </w:t>
      </w:r>
      <w:proofErr w:type="gramStart"/>
      <w:r w:rsidRPr="0012499F">
        <w:rPr>
          <w:rFonts w:ascii="Arial" w:hAnsi="Arial" w:cs="Arial"/>
          <w:color w:val="000000"/>
          <w:sz w:val="22"/>
          <w:szCs w:val="22"/>
        </w:rPr>
        <w:t>things</w:t>
      </w:r>
      <w:proofErr w:type="gramEnd"/>
      <w:r w:rsidRPr="0012499F">
        <w:rPr>
          <w:rFonts w:ascii="Arial" w:hAnsi="Arial" w:cs="Arial"/>
          <w:color w:val="000000"/>
          <w:sz w:val="22"/>
          <w:szCs w:val="22"/>
        </w:rPr>
        <w:t xml:space="preserve"> or circumstances. </w:t>
      </w:r>
    </w:p>
    <w:p w14:paraId="42A71613" w14:textId="77777777" w:rsidR="0012499F" w:rsidRPr="0012499F" w:rsidRDefault="0012499F" w:rsidP="0012499F">
      <w:pPr>
        <w:ind w:firstLine="720"/>
        <w:rPr>
          <w:rFonts w:ascii="Arial" w:hAnsi="Arial" w:cs="Arial"/>
          <w:color w:val="000000"/>
          <w:sz w:val="22"/>
          <w:szCs w:val="22"/>
        </w:rPr>
      </w:pPr>
      <w:r w:rsidRPr="0012499F">
        <w:rPr>
          <w:rFonts w:ascii="Arial" w:hAnsi="Arial" w:cs="Arial"/>
          <w:color w:val="000000"/>
          <w:sz w:val="22"/>
          <w:szCs w:val="22"/>
        </w:rPr>
        <w:t xml:space="preserve">There are many benefits for people that express gratitude including better physical and psychological health, stronger immune systems, better sleep, a positive outlook on life, are more compassionate and more forgiving. People that express gratitude are also more likely to “pay it forward.” Grateful people also tell others that they are grateful for them. We certainly are grateful for our Grange members and partners that participate in our various projects. By expressing gratitude to others, the recipients feel better about themselves, and are more likely to do more or participate more and may express their gratitude for the opportunity, and for others. Gratitude makes us work and play together better.  </w:t>
      </w:r>
    </w:p>
    <w:p w14:paraId="1F06AD39" w14:textId="0196D32C" w:rsidR="0012499F" w:rsidRPr="0012499F" w:rsidRDefault="0012499F" w:rsidP="0012499F">
      <w:pPr>
        <w:ind w:firstLine="720"/>
        <w:rPr>
          <w:rFonts w:ascii="Arial" w:hAnsi="Arial" w:cs="Arial"/>
          <w:color w:val="000000"/>
          <w:sz w:val="22"/>
          <w:szCs w:val="22"/>
        </w:rPr>
      </w:pPr>
      <w:r w:rsidRPr="0012499F">
        <w:rPr>
          <w:rFonts w:ascii="Arial" w:hAnsi="Arial" w:cs="Arial"/>
          <w:color w:val="000000"/>
          <w:sz w:val="22"/>
          <w:szCs w:val="22"/>
        </w:rPr>
        <w:t>One way to practice gratitude is to keep a Gratitude Journal. This</w:t>
      </w:r>
      <w:proofErr w:type="gramStart"/>
      <w:r>
        <w:rPr>
          <w:rFonts w:ascii="Arial" w:hAnsi="Arial" w:cs="Arial"/>
          <w:color w:val="000000"/>
          <w:sz w:val="22"/>
          <w:szCs w:val="22"/>
        </w:rPr>
        <w:t>,</w:t>
      </w:r>
      <w:r w:rsidRPr="0012499F">
        <w:rPr>
          <w:rFonts w:ascii="Arial" w:hAnsi="Arial" w:cs="Arial"/>
          <w:color w:val="000000"/>
          <w:sz w:val="22"/>
          <w:szCs w:val="22"/>
        </w:rPr>
        <w:t xml:space="preserve"> in itself</w:t>
      </w:r>
      <w:r>
        <w:rPr>
          <w:rFonts w:ascii="Arial" w:hAnsi="Arial" w:cs="Arial"/>
          <w:color w:val="000000"/>
          <w:sz w:val="22"/>
          <w:szCs w:val="22"/>
        </w:rPr>
        <w:t>,</w:t>
      </w:r>
      <w:r w:rsidRPr="0012499F">
        <w:rPr>
          <w:rFonts w:ascii="Arial" w:hAnsi="Arial" w:cs="Arial"/>
          <w:color w:val="000000"/>
          <w:sz w:val="22"/>
          <w:szCs w:val="22"/>
        </w:rPr>
        <w:t xml:space="preserve"> may</w:t>
      </w:r>
      <w:proofErr w:type="gramEnd"/>
      <w:r w:rsidRPr="0012499F">
        <w:rPr>
          <w:rFonts w:ascii="Arial" w:hAnsi="Arial" w:cs="Arial"/>
          <w:color w:val="000000"/>
          <w:sz w:val="22"/>
          <w:szCs w:val="22"/>
        </w:rPr>
        <w:t xml:space="preserve"> increase a person’s happiness and overall positive mood. Set a time each day to recall moments of gratitude. These can involve </w:t>
      </w:r>
      <w:proofErr w:type="spellStart"/>
      <w:r>
        <w:rPr>
          <w:rFonts w:ascii="Arial" w:hAnsi="Arial" w:cs="Arial"/>
          <w:color w:val="000000"/>
          <w:sz w:val="22"/>
          <w:szCs w:val="22"/>
        </w:rPr>
        <w:t>everyday</w:t>
      </w:r>
      <w:proofErr w:type="spellEnd"/>
      <w:r w:rsidRPr="0012499F">
        <w:rPr>
          <w:rFonts w:ascii="Arial" w:hAnsi="Arial" w:cs="Arial"/>
          <w:color w:val="000000"/>
          <w:sz w:val="22"/>
          <w:szCs w:val="22"/>
        </w:rPr>
        <w:t>, ordinary events, valued people in your life</w:t>
      </w:r>
      <w:r>
        <w:rPr>
          <w:rFonts w:ascii="Arial" w:hAnsi="Arial" w:cs="Arial"/>
          <w:color w:val="000000"/>
          <w:sz w:val="22"/>
          <w:szCs w:val="22"/>
        </w:rPr>
        <w:t xml:space="preserve"> -</w:t>
      </w:r>
      <w:r w:rsidRPr="0012499F">
        <w:rPr>
          <w:rFonts w:ascii="Arial" w:hAnsi="Arial" w:cs="Arial"/>
          <w:color w:val="000000"/>
          <w:sz w:val="22"/>
          <w:szCs w:val="22"/>
        </w:rPr>
        <w:t xml:space="preserve"> anything that you have received from some other person or that you experienced. Sometimes gratitude comes from a bad situation such as an illness that reveals a committed medical team, scientific research that leads to recovery, or a deeper spiritual connection. Keep this journal going and active for at least three weeks and see what the outcome is for you.</w:t>
      </w:r>
    </w:p>
    <w:p w14:paraId="5E3020C6" w14:textId="46742F30" w:rsidR="0012499F" w:rsidRDefault="0012499F" w:rsidP="0012499F">
      <w:pPr>
        <w:ind w:firstLine="720"/>
        <w:rPr>
          <w:rFonts w:ascii="Arial" w:hAnsi="Arial" w:cs="Arial"/>
          <w:color w:val="000000"/>
          <w:sz w:val="22"/>
          <w:szCs w:val="22"/>
        </w:rPr>
      </w:pPr>
      <w:r w:rsidRPr="0012499F">
        <w:rPr>
          <w:rFonts w:ascii="Arial" w:hAnsi="Arial" w:cs="Arial"/>
          <w:color w:val="000000"/>
          <w:sz w:val="22"/>
          <w:szCs w:val="22"/>
        </w:rPr>
        <w:t xml:space="preserve">Meanwhile, continue to tell others that you are grateful for them in your life. Gratitude is a two-way street and seems to benefit those that express it and those that receive it. With gratitude, I appreciate and am thankful for this Grange community, and I encourage you all to “pay it forward.” </w:t>
      </w:r>
    </w:p>
    <w:p w14:paraId="72430E50" w14:textId="77777777" w:rsidR="0012499F" w:rsidRDefault="0012499F" w:rsidP="0012499F">
      <w:pPr>
        <w:ind w:firstLine="720"/>
        <w:rPr>
          <w:rFonts w:ascii="Arial" w:hAnsi="Arial" w:cs="Arial"/>
          <w:color w:val="000000"/>
          <w:sz w:val="22"/>
          <w:szCs w:val="22"/>
        </w:rPr>
      </w:pPr>
    </w:p>
    <w:p w14:paraId="54E8655E" w14:textId="122FF576" w:rsidR="0012499F" w:rsidRPr="0012499F" w:rsidRDefault="0012499F" w:rsidP="0012499F">
      <w:pPr>
        <w:jc w:val="center"/>
        <w:rPr>
          <w:rFonts w:ascii="Arial" w:hAnsi="Arial" w:cs="Arial"/>
          <w:color w:val="000000"/>
          <w:sz w:val="22"/>
          <w:szCs w:val="22"/>
        </w:rPr>
      </w:pPr>
      <w:r>
        <w:rPr>
          <w:rFonts w:ascii="Arial" w:hAnsi="Arial" w:cs="Arial"/>
          <w:noProof/>
          <w:color w:val="000000"/>
          <w:sz w:val="22"/>
          <w:szCs w:val="22"/>
        </w:rPr>
        <w:drawing>
          <wp:inline distT="0" distB="0" distL="0" distR="0" wp14:anchorId="06224FF3" wp14:editId="174A25BA">
            <wp:extent cx="3950208" cy="24688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5">
                      <a:extLst>
                        <a:ext uri="{28A0092B-C50C-407E-A947-70E740481C1C}">
                          <a14:useLocalDpi xmlns:a14="http://schemas.microsoft.com/office/drawing/2010/main" val="0"/>
                        </a:ext>
                      </a:extLst>
                    </a:blip>
                    <a:stretch>
                      <a:fillRect/>
                    </a:stretch>
                  </pic:blipFill>
                  <pic:spPr>
                    <a:xfrm>
                      <a:off x="0" y="0"/>
                      <a:ext cx="3950208" cy="2468880"/>
                    </a:xfrm>
                    <a:prstGeom prst="rect">
                      <a:avLst/>
                    </a:prstGeom>
                  </pic:spPr>
                </pic:pic>
              </a:graphicData>
            </a:graphic>
          </wp:inline>
        </w:drawing>
      </w:r>
    </w:p>
    <w:p w14:paraId="0392B3D1" w14:textId="78EF1EF1" w:rsidR="00795638" w:rsidRPr="00795638" w:rsidRDefault="00795638" w:rsidP="00795638">
      <w:pPr>
        <w:pStyle w:val="Heading1"/>
        <w:rPr>
          <w:rFonts w:ascii="Arial" w:hAnsi="Arial" w:cs="Arial"/>
          <w:b/>
          <w:bCs/>
          <w:sz w:val="28"/>
          <w:szCs w:val="28"/>
          <w:u w:val="single"/>
        </w:rPr>
      </w:pPr>
      <w:r w:rsidRPr="00795638">
        <w:rPr>
          <w:rFonts w:ascii="Arial" w:hAnsi="Arial" w:cs="Arial"/>
          <w:b/>
          <w:bCs/>
          <w:sz w:val="28"/>
          <w:szCs w:val="28"/>
          <w:u w:val="single"/>
        </w:rPr>
        <w:lastRenderedPageBreak/>
        <w:t>Members needed for committee on hemp policy issues</w:t>
      </w:r>
    </w:p>
    <w:p w14:paraId="44774960" w14:textId="77777777" w:rsidR="00795638" w:rsidRDefault="00795638" w:rsidP="00795638">
      <w:pPr>
        <w:ind w:firstLine="720"/>
        <w:rPr>
          <w:rFonts w:ascii="Arial" w:hAnsi="Arial" w:cs="Arial"/>
          <w:color w:val="000000"/>
          <w:sz w:val="22"/>
          <w:szCs w:val="22"/>
        </w:rPr>
      </w:pPr>
    </w:p>
    <w:p w14:paraId="5C477958" w14:textId="4DCAD06C" w:rsidR="00500D40" w:rsidRDefault="00795638" w:rsidP="00C50C86">
      <w:pPr>
        <w:ind w:firstLine="720"/>
        <w:rPr>
          <w:rFonts w:ascii="Arial" w:hAnsi="Arial" w:cs="Arial"/>
          <w:color w:val="000000"/>
          <w:sz w:val="22"/>
          <w:szCs w:val="22"/>
        </w:rPr>
      </w:pPr>
      <w:r w:rsidRPr="00795638">
        <w:rPr>
          <w:rFonts w:ascii="Arial" w:hAnsi="Arial" w:cs="Arial"/>
          <w:color w:val="000000"/>
          <w:sz w:val="22"/>
          <w:szCs w:val="22"/>
        </w:rPr>
        <w:t xml:space="preserve">Do any Grange members grow hemp? National Grange is forming a committee, by </w:t>
      </w:r>
      <w:r>
        <w:rPr>
          <w:rFonts w:ascii="Arial" w:hAnsi="Arial" w:cs="Arial"/>
          <w:color w:val="000000"/>
          <w:sz w:val="22"/>
          <w:szCs w:val="22"/>
        </w:rPr>
        <w:t xml:space="preserve">a </w:t>
      </w:r>
      <w:r w:rsidRPr="00795638">
        <w:rPr>
          <w:rFonts w:ascii="Arial" w:hAnsi="Arial" w:cs="Arial"/>
          <w:color w:val="000000"/>
          <w:sz w:val="22"/>
          <w:szCs w:val="22"/>
        </w:rPr>
        <w:t xml:space="preserve">vote of the </w:t>
      </w:r>
      <w:r>
        <w:rPr>
          <w:rFonts w:ascii="Arial" w:hAnsi="Arial" w:cs="Arial"/>
          <w:color w:val="000000"/>
          <w:sz w:val="22"/>
          <w:szCs w:val="22"/>
        </w:rPr>
        <w:t>N</w:t>
      </w:r>
      <w:r w:rsidRPr="00795638">
        <w:rPr>
          <w:rFonts w:ascii="Arial" w:hAnsi="Arial" w:cs="Arial"/>
          <w:color w:val="000000"/>
          <w:sz w:val="22"/>
          <w:szCs w:val="22"/>
        </w:rPr>
        <w:t xml:space="preserve">ational </w:t>
      </w:r>
      <w:r>
        <w:rPr>
          <w:rFonts w:ascii="Arial" w:hAnsi="Arial" w:cs="Arial"/>
          <w:color w:val="000000"/>
          <w:sz w:val="22"/>
          <w:szCs w:val="22"/>
        </w:rPr>
        <w:t>D</w:t>
      </w:r>
      <w:r w:rsidRPr="00795638">
        <w:rPr>
          <w:rFonts w:ascii="Arial" w:hAnsi="Arial" w:cs="Arial"/>
          <w:color w:val="000000"/>
          <w:sz w:val="22"/>
          <w:szCs w:val="22"/>
        </w:rPr>
        <w:t xml:space="preserve">elegates, to study our </w:t>
      </w:r>
      <w:r>
        <w:rPr>
          <w:rFonts w:ascii="Arial" w:hAnsi="Arial" w:cs="Arial"/>
          <w:color w:val="000000"/>
          <w:sz w:val="22"/>
          <w:szCs w:val="22"/>
        </w:rPr>
        <w:t xml:space="preserve">current </w:t>
      </w:r>
      <w:r w:rsidRPr="00795638">
        <w:rPr>
          <w:rFonts w:ascii="Arial" w:hAnsi="Arial" w:cs="Arial"/>
          <w:color w:val="000000"/>
          <w:sz w:val="22"/>
          <w:szCs w:val="22"/>
        </w:rPr>
        <w:t xml:space="preserve">policy on hemp and cannabis and </w:t>
      </w:r>
      <w:r>
        <w:rPr>
          <w:rFonts w:ascii="Arial" w:hAnsi="Arial" w:cs="Arial"/>
          <w:color w:val="000000"/>
          <w:sz w:val="22"/>
          <w:szCs w:val="22"/>
        </w:rPr>
        <w:t xml:space="preserve">to </w:t>
      </w:r>
      <w:r w:rsidRPr="00795638">
        <w:rPr>
          <w:rFonts w:ascii="Arial" w:hAnsi="Arial" w:cs="Arial"/>
          <w:color w:val="000000"/>
          <w:sz w:val="22"/>
          <w:szCs w:val="22"/>
        </w:rPr>
        <w:t>discuss any changes that need to be brought to the 2023 annual session. Please contact Betsy at</w:t>
      </w:r>
      <w:r w:rsidRPr="00795638">
        <w:rPr>
          <w:rStyle w:val="apple-converted-space"/>
          <w:rFonts w:ascii="Arial" w:hAnsi="Arial" w:cs="Arial"/>
          <w:color w:val="000000"/>
          <w:sz w:val="22"/>
          <w:szCs w:val="22"/>
        </w:rPr>
        <w:t> </w:t>
      </w:r>
      <w:hyperlink r:id="rId16" w:history="1">
        <w:r w:rsidRPr="00795638">
          <w:rPr>
            <w:rStyle w:val="Hyperlink"/>
            <w:rFonts w:ascii="Arial" w:hAnsi="Arial" w:cs="Arial"/>
            <w:color w:val="0563C1"/>
            <w:sz w:val="22"/>
            <w:szCs w:val="22"/>
          </w:rPr>
          <w:t>betsy@nationalgrange.org</w:t>
        </w:r>
      </w:hyperlink>
      <w:r w:rsidRPr="00795638">
        <w:rPr>
          <w:rStyle w:val="apple-converted-space"/>
          <w:rFonts w:ascii="Arial" w:hAnsi="Arial" w:cs="Arial"/>
          <w:color w:val="000000"/>
          <w:sz w:val="22"/>
          <w:szCs w:val="22"/>
        </w:rPr>
        <w:t> </w:t>
      </w:r>
      <w:r w:rsidRPr="00795638">
        <w:rPr>
          <w:rFonts w:ascii="Arial" w:hAnsi="Arial" w:cs="Arial"/>
          <w:color w:val="000000"/>
          <w:sz w:val="22"/>
          <w:szCs w:val="22"/>
        </w:rPr>
        <w:t>if you are interested.</w:t>
      </w:r>
    </w:p>
    <w:p w14:paraId="52A90301" w14:textId="2533F834" w:rsidR="00500D40" w:rsidRPr="00C50C86" w:rsidRDefault="00500D40" w:rsidP="00C50C86">
      <w:pPr>
        <w:pStyle w:val="Heading1"/>
        <w:rPr>
          <w:rFonts w:ascii="Arial" w:hAnsi="Arial" w:cs="Arial"/>
          <w:b/>
          <w:bCs/>
          <w:sz w:val="28"/>
          <w:szCs w:val="28"/>
          <w:u w:val="single"/>
        </w:rPr>
      </w:pPr>
      <w:bookmarkStart w:id="18" w:name="_Did_your_Grange"/>
      <w:bookmarkEnd w:id="18"/>
      <w:r w:rsidRPr="00C50C86">
        <w:rPr>
          <w:rFonts w:ascii="Arial" w:hAnsi="Arial" w:cs="Arial"/>
          <w:b/>
          <w:bCs/>
          <w:sz w:val="28"/>
          <w:szCs w:val="28"/>
          <w:u w:val="single"/>
        </w:rPr>
        <w:t>Did your Grange have a successful holiday program?</w:t>
      </w:r>
    </w:p>
    <w:p w14:paraId="55C59850" w14:textId="41836E59" w:rsidR="00500D40" w:rsidRDefault="00500D40" w:rsidP="00500D40">
      <w:pPr>
        <w:rPr>
          <w:rFonts w:ascii="Arial" w:hAnsi="Arial" w:cs="Arial"/>
          <w:color w:val="000000"/>
          <w:sz w:val="22"/>
          <w:szCs w:val="22"/>
        </w:rPr>
      </w:pPr>
      <w:r>
        <w:rPr>
          <w:rFonts w:ascii="Arial" w:hAnsi="Arial" w:cs="Arial"/>
          <w:i/>
          <w:iCs/>
          <w:color w:val="000000"/>
          <w:sz w:val="22"/>
          <w:szCs w:val="22"/>
        </w:rPr>
        <w:t>by Philip Vonada, National Grange Communications Director</w:t>
      </w:r>
    </w:p>
    <w:p w14:paraId="6A2D1A08" w14:textId="5F4C8C9B" w:rsidR="00500D40" w:rsidRDefault="00500D40" w:rsidP="00500D40">
      <w:pPr>
        <w:rPr>
          <w:rFonts w:ascii="Arial" w:hAnsi="Arial" w:cs="Arial"/>
          <w:color w:val="000000"/>
          <w:sz w:val="22"/>
          <w:szCs w:val="22"/>
        </w:rPr>
      </w:pPr>
    </w:p>
    <w:p w14:paraId="16BAFF23" w14:textId="50CB019D" w:rsidR="00500D40" w:rsidRDefault="00500D40" w:rsidP="00C50C86">
      <w:pPr>
        <w:ind w:firstLine="720"/>
        <w:rPr>
          <w:rFonts w:ascii="Arial" w:hAnsi="Arial" w:cs="Arial"/>
          <w:color w:val="000000"/>
          <w:sz w:val="22"/>
          <w:szCs w:val="22"/>
        </w:rPr>
      </w:pPr>
      <w:r>
        <w:rPr>
          <w:rFonts w:ascii="Arial" w:hAnsi="Arial" w:cs="Arial"/>
          <w:color w:val="000000"/>
          <w:sz w:val="22"/>
          <w:szCs w:val="22"/>
        </w:rPr>
        <w:t xml:space="preserve">Each year, Granges across the country create Christmas and holiday-season programs and events for their members and the wider community. This summer, we are going to spotlight many of these in a special “Christmas in July” issue of </w:t>
      </w:r>
      <w:r>
        <w:rPr>
          <w:rFonts w:ascii="Arial" w:hAnsi="Arial" w:cs="Arial"/>
          <w:i/>
          <w:iCs/>
          <w:color w:val="000000"/>
          <w:sz w:val="22"/>
          <w:szCs w:val="22"/>
        </w:rPr>
        <w:t>Good Day!</w:t>
      </w:r>
      <w:r>
        <w:rPr>
          <w:rFonts w:ascii="Arial" w:hAnsi="Arial" w:cs="Arial"/>
          <w:color w:val="000000"/>
          <w:sz w:val="22"/>
          <w:szCs w:val="22"/>
        </w:rPr>
        <w:t xml:space="preserve"> magazine!</w:t>
      </w:r>
    </w:p>
    <w:p w14:paraId="1709B629" w14:textId="4F25644C" w:rsidR="00C50C86" w:rsidRDefault="00C50C86" w:rsidP="00C50C86">
      <w:pPr>
        <w:ind w:firstLine="360"/>
        <w:rPr>
          <w:rFonts w:ascii="Arial" w:hAnsi="Arial" w:cs="Arial"/>
          <w:color w:val="000000"/>
          <w:sz w:val="22"/>
          <w:szCs w:val="22"/>
        </w:rPr>
      </w:pPr>
      <w:r>
        <w:rPr>
          <w:rFonts w:ascii="Arial" w:hAnsi="Arial" w:cs="Arial"/>
          <w:color w:val="000000"/>
          <w:sz w:val="22"/>
          <w:szCs w:val="22"/>
        </w:rPr>
        <w:t>If you would like your Grange’s program to be featured, here’s all you need to do:</w:t>
      </w:r>
    </w:p>
    <w:p w14:paraId="6885A7C6" w14:textId="74DF7499" w:rsidR="00C50C86" w:rsidRDefault="00C50C86" w:rsidP="00C50C86">
      <w:pPr>
        <w:pStyle w:val="ListParagraph"/>
        <w:numPr>
          <w:ilvl w:val="0"/>
          <w:numId w:val="42"/>
        </w:numPr>
        <w:rPr>
          <w:rFonts w:ascii="Arial" w:hAnsi="Arial" w:cs="Arial"/>
          <w:color w:val="000000"/>
          <w:sz w:val="22"/>
          <w:szCs w:val="22"/>
        </w:rPr>
      </w:pPr>
      <w:r>
        <w:rPr>
          <w:rFonts w:ascii="Arial" w:hAnsi="Arial" w:cs="Arial"/>
          <w:color w:val="000000"/>
          <w:sz w:val="22"/>
          <w:szCs w:val="22"/>
        </w:rPr>
        <w:t>Write up a brief (2-3 paragraph) summary on what you did, and how it went</w:t>
      </w:r>
    </w:p>
    <w:p w14:paraId="3B88F4F0" w14:textId="7ABDE4E5" w:rsidR="00C50C86" w:rsidRDefault="00C50C86" w:rsidP="00C50C86">
      <w:pPr>
        <w:pStyle w:val="ListParagraph"/>
        <w:numPr>
          <w:ilvl w:val="0"/>
          <w:numId w:val="42"/>
        </w:numPr>
        <w:rPr>
          <w:rFonts w:ascii="Arial" w:hAnsi="Arial" w:cs="Arial"/>
          <w:color w:val="000000"/>
          <w:sz w:val="22"/>
          <w:szCs w:val="22"/>
        </w:rPr>
      </w:pPr>
      <w:r>
        <w:rPr>
          <w:rFonts w:ascii="Arial" w:hAnsi="Arial" w:cs="Arial"/>
          <w:color w:val="000000"/>
          <w:sz w:val="22"/>
          <w:szCs w:val="22"/>
        </w:rPr>
        <w:t xml:space="preserve">Include as many details as possible, and especially what made </w:t>
      </w:r>
      <w:r>
        <w:rPr>
          <w:rFonts w:ascii="Arial" w:hAnsi="Arial" w:cs="Arial"/>
          <w:i/>
          <w:iCs/>
          <w:color w:val="000000"/>
          <w:sz w:val="22"/>
          <w:szCs w:val="22"/>
        </w:rPr>
        <w:t>your</w:t>
      </w:r>
      <w:r>
        <w:rPr>
          <w:rFonts w:ascii="Arial" w:hAnsi="Arial" w:cs="Arial"/>
          <w:color w:val="000000"/>
          <w:sz w:val="22"/>
          <w:szCs w:val="22"/>
        </w:rPr>
        <w:t xml:space="preserve"> program unique.</w:t>
      </w:r>
    </w:p>
    <w:p w14:paraId="621D11E4" w14:textId="23F595C9" w:rsidR="00C50C86" w:rsidRDefault="00C50C86" w:rsidP="00C50C86">
      <w:pPr>
        <w:pStyle w:val="ListParagraph"/>
        <w:numPr>
          <w:ilvl w:val="0"/>
          <w:numId w:val="42"/>
        </w:numPr>
        <w:rPr>
          <w:rFonts w:ascii="Arial" w:hAnsi="Arial" w:cs="Arial"/>
          <w:color w:val="000000"/>
          <w:sz w:val="22"/>
          <w:szCs w:val="22"/>
        </w:rPr>
      </w:pPr>
      <w:r>
        <w:rPr>
          <w:rFonts w:ascii="Arial" w:hAnsi="Arial" w:cs="Arial"/>
          <w:color w:val="000000"/>
          <w:sz w:val="22"/>
          <w:szCs w:val="22"/>
        </w:rPr>
        <w:t xml:space="preserve">Be sure to include your Grange name &amp; number </w:t>
      </w:r>
      <w:r>
        <w:rPr>
          <w:rFonts w:ascii="Arial" w:hAnsi="Arial" w:cs="Arial"/>
          <w:i/>
          <w:iCs/>
          <w:color w:val="000000"/>
          <w:sz w:val="22"/>
          <w:szCs w:val="22"/>
        </w:rPr>
        <w:t>and your state</w:t>
      </w:r>
      <w:r>
        <w:rPr>
          <w:rFonts w:ascii="Arial" w:hAnsi="Arial" w:cs="Arial"/>
          <w:color w:val="000000"/>
          <w:sz w:val="22"/>
          <w:szCs w:val="22"/>
        </w:rPr>
        <w:t>.</w:t>
      </w:r>
    </w:p>
    <w:p w14:paraId="417F34A2" w14:textId="32997003" w:rsidR="00C50C86" w:rsidRDefault="00C50C86" w:rsidP="00C50C86">
      <w:pPr>
        <w:pStyle w:val="ListParagraph"/>
        <w:numPr>
          <w:ilvl w:val="0"/>
          <w:numId w:val="42"/>
        </w:numPr>
        <w:rPr>
          <w:rFonts w:ascii="Arial" w:hAnsi="Arial" w:cs="Arial"/>
          <w:color w:val="000000"/>
          <w:sz w:val="22"/>
          <w:szCs w:val="22"/>
        </w:rPr>
      </w:pPr>
      <w:r>
        <w:rPr>
          <w:rFonts w:ascii="Arial" w:hAnsi="Arial" w:cs="Arial"/>
          <w:color w:val="000000"/>
          <w:sz w:val="22"/>
          <w:szCs w:val="22"/>
        </w:rPr>
        <w:t>Email it to Philip Vonada (</w:t>
      </w:r>
      <w:hyperlink r:id="rId17" w:history="1">
        <w:r w:rsidRPr="00754715">
          <w:rPr>
            <w:rStyle w:val="Hyperlink"/>
            <w:rFonts w:ascii="Arial" w:hAnsi="Arial" w:cs="Arial"/>
            <w:sz w:val="22"/>
            <w:szCs w:val="22"/>
          </w:rPr>
          <w:t>pvonada@nationalgrange.org</w:t>
        </w:r>
      </w:hyperlink>
      <w:r>
        <w:rPr>
          <w:rFonts w:ascii="Arial" w:hAnsi="Arial" w:cs="Arial"/>
          <w:color w:val="000000"/>
          <w:sz w:val="22"/>
          <w:szCs w:val="22"/>
        </w:rPr>
        <w:t>) by April 1, 2023.</w:t>
      </w:r>
    </w:p>
    <w:p w14:paraId="2D2D2700" w14:textId="2F7BF178" w:rsidR="00C50C86" w:rsidRPr="00C50C86" w:rsidRDefault="00C50C86" w:rsidP="00C50C86">
      <w:pPr>
        <w:ind w:firstLine="360"/>
        <w:rPr>
          <w:rFonts w:ascii="Arial" w:hAnsi="Arial" w:cs="Arial"/>
          <w:color w:val="000000"/>
          <w:sz w:val="22"/>
          <w:szCs w:val="22"/>
        </w:rPr>
      </w:pPr>
      <w:r>
        <w:rPr>
          <w:rFonts w:ascii="Arial" w:hAnsi="Arial" w:cs="Arial"/>
          <w:color w:val="000000"/>
          <w:sz w:val="22"/>
          <w:szCs w:val="22"/>
        </w:rPr>
        <w:t>We are looking to feature programs, events, recipes, community drives – whatever your Grange did to create the “holiday spirit” in your hometown!</w:t>
      </w:r>
    </w:p>
    <w:p w14:paraId="1BF838FD" w14:textId="41A03ABC" w:rsidR="00895703" w:rsidRPr="007911EF" w:rsidRDefault="007911EF" w:rsidP="007911EF">
      <w:pPr>
        <w:pStyle w:val="Heading1"/>
        <w:rPr>
          <w:rFonts w:ascii="Arial" w:hAnsi="Arial" w:cs="Arial"/>
          <w:b/>
          <w:bCs/>
          <w:i/>
          <w:iCs/>
          <w:sz w:val="21"/>
          <w:szCs w:val="21"/>
          <w:u w:val="single"/>
        </w:rPr>
      </w:pPr>
      <w:bookmarkStart w:id="19" w:name="_12_ways_to_1"/>
      <w:bookmarkStart w:id="20" w:name="_Granges_sought_for"/>
      <w:bookmarkEnd w:id="19"/>
      <w:bookmarkEnd w:id="20"/>
      <w:r w:rsidRPr="007911EF">
        <w:rPr>
          <w:rFonts w:ascii="Arial" w:hAnsi="Arial" w:cs="Arial"/>
          <w:b/>
          <w:bCs/>
          <w:sz w:val="28"/>
          <w:szCs w:val="28"/>
          <w:u w:val="single"/>
        </w:rPr>
        <w:t>Granges sought for assistance with awareness campaign; financial incentives may be available</w:t>
      </w:r>
    </w:p>
    <w:p w14:paraId="088A95C0" w14:textId="5B1F821C" w:rsidR="00895703" w:rsidRPr="007911EF" w:rsidRDefault="007911EF" w:rsidP="00895703">
      <w:pPr>
        <w:rPr>
          <w:rFonts w:ascii="Arial" w:hAnsi="Arial" w:cs="Arial"/>
          <w:i/>
          <w:iCs/>
          <w:sz w:val="22"/>
          <w:szCs w:val="22"/>
        </w:rPr>
      </w:pPr>
      <w:r w:rsidRPr="007911EF">
        <w:rPr>
          <w:rFonts w:ascii="Arial" w:hAnsi="Arial" w:cs="Arial"/>
          <w:i/>
          <w:iCs/>
          <w:sz w:val="22"/>
          <w:szCs w:val="22"/>
        </w:rPr>
        <w:t xml:space="preserve">By </w:t>
      </w:r>
      <w:hyperlink r:id="rId18" w:history="1">
        <w:r w:rsidRPr="007911EF">
          <w:rPr>
            <w:rStyle w:val="Hyperlink"/>
            <w:rFonts w:ascii="Arial" w:hAnsi="Arial" w:cs="Arial"/>
            <w:i/>
            <w:iCs/>
            <w:sz w:val="22"/>
            <w:szCs w:val="22"/>
          </w:rPr>
          <w:t>Amanda Brozana Rios</w:t>
        </w:r>
      </w:hyperlink>
      <w:r w:rsidRPr="007911EF">
        <w:rPr>
          <w:rFonts w:ascii="Arial" w:hAnsi="Arial" w:cs="Arial"/>
          <w:i/>
          <w:iCs/>
          <w:sz w:val="22"/>
          <w:szCs w:val="22"/>
        </w:rPr>
        <w:t>, National Grange Membership and Leadership Development Director</w:t>
      </w:r>
    </w:p>
    <w:p w14:paraId="77DFAB20" w14:textId="5AB4D9BE" w:rsidR="00895703" w:rsidRPr="007911EF" w:rsidRDefault="00895703" w:rsidP="00895703">
      <w:pPr>
        <w:rPr>
          <w:rFonts w:ascii="Arial" w:hAnsi="Arial" w:cs="Arial"/>
          <w:i/>
          <w:iCs/>
          <w:sz w:val="22"/>
          <w:szCs w:val="22"/>
        </w:rPr>
      </w:pPr>
    </w:p>
    <w:p w14:paraId="6666884B" w14:textId="23ED93E4" w:rsidR="007911EF" w:rsidRPr="007911EF" w:rsidRDefault="007911EF" w:rsidP="007911EF">
      <w:pPr>
        <w:ind w:firstLine="720"/>
        <w:rPr>
          <w:rFonts w:ascii="Arial" w:hAnsi="Arial" w:cs="Arial"/>
          <w:sz w:val="22"/>
          <w:szCs w:val="22"/>
        </w:rPr>
      </w:pPr>
      <w:bookmarkStart w:id="21" w:name="_Reminder:_Grange_Bonding"/>
      <w:bookmarkEnd w:id="21"/>
      <w:r w:rsidRPr="007911EF">
        <w:rPr>
          <w:rFonts w:ascii="Arial" w:hAnsi="Arial" w:cs="Arial"/>
          <w:color w:val="000000"/>
          <w:sz w:val="22"/>
          <w:szCs w:val="22"/>
        </w:rPr>
        <w:t>The Grange has championed the expansion of broadband and affordable and equitable access to it for more than two decades in a variety of ways. In 2023, we hope to secure a grant from the Federal Communications Commission that will allow us to provide materials to Granges who wish to be part of a program that informs individuals in your communities about the Affordable Connectivity Program, which allows eligible households to receive a monthly discount on broadband service through providers and one-time discount on connected devices such as laptops. </w:t>
      </w:r>
    </w:p>
    <w:p w14:paraId="1B0B93A9" w14:textId="77777777" w:rsidR="007911EF" w:rsidRPr="007911EF" w:rsidRDefault="007911EF" w:rsidP="007911EF">
      <w:pPr>
        <w:ind w:firstLine="720"/>
        <w:rPr>
          <w:rFonts w:ascii="Arial" w:hAnsi="Arial" w:cs="Arial"/>
          <w:color w:val="000000"/>
          <w:sz w:val="22"/>
          <w:szCs w:val="22"/>
        </w:rPr>
      </w:pPr>
      <w:r w:rsidRPr="007911EF">
        <w:rPr>
          <w:rFonts w:ascii="Arial" w:hAnsi="Arial" w:cs="Arial"/>
          <w:color w:val="000000"/>
          <w:sz w:val="22"/>
          <w:szCs w:val="22"/>
        </w:rPr>
        <w:t xml:space="preserve">As part of our application process, we are seeking </w:t>
      </w:r>
      <w:proofErr w:type="gramStart"/>
      <w:r w:rsidRPr="007911EF">
        <w:rPr>
          <w:rFonts w:ascii="Arial" w:hAnsi="Arial" w:cs="Arial"/>
          <w:color w:val="000000"/>
          <w:sz w:val="22"/>
          <w:szCs w:val="22"/>
        </w:rPr>
        <w:t>a number of</w:t>
      </w:r>
      <w:proofErr w:type="gramEnd"/>
      <w:r w:rsidRPr="007911EF">
        <w:rPr>
          <w:rFonts w:ascii="Arial" w:hAnsi="Arial" w:cs="Arial"/>
          <w:color w:val="000000"/>
          <w:sz w:val="22"/>
          <w:szCs w:val="22"/>
        </w:rPr>
        <w:t xml:space="preserve"> local Granges including local Lecturers, Community Service Chairs, individuals responsible for tabling or membership booths and more to agree to take part in this outreach, awareness-building campaign. Activating our grassroots system is an essential part of successfully competing for this grant and completing the work for which we hope to receive funding.</w:t>
      </w:r>
    </w:p>
    <w:p w14:paraId="14FAED98" w14:textId="77777777" w:rsidR="007911EF" w:rsidRPr="007911EF" w:rsidRDefault="007911EF" w:rsidP="007911EF">
      <w:pPr>
        <w:ind w:firstLine="720"/>
        <w:rPr>
          <w:rFonts w:ascii="Arial" w:hAnsi="Arial" w:cs="Arial"/>
          <w:color w:val="000000"/>
          <w:sz w:val="22"/>
          <w:szCs w:val="22"/>
        </w:rPr>
      </w:pPr>
      <w:r w:rsidRPr="007911EF">
        <w:rPr>
          <w:rFonts w:ascii="Arial" w:hAnsi="Arial" w:cs="Arial"/>
          <w:color w:val="000000"/>
          <w:sz w:val="22"/>
          <w:szCs w:val="22"/>
        </w:rPr>
        <w:t xml:space="preserve">Granges would assist in raising awareness about this benefit by hanging posters in their hall or other community spaces; by using placemats at public dinners that promote the Grange and inform individuals about the program; by hosting FCC speakers at a Grange meeting or public event to inform the community about ACP; by placing banners or lawn signs at their hall with a link to learn more about ACP; by sending letters to the editor to their local newspaper; by placing brochures about ACP out on their tables at community events; by working with their local school to ensure information is going home in </w:t>
      </w:r>
      <w:proofErr w:type="spellStart"/>
      <w:r w:rsidRPr="007911EF">
        <w:rPr>
          <w:rFonts w:ascii="Arial" w:hAnsi="Arial" w:cs="Arial"/>
          <w:color w:val="000000"/>
          <w:sz w:val="22"/>
          <w:szCs w:val="22"/>
        </w:rPr>
        <w:t>childrens</w:t>
      </w:r>
      <w:proofErr w:type="spellEnd"/>
      <w:r w:rsidRPr="007911EF">
        <w:rPr>
          <w:rFonts w:ascii="Arial" w:hAnsi="Arial" w:cs="Arial"/>
          <w:color w:val="000000"/>
          <w:sz w:val="22"/>
          <w:szCs w:val="22"/>
        </w:rPr>
        <w:t>’ backpacks; and in other ways.</w:t>
      </w:r>
    </w:p>
    <w:p w14:paraId="4C17B7D0" w14:textId="77777777" w:rsidR="007911EF" w:rsidRPr="007911EF" w:rsidRDefault="007911EF" w:rsidP="007911EF">
      <w:pPr>
        <w:ind w:firstLine="720"/>
        <w:rPr>
          <w:rFonts w:ascii="Arial" w:hAnsi="Arial" w:cs="Arial"/>
          <w:color w:val="000000"/>
          <w:sz w:val="22"/>
          <w:szCs w:val="22"/>
        </w:rPr>
      </w:pPr>
      <w:r w:rsidRPr="007911EF">
        <w:rPr>
          <w:rFonts w:ascii="Arial" w:hAnsi="Arial" w:cs="Arial"/>
          <w:color w:val="000000"/>
          <w:sz w:val="22"/>
          <w:szCs w:val="22"/>
        </w:rPr>
        <w:t>Should we be selected as a recipient of this grant, Granges that participate will receive free materials such as brochures and signs, as well as financial incentives or compensation as part of the partnership.</w:t>
      </w:r>
    </w:p>
    <w:p w14:paraId="674C5141" w14:textId="77777777" w:rsidR="00282B91" w:rsidRDefault="007911EF" w:rsidP="00282B91">
      <w:pPr>
        <w:ind w:firstLine="720"/>
        <w:rPr>
          <w:rFonts w:ascii="Arial" w:hAnsi="Arial" w:cs="Arial"/>
          <w:color w:val="000000"/>
          <w:sz w:val="22"/>
          <w:szCs w:val="22"/>
        </w:rPr>
      </w:pPr>
      <w:r w:rsidRPr="007911EF">
        <w:rPr>
          <w:rFonts w:ascii="Arial" w:hAnsi="Arial" w:cs="Arial"/>
          <w:color w:val="000000"/>
          <w:sz w:val="22"/>
          <w:szCs w:val="22"/>
        </w:rPr>
        <w:t>If you are interested in participating, please reach out to Membership/Leadership Development Director Amanda Brozana Rios at</w:t>
      </w:r>
      <w:r w:rsidRPr="007911EF">
        <w:rPr>
          <w:rStyle w:val="apple-converted-space"/>
          <w:rFonts w:ascii="Arial" w:hAnsi="Arial" w:cs="Arial"/>
          <w:color w:val="000000"/>
          <w:sz w:val="22"/>
          <w:szCs w:val="22"/>
        </w:rPr>
        <w:t> </w:t>
      </w:r>
      <w:hyperlink r:id="rId19" w:history="1">
        <w:r w:rsidRPr="007911EF">
          <w:rPr>
            <w:rStyle w:val="Hyperlink"/>
            <w:rFonts w:ascii="Arial" w:hAnsi="Arial" w:cs="Arial"/>
            <w:sz w:val="22"/>
            <w:szCs w:val="22"/>
          </w:rPr>
          <w:t>membership@nationalgrange.org</w:t>
        </w:r>
      </w:hyperlink>
      <w:r w:rsidRPr="007911EF">
        <w:rPr>
          <w:rFonts w:ascii="Arial" w:hAnsi="Arial" w:cs="Arial"/>
          <w:color w:val="000000"/>
          <w:sz w:val="22"/>
          <w:szCs w:val="22"/>
        </w:rPr>
        <w:t> or by calling 301-943-1090 as soon as possible. </w:t>
      </w:r>
    </w:p>
    <w:p w14:paraId="2FE85564" w14:textId="11891704" w:rsidR="00AB26E0" w:rsidRPr="00282B91" w:rsidRDefault="007911EF" w:rsidP="00282B91">
      <w:pPr>
        <w:pStyle w:val="Heading1"/>
        <w:rPr>
          <w:rFonts w:ascii="Arial" w:hAnsi="Arial" w:cs="Arial"/>
          <w:b/>
          <w:bCs/>
          <w:color w:val="000000"/>
          <w:sz w:val="28"/>
          <w:szCs w:val="28"/>
          <w:u w:val="single"/>
        </w:rPr>
      </w:pPr>
      <w:r w:rsidRPr="00282B91">
        <w:rPr>
          <w:rFonts w:ascii="Arial" w:hAnsi="Arial" w:cs="Arial"/>
          <w:b/>
          <w:bCs/>
          <w:noProof/>
          <w:sz w:val="28"/>
          <w:szCs w:val="28"/>
          <w:u w:val="single"/>
        </w:rPr>
        <w:lastRenderedPageBreak/>
        <w:drawing>
          <wp:anchor distT="0" distB="0" distL="114300" distR="114300" simplePos="0" relativeHeight="251673600" behindDoc="0" locked="0" layoutInCell="1" allowOverlap="1" wp14:anchorId="338F664B" wp14:editId="0F3A632B">
            <wp:simplePos x="0" y="0"/>
            <wp:positionH relativeFrom="column">
              <wp:posOffset>4447540</wp:posOffset>
            </wp:positionH>
            <wp:positionV relativeFrom="paragraph">
              <wp:posOffset>478</wp:posOffset>
            </wp:positionV>
            <wp:extent cx="1411582" cy="1828800"/>
            <wp:effectExtent l="0" t="0" r="0" b="0"/>
            <wp:wrapSquare wrapText="bothSides"/>
            <wp:docPr id="3" name="Picture 3" descr="A picture containing text, hammer, tool,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hammer, tool, indoor&#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11582" cy="1828800"/>
                    </a:xfrm>
                    <a:prstGeom prst="rect">
                      <a:avLst/>
                    </a:prstGeom>
                  </pic:spPr>
                </pic:pic>
              </a:graphicData>
            </a:graphic>
            <wp14:sizeRelH relativeFrom="page">
              <wp14:pctWidth>0</wp14:pctWidth>
            </wp14:sizeRelH>
            <wp14:sizeRelV relativeFrom="page">
              <wp14:pctHeight>0</wp14:pctHeight>
            </wp14:sizeRelV>
          </wp:anchor>
        </w:drawing>
      </w:r>
      <w:r w:rsidR="001C1776" w:rsidRPr="00282B91">
        <w:rPr>
          <w:rFonts w:ascii="Arial" w:hAnsi="Arial" w:cs="Arial"/>
          <w:b/>
          <w:bCs/>
          <w:sz w:val="28"/>
          <w:szCs w:val="28"/>
          <w:u w:val="single"/>
        </w:rPr>
        <w:t>2023 Digest of Laws now available</w:t>
      </w:r>
    </w:p>
    <w:p w14:paraId="54A1A17F" w14:textId="00817492" w:rsidR="001C1776" w:rsidRPr="007911EF" w:rsidRDefault="001C1776" w:rsidP="00470C08">
      <w:pPr>
        <w:rPr>
          <w:rFonts w:ascii="Arial" w:hAnsi="Arial" w:cs="Arial"/>
          <w:sz w:val="22"/>
          <w:szCs w:val="22"/>
        </w:rPr>
      </w:pPr>
    </w:p>
    <w:p w14:paraId="1ABD02C8" w14:textId="05D0872E" w:rsidR="001C1776" w:rsidRPr="007911EF" w:rsidRDefault="001C1776" w:rsidP="00470C08">
      <w:pPr>
        <w:rPr>
          <w:rFonts w:ascii="Arial" w:hAnsi="Arial" w:cs="Arial"/>
          <w:sz w:val="22"/>
          <w:szCs w:val="22"/>
        </w:rPr>
      </w:pPr>
      <w:r w:rsidRPr="007911EF">
        <w:rPr>
          <w:rFonts w:ascii="Arial" w:hAnsi="Arial" w:cs="Arial"/>
          <w:sz w:val="22"/>
          <w:szCs w:val="22"/>
        </w:rPr>
        <w:t>The latest edition of the Digest of Laws is now available, including changes made by resolutions passed at the 156</w:t>
      </w:r>
      <w:r w:rsidRPr="007911EF">
        <w:rPr>
          <w:rFonts w:ascii="Arial" w:hAnsi="Arial" w:cs="Arial"/>
          <w:sz w:val="22"/>
          <w:szCs w:val="22"/>
          <w:vertAlign w:val="superscript"/>
        </w:rPr>
        <w:t>th</w:t>
      </w:r>
      <w:r w:rsidRPr="007911EF">
        <w:rPr>
          <w:rFonts w:ascii="Arial" w:hAnsi="Arial" w:cs="Arial"/>
          <w:sz w:val="22"/>
          <w:szCs w:val="22"/>
        </w:rPr>
        <w:t xml:space="preserve"> Annual Session of the National Grange in November. The Digest includes the rules and procedures for Granges at all levels and is a good resource for Grange leaders and members.</w:t>
      </w:r>
    </w:p>
    <w:p w14:paraId="2BDEA297" w14:textId="17103B26" w:rsidR="00506E90" w:rsidRPr="007911EF" w:rsidRDefault="00506E90" w:rsidP="00470C08">
      <w:pPr>
        <w:rPr>
          <w:rFonts w:ascii="Arial" w:hAnsi="Arial" w:cs="Arial"/>
          <w:sz w:val="22"/>
          <w:szCs w:val="22"/>
        </w:rPr>
      </w:pPr>
    </w:p>
    <w:p w14:paraId="64B9CE6F" w14:textId="736CF551" w:rsidR="00506E90" w:rsidRPr="007911EF" w:rsidRDefault="00000000" w:rsidP="00470C08">
      <w:pPr>
        <w:rPr>
          <w:rFonts w:ascii="Arial" w:hAnsi="Arial" w:cs="Arial"/>
          <w:b/>
          <w:bCs/>
        </w:rPr>
      </w:pPr>
      <w:hyperlink r:id="rId21" w:history="1">
        <w:r w:rsidR="00506E90" w:rsidRPr="007911EF">
          <w:rPr>
            <w:rStyle w:val="Hyperlink"/>
            <w:rFonts w:ascii="Arial" w:hAnsi="Arial" w:cs="Arial"/>
            <w:b/>
            <w:bCs/>
          </w:rPr>
          <w:t>Read and download the Digest here</w:t>
        </w:r>
      </w:hyperlink>
    </w:p>
    <w:p w14:paraId="0475FFE3" w14:textId="77777777" w:rsidR="00525765" w:rsidRPr="007911EF" w:rsidRDefault="00525765" w:rsidP="00AB26E0">
      <w:pPr>
        <w:rPr>
          <w:rFonts w:ascii="Arial" w:hAnsi="Arial" w:cs="Arial"/>
          <w:sz w:val="22"/>
          <w:szCs w:val="22"/>
        </w:rPr>
      </w:pPr>
      <w:bookmarkStart w:id="22" w:name="_Familiar_Face_Takes"/>
      <w:bookmarkStart w:id="23" w:name="_National_Grange_Celebrates"/>
      <w:bookmarkEnd w:id="22"/>
      <w:bookmarkEnd w:id="23"/>
    </w:p>
    <w:p w14:paraId="16E012D1" w14:textId="6E419EF4" w:rsidR="007911EF" w:rsidRPr="007911EF" w:rsidRDefault="007C6E34" w:rsidP="007911EF">
      <w:pPr>
        <w:pStyle w:val="Heading1"/>
        <w:rPr>
          <w:rFonts w:ascii="Arial" w:hAnsi="Arial" w:cs="Arial"/>
          <w:b/>
          <w:bCs/>
          <w:sz w:val="28"/>
          <w:szCs w:val="28"/>
          <w:u w:val="single"/>
        </w:rPr>
      </w:pPr>
      <w:bookmarkStart w:id="24" w:name="_Commentary:_Promises_Kept"/>
      <w:bookmarkStart w:id="25" w:name="_Do_this_now"/>
      <w:bookmarkStart w:id="26" w:name="_Consumer_input_sought"/>
      <w:bookmarkEnd w:id="24"/>
      <w:bookmarkEnd w:id="25"/>
      <w:bookmarkEnd w:id="26"/>
      <w:r>
        <w:rPr>
          <w:rFonts w:ascii="Arial" w:hAnsi="Arial" w:cs="Arial"/>
          <w:b/>
          <w:bCs/>
          <w:sz w:val="28"/>
          <w:szCs w:val="28"/>
          <w:u w:val="single"/>
        </w:rPr>
        <w:t>Consumer input sought on portable generators</w:t>
      </w:r>
    </w:p>
    <w:p w14:paraId="045333C0" w14:textId="21064E9F" w:rsidR="007C6E34" w:rsidRDefault="007911EF" w:rsidP="007911EF">
      <w:pPr>
        <w:rPr>
          <w:rFonts w:ascii="Arial" w:hAnsi="Arial" w:cs="Arial"/>
          <w:i/>
          <w:iCs/>
          <w:sz w:val="22"/>
          <w:szCs w:val="22"/>
        </w:rPr>
      </w:pPr>
      <w:r w:rsidRPr="007911EF">
        <w:rPr>
          <w:rFonts w:ascii="Arial" w:hAnsi="Arial" w:cs="Arial"/>
          <w:i/>
          <w:iCs/>
          <w:sz w:val="22"/>
          <w:szCs w:val="22"/>
        </w:rPr>
        <w:t>By</w:t>
      </w:r>
      <w:r w:rsidR="007C6E34">
        <w:rPr>
          <w:rFonts w:ascii="Arial" w:hAnsi="Arial" w:cs="Arial"/>
          <w:i/>
          <w:iCs/>
          <w:sz w:val="22"/>
          <w:szCs w:val="22"/>
        </w:rPr>
        <w:t xml:space="preserve"> </w:t>
      </w:r>
      <w:hyperlink r:id="rId22" w:history="1">
        <w:r w:rsidR="007C6E34" w:rsidRPr="007C6E34">
          <w:rPr>
            <w:rStyle w:val="Hyperlink"/>
            <w:rFonts w:ascii="Arial" w:hAnsi="Arial" w:cs="Arial"/>
            <w:i/>
            <w:iCs/>
            <w:sz w:val="22"/>
            <w:szCs w:val="22"/>
          </w:rPr>
          <w:t xml:space="preserve">Cleo </w:t>
        </w:r>
        <w:proofErr w:type="spellStart"/>
        <w:r w:rsidR="007C6E34" w:rsidRPr="007C6E34">
          <w:rPr>
            <w:rStyle w:val="Hyperlink"/>
            <w:rFonts w:ascii="Arial" w:hAnsi="Arial" w:cs="Arial"/>
            <w:i/>
            <w:iCs/>
            <w:sz w:val="22"/>
            <w:szCs w:val="22"/>
          </w:rPr>
          <w:t>Stamatos</w:t>
        </w:r>
        <w:proofErr w:type="spellEnd"/>
      </w:hyperlink>
    </w:p>
    <w:p w14:paraId="4BAFB7C9" w14:textId="78B7A2E4" w:rsidR="007911EF" w:rsidRPr="007911EF" w:rsidRDefault="007C6E34" w:rsidP="007911EF">
      <w:pPr>
        <w:rPr>
          <w:rFonts w:ascii="Arial" w:hAnsi="Arial" w:cs="Arial"/>
          <w:i/>
          <w:iCs/>
          <w:sz w:val="22"/>
          <w:szCs w:val="22"/>
        </w:rPr>
      </w:pPr>
      <w:r>
        <w:rPr>
          <w:rFonts w:ascii="Arial" w:hAnsi="Arial" w:cs="Arial"/>
          <w:i/>
          <w:iCs/>
          <w:sz w:val="22"/>
          <w:szCs w:val="22"/>
        </w:rPr>
        <w:t>Consumer &amp; Legislative Outreach Manager, ANSI</w:t>
      </w:r>
    </w:p>
    <w:p w14:paraId="48CAC69B" w14:textId="77777777" w:rsidR="007C6E34" w:rsidRDefault="007C6E34" w:rsidP="007C6E34">
      <w:pPr>
        <w:pStyle w:val="Heading1"/>
        <w:spacing w:before="0"/>
        <w:rPr>
          <w:rFonts w:ascii="Arial" w:eastAsia="Times New Roman" w:hAnsi="Arial" w:cs="Arial"/>
          <w:color w:val="auto"/>
          <w:sz w:val="22"/>
          <w:szCs w:val="22"/>
        </w:rPr>
      </w:pPr>
    </w:p>
    <w:p w14:paraId="638939F3" w14:textId="2280F885" w:rsidR="007C6E34" w:rsidRPr="00BF2A72" w:rsidRDefault="007C6E34" w:rsidP="00BF2A72">
      <w:pPr>
        <w:ind w:firstLine="720"/>
        <w:rPr>
          <w:rFonts w:ascii="Arial" w:hAnsi="Arial" w:cs="Arial"/>
          <w:sz w:val="22"/>
          <w:szCs w:val="22"/>
        </w:rPr>
      </w:pPr>
      <w:r w:rsidRPr="00BF2A72">
        <w:rPr>
          <w:rFonts w:ascii="Arial" w:hAnsi="Arial" w:cs="Arial"/>
          <w:sz w:val="22"/>
          <w:szCs w:val="22"/>
        </w:rPr>
        <w:t xml:space="preserve">Do you have a portable generator? Would you like to share your consumer knowledge with the </w:t>
      </w:r>
      <w:hyperlink r:id="rId23" w:history="1">
        <w:r w:rsidRPr="00BF2A72">
          <w:rPr>
            <w:rStyle w:val="Hyperlink"/>
            <w:rFonts w:ascii="Arial" w:hAnsi="Arial" w:cs="Arial"/>
            <w:sz w:val="22"/>
            <w:szCs w:val="22"/>
          </w:rPr>
          <w:t>Portable Generator Manufacturers' Association</w:t>
        </w:r>
      </w:hyperlink>
      <w:r w:rsidRPr="00BF2A72">
        <w:rPr>
          <w:rFonts w:ascii="Arial" w:hAnsi="Arial" w:cs="Arial"/>
          <w:sz w:val="22"/>
          <w:szCs w:val="22"/>
        </w:rPr>
        <w:t xml:space="preserve"> (PGMA)? The PGMA is looking for consumers to participate in revising the voluntary safety standard PGMA G300-201x, Safety and Performance of Portable Generators (revision of ANSI/PGMA G300-2018). The proposed revisions include additional requirements related to carbon monoxide safety concerns.</w:t>
      </w:r>
    </w:p>
    <w:p w14:paraId="54C4EA52" w14:textId="2A283515" w:rsidR="007C6E34" w:rsidRPr="00BF2A72" w:rsidRDefault="007C6E34" w:rsidP="00BF2A72">
      <w:pPr>
        <w:ind w:firstLine="720"/>
        <w:rPr>
          <w:rFonts w:ascii="Arial" w:hAnsi="Arial" w:cs="Arial"/>
          <w:sz w:val="22"/>
          <w:szCs w:val="22"/>
        </w:rPr>
      </w:pPr>
      <w:r w:rsidRPr="00BF2A72">
        <w:rPr>
          <w:rFonts w:ascii="Arial" w:hAnsi="Arial" w:cs="Arial"/>
          <w:sz w:val="22"/>
          <w:szCs w:val="22"/>
        </w:rPr>
        <w:t xml:space="preserve">According to the </w:t>
      </w:r>
      <w:hyperlink r:id="rId24" w:history="1">
        <w:r w:rsidRPr="00BF2A72">
          <w:rPr>
            <w:rStyle w:val="Hyperlink"/>
            <w:rFonts w:ascii="Arial" w:hAnsi="Arial" w:cs="Arial"/>
            <w:b/>
            <w:bCs/>
            <w:sz w:val="22"/>
            <w:szCs w:val="22"/>
          </w:rPr>
          <w:t>PGMA press release</w:t>
        </w:r>
      </w:hyperlink>
      <w:r w:rsidRPr="00BF2A72">
        <w:rPr>
          <w:rFonts w:ascii="Arial" w:hAnsi="Arial" w:cs="Arial"/>
          <w:sz w:val="22"/>
          <w:szCs w:val="22"/>
        </w:rPr>
        <w:t>: “The proposed revision of the standard will focus on revising the carbon monoxide shutoff system requirements to not only continue to eliminate nearly all fatalities, but also to reduce the risk of injury due to carbon monoxide poisoning associated with the misuse of a portable generator by operating it in an enclosed space.”</w:t>
      </w:r>
    </w:p>
    <w:p w14:paraId="34EA56BF" w14:textId="70DE0B1E" w:rsidR="007C6E34" w:rsidRPr="00BF2A72" w:rsidRDefault="007C6E34" w:rsidP="00BF2A72">
      <w:pPr>
        <w:ind w:firstLine="720"/>
        <w:rPr>
          <w:rFonts w:ascii="Arial" w:hAnsi="Arial" w:cs="Arial"/>
          <w:sz w:val="22"/>
          <w:szCs w:val="22"/>
        </w:rPr>
      </w:pPr>
      <w:r w:rsidRPr="00BF2A72">
        <w:rPr>
          <w:rFonts w:ascii="Arial" w:hAnsi="Arial" w:cs="Arial"/>
          <w:sz w:val="22"/>
          <w:szCs w:val="22"/>
        </w:rPr>
        <w:t xml:space="preserve">Please contact PGMA at </w:t>
      </w:r>
      <w:hyperlink r:id="rId25" w:history="1">
        <w:r w:rsidRPr="00BF2A72">
          <w:rPr>
            <w:rStyle w:val="Hyperlink"/>
            <w:rFonts w:ascii="Arial" w:hAnsi="Arial" w:cs="Arial"/>
            <w:sz w:val="22"/>
            <w:szCs w:val="22"/>
          </w:rPr>
          <w:t>pgma@pgmaonline.com</w:t>
        </w:r>
      </w:hyperlink>
      <w:r w:rsidRPr="00BF2A72">
        <w:rPr>
          <w:rFonts w:ascii="Arial" w:hAnsi="Arial" w:cs="Arial"/>
          <w:sz w:val="22"/>
          <w:szCs w:val="22"/>
        </w:rPr>
        <w:t xml:space="preserve"> or 216-241-7333 for more information and to participate in the comment period, by no later than January 31, 2023.</w:t>
      </w:r>
    </w:p>
    <w:p w14:paraId="726DF49D" w14:textId="708FFBFD" w:rsidR="007C6E34" w:rsidRDefault="007C6E34" w:rsidP="00BF2A72">
      <w:pPr>
        <w:ind w:firstLine="720"/>
        <w:rPr>
          <w:rFonts w:ascii="Arial" w:hAnsi="Arial" w:cs="Arial"/>
          <w:sz w:val="22"/>
          <w:szCs w:val="22"/>
        </w:rPr>
      </w:pPr>
      <w:r w:rsidRPr="00BF2A72">
        <w:rPr>
          <w:rFonts w:ascii="Arial" w:hAnsi="Arial" w:cs="Arial"/>
          <w:sz w:val="22"/>
          <w:szCs w:val="22"/>
        </w:rPr>
        <w:t xml:space="preserve">To learn more about consumer participation on standards committees, contact Cleo </w:t>
      </w:r>
      <w:proofErr w:type="spellStart"/>
      <w:r w:rsidRPr="00BF2A72">
        <w:rPr>
          <w:rFonts w:ascii="Arial" w:hAnsi="Arial" w:cs="Arial"/>
          <w:sz w:val="22"/>
          <w:szCs w:val="22"/>
        </w:rPr>
        <w:t>Stamatos</w:t>
      </w:r>
      <w:proofErr w:type="spellEnd"/>
      <w:r w:rsidRPr="00BF2A72">
        <w:rPr>
          <w:rFonts w:ascii="Arial" w:hAnsi="Arial" w:cs="Arial"/>
          <w:sz w:val="22"/>
          <w:szCs w:val="22"/>
        </w:rPr>
        <w:t xml:space="preserve">, ANSI’s Consumer &amp; Legislative Outreach Manager, </w:t>
      </w:r>
      <w:hyperlink r:id="rId26" w:history="1">
        <w:r w:rsidRPr="00BF2A72">
          <w:rPr>
            <w:rStyle w:val="Hyperlink"/>
            <w:rFonts w:ascii="Arial" w:hAnsi="Arial" w:cs="Arial"/>
            <w:sz w:val="22"/>
            <w:szCs w:val="22"/>
          </w:rPr>
          <w:t>cstamatos@ansi.org</w:t>
        </w:r>
      </w:hyperlink>
      <w:r w:rsidRPr="00BF2A72">
        <w:rPr>
          <w:rFonts w:ascii="Arial" w:hAnsi="Arial" w:cs="Arial"/>
          <w:sz w:val="22"/>
          <w:szCs w:val="22"/>
        </w:rPr>
        <w:t>.</w:t>
      </w:r>
    </w:p>
    <w:p w14:paraId="5EC30614" w14:textId="7ACD2021" w:rsidR="003237E7" w:rsidRDefault="003237E7" w:rsidP="00BF2A72">
      <w:pPr>
        <w:ind w:firstLine="720"/>
        <w:rPr>
          <w:rFonts w:ascii="Arial" w:hAnsi="Arial" w:cs="Arial"/>
          <w:sz w:val="22"/>
          <w:szCs w:val="22"/>
        </w:rPr>
      </w:pPr>
    </w:p>
    <w:p w14:paraId="2A567D4A" w14:textId="2CD7FE27" w:rsidR="003237E7" w:rsidRPr="003237E7" w:rsidRDefault="003237E7" w:rsidP="003237E7">
      <w:pPr>
        <w:pStyle w:val="Heading1"/>
        <w:rPr>
          <w:rFonts w:ascii="Arial" w:hAnsi="Arial" w:cs="Arial"/>
          <w:b/>
          <w:bCs/>
          <w:sz w:val="28"/>
          <w:szCs w:val="28"/>
          <w:u w:val="single"/>
        </w:rPr>
      </w:pPr>
      <w:bookmarkStart w:id="27" w:name="_Advocacy_Playbook:_The"/>
      <w:bookmarkEnd w:id="27"/>
      <w:r w:rsidRPr="003237E7">
        <w:rPr>
          <w:rFonts w:ascii="Arial" w:hAnsi="Arial" w:cs="Arial"/>
          <w:b/>
          <w:bCs/>
          <w:sz w:val="28"/>
          <w:szCs w:val="28"/>
          <w:u w:val="single"/>
        </w:rPr>
        <w:t>Advocacy Playbook: The 118</w:t>
      </w:r>
      <w:r w:rsidRPr="003237E7">
        <w:rPr>
          <w:rFonts w:ascii="Arial" w:hAnsi="Arial" w:cs="Arial"/>
          <w:b/>
          <w:bCs/>
          <w:sz w:val="28"/>
          <w:szCs w:val="28"/>
          <w:u w:val="single"/>
          <w:vertAlign w:val="superscript"/>
        </w:rPr>
        <w:t>th</w:t>
      </w:r>
      <w:r w:rsidRPr="003237E7">
        <w:rPr>
          <w:rFonts w:ascii="Arial" w:hAnsi="Arial" w:cs="Arial"/>
          <w:b/>
          <w:bCs/>
          <w:sz w:val="28"/>
          <w:szCs w:val="28"/>
          <w:u w:val="single"/>
        </w:rPr>
        <w:t xml:space="preserve"> Congress</w:t>
      </w:r>
    </w:p>
    <w:p w14:paraId="753DE040" w14:textId="14C88FBE" w:rsidR="003237E7" w:rsidRDefault="003237E7" w:rsidP="003237E7">
      <w:pPr>
        <w:rPr>
          <w:rFonts w:ascii="Arial" w:hAnsi="Arial" w:cs="Arial"/>
          <w:i/>
          <w:iCs/>
          <w:sz w:val="22"/>
          <w:szCs w:val="22"/>
        </w:rPr>
      </w:pPr>
      <w:r>
        <w:rPr>
          <w:rFonts w:ascii="Arial" w:hAnsi="Arial" w:cs="Arial"/>
          <w:i/>
          <w:iCs/>
          <w:sz w:val="22"/>
          <w:szCs w:val="22"/>
        </w:rPr>
        <w:t xml:space="preserve">By </w:t>
      </w:r>
      <w:hyperlink r:id="rId27" w:history="1">
        <w:r w:rsidRPr="003237E7">
          <w:rPr>
            <w:rStyle w:val="Hyperlink"/>
            <w:rFonts w:ascii="Arial" w:hAnsi="Arial" w:cs="Arial"/>
            <w:i/>
            <w:iCs/>
            <w:sz w:val="22"/>
            <w:szCs w:val="22"/>
          </w:rPr>
          <w:t>Sean O’Neil</w:t>
        </w:r>
      </w:hyperlink>
      <w:r>
        <w:rPr>
          <w:rFonts w:ascii="Arial" w:hAnsi="Arial" w:cs="Arial"/>
          <w:i/>
          <w:iCs/>
          <w:sz w:val="22"/>
          <w:szCs w:val="22"/>
        </w:rPr>
        <w:t>, National Grange Legislative Assistant</w:t>
      </w:r>
    </w:p>
    <w:p w14:paraId="5D1794CB" w14:textId="6CB4253B" w:rsidR="003237E7" w:rsidRDefault="003237E7" w:rsidP="003237E7">
      <w:pPr>
        <w:rPr>
          <w:rFonts w:ascii="Arial" w:hAnsi="Arial" w:cs="Arial"/>
          <w:i/>
          <w:iCs/>
          <w:sz w:val="22"/>
          <w:szCs w:val="22"/>
        </w:rPr>
      </w:pPr>
    </w:p>
    <w:p w14:paraId="4CD31639" w14:textId="2CD2D8FC" w:rsidR="003237E7" w:rsidRPr="003237E7" w:rsidRDefault="00715F4F" w:rsidP="003237E7">
      <w:pPr>
        <w:rPr>
          <w:rFonts w:ascii="Arial" w:hAnsi="Arial" w:cs="Arial"/>
          <w:b/>
          <w:bCs/>
          <w:sz w:val="22"/>
          <w:szCs w:val="22"/>
        </w:rPr>
      </w:pPr>
      <w:r>
        <w:rPr>
          <w:rFonts w:ascii="Arial" w:hAnsi="Arial" w:cs="Arial"/>
          <w:b/>
          <w:bCs/>
          <w:noProof/>
          <w:sz w:val="22"/>
          <w:szCs w:val="22"/>
          <w:u w:val="single"/>
        </w:rPr>
        <w:drawing>
          <wp:anchor distT="0" distB="0" distL="114300" distR="114300" simplePos="0" relativeHeight="251676672" behindDoc="0" locked="0" layoutInCell="1" allowOverlap="1" wp14:anchorId="2FDAFE3C" wp14:editId="2AA2959D">
            <wp:simplePos x="0" y="0"/>
            <wp:positionH relativeFrom="column">
              <wp:posOffset>0</wp:posOffset>
            </wp:positionH>
            <wp:positionV relativeFrom="paragraph">
              <wp:posOffset>3175</wp:posOffset>
            </wp:positionV>
            <wp:extent cx="1188720" cy="1188720"/>
            <wp:effectExtent l="0" t="0" r="0" b="5080"/>
            <wp:wrapSquare wrapText="bothSides"/>
            <wp:docPr id="1" name="Picture 1" descr="A picture containing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icon&#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188720" cy="1188720"/>
                    </a:xfrm>
                    <a:prstGeom prst="rect">
                      <a:avLst/>
                    </a:prstGeom>
                  </pic:spPr>
                </pic:pic>
              </a:graphicData>
            </a:graphic>
            <wp14:sizeRelH relativeFrom="page">
              <wp14:pctWidth>0</wp14:pctWidth>
            </wp14:sizeRelH>
            <wp14:sizeRelV relativeFrom="page">
              <wp14:pctHeight>0</wp14:pctHeight>
            </wp14:sizeRelV>
          </wp:anchor>
        </w:drawing>
      </w:r>
      <w:r w:rsidR="003237E7" w:rsidRPr="003237E7">
        <w:rPr>
          <w:rFonts w:ascii="Arial" w:hAnsi="Arial" w:cs="Arial"/>
          <w:b/>
          <w:bCs/>
          <w:sz w:val="22"/>
          <w:szCs w:val="22"/>
          <w:u w:val="single"/>
        </w:rPr>
        <w:t>The Issue:</w:t>
      </w:r>
    </w:p>
    <w:p w14:paraId="59085535" w14:textId="315FFF60" w:rsidR="003237E7" w:rsidRPr="003237E7" w:rsidRDefault="003237E7" w:rsidP="003237E7">
      <w:pPr>
        <w:ind w:firstLine="720"/>
        <w:rPr>
          <w:rFonts w:ascii="Arial" w:hAnsi="Arial" w:cs="Arial"/>
          <w:sz w:val="22"/>
          <w:szCs w:val="22"/>
        </w:rPr>
      </w:pPr>
      <w:r w:rsidRPr="003237E7">
        <w:rPr>
          <w:rFonts w:ascii="Arial" w:hAnsi="Arial" w:cs="Arial"/>
          <w:sz w:val="22"/>
          <w:szCs w:val="22"/>
        </w:rPr>
        <w:t>The new year has also brought with it a new 118</w:t>
      </w:r>
      <w:r w:rsidRPr="003237E7">
        <w:rPr>
          <w:rFonts w:ascii="Arial" w:hAnsi="Arial" w:cs="Arial"/>
          <w:sz w:val="22"/>
          <w:szCs w:val="22"/>
          <w:vertAlign w:val="superscript"/>
        </w:rPr>
        <w:t>th</w:t>
      </w:r>
      <w:r w:rsidRPr="003237E7">
        <w:rPr>
          <w:rFonts w:ascii="Arial" w:hAnsi="Arial" w:cs="Arial"/>
          <w:sz w:val="22"/>
          <w:szCs w:val="22"/>
        </w:rPr>
        <w:t xml:space="preserve"> Congress which will rule Washington for the next two years. Unlike the 117</w:t>
      </w:r>
      <w:r w:rsidRPr="003237E7">
        <w:rPr>
          <w:rFonts w:ascii="Arial" w:hAnsi="Arial" w:cs="Arial"/>
          <w:sz w:val="22"/>
          <w:szCs w:val="22"/>
          <w:vertAlign w:val="superscript"/>
        </w:rPr>
        <w:t>th</w:t>
      </w:r>
      <w:r w:rsidRPr="003237E7">
        <w:rPr>
          <w:rFonts w:ascii="Arial" w:hAnsi="Arial" w:cs="Arial"/>
          <w:sz w:val="22"/>
          <w:szCs w:val="22"/>
        </w:rPr>
        <w:t xml:space="preserve"> Congress of the past two years, the new Congress will have divided party control of its two chambers, with Republicans now controlling the House of Representatives and Democrats continuing to control the Senate. As a result, </w:t>
      </w:r>
      <w:proofErr w:type="gramStart"/>
      <w:r w:rsidRPr="003237E7">
        <w:rPr>
          <w:rFonts w:ascii="Arial" w:hAnsi="Arial" w:cs="Arial"/>
          <w:sz w:val="22"/>
          <w:szCs w:val="22"/>
        </w:rPr>
        <w:t>in order to</w:t>
      </w:r>
      <w:proofErr w:type="gramEnd"/>
      <w:r w:rsidRPr="003237E7">
        <w:rPr>
          <w:rFonts w:ascii="Arial" w:hAnsi="Arial" w:cs="Arial"/>
          <w:sz w:val="22"/>
          <w:szCs w:val="22"/>
        </w:rPr>
        <w:t xml:space="preserve"> pass Congress</w:t>
      </w:r>
      <w:r>
        <w:rPr>
          <w:rFonts w:ascii="Arial" w:hAnsi="Arial" w:cs="Arial"/>
          <w:sz w:val="22"/>
          <w:szCs w:val="22"/>
        </w:rPr>
        <w:t>,</w:t>
      </w:r>
      <w:r w:rsidRPr="003237E7">
        <w:rPr>
          <w:rFonts w:ascii="Arial" w:hAnsi="Arial" w:cs="Arial"/>
          <w:sz w:val="22"/>
          <w:szCs w:val="22"/>
        </w:rPr>
        <w:t xml:space="preserve"> any legislation will have to be bipartisan in nature and will require a great deal of compromise from both parties. While the National Grange has many legislative priorities for the coming term, must-pass bills such as an increase in the debt limit, the annual government funding bill, and a new Farm Bill will be the </w:t>
      </w:r>
      <w:proofErr w:type="gramStart"/>
      <w:r w:rsidRPr="003237E7">
        <w:rPr>
          <w:rFonts w:ascii="Arial" w:hAnsi="Arial" w:cs="Arial"/>
          <w:sz w:val="22"/>
          <w:szCs w:val="22"/>
        </w:rPr>
        <w:t>main focus</w:t>
      </w:r>
      <w:proofErr w:type="gramEnd"/>
      <w:r w:rsidRPr="003237E7">
        <w:rPr>
          <w:rFonts w:ascii="Arial" w:hAnsi="Arial" w:cs="Arial"/>
          <w:sz w:val="22"/>
          <w:szCs w:val="22"/>
        </w:rPr>
        <w:t xml:space="preserve"> of legislators. Finding compromises on these major issues will be most difficult in the House where the Republican majority has major internal divisions which have already delayed essential procedures such as the election of a Speaker of the House and passage of a new House rules package. </w:t>
      </w:r>
    </w:p>
    <w:p w14:paraId="2FB9BD8D" w14:textId="0DD0D28F" w:rsidR="003237E7" w:rsidRPr="003237E7" w:rsidRDefault="003237E7" w:rsidP="003237E7">
      <w:pPr>
        <w:ind w:firstLine="720"/>
        <w:rPr>
          <w:rFonts w:ascii="Arial" w:hAnsi="Arial" w:cs="Arial"/>
          <w:sz w:val="22"/>
          <w:szCs w:val="22"/>
        </w:rPr>
      </w:pPr>
      <w:r w:rsidRPr="003237E7">
        <w:rPr>
          <w:rFonts w:ascii="Arial" w:hAnsi="Arial" w:cs="Arial"/>
          <w:sz w:val="22"/>
          <w:szCs w:val="22"/>
        </w:rPr>
        <w:t xml:space="preserve">Notably, the House rules package differs significantly from previous Congresses in a way </w:t>
      </w:r>
      <w:r>
        <w:rPr>
          <w:rFonts w:ascii="Arial" w:hAnsi="Arial" w:cs="Arial"/>
          <w:sz w:val="22"/>
          <w:szCs w:val="22"/>
        </w:rPr>
        <w:t>that</w:t>
      </w:r>
      <w:r w:rsidRPr="003237E7">
        <w:rPr>
          <w:rFonts w:ascii="Arial" w:hAnsi="Arial" w:cs="Arial"/>
          <w:sz w:val="22"/>
          <w:szCs w:val="22"/>
        </w:rPr>
        <w:t xml:space="preserve"> will increase the power of individual members to participate in and slow down the legislative process. First, the new House rules will require that any increases in mandatory spending be offset with equal or greater decreases in spending in other areas. </w:t>
      </w:r>
      <w:r>
        <w:rPr>
          <w:rFonts w:ascii="Arial" w:hAnsi="Arial" w:cs="Arial"/>
          <w:sz w:val="22"/>
          <w:szCs w:val="22"/>
        </w:rPr>
        <w:t>Additionally</w:t>
      </w:r>
      <w:r w:rsidRPr="003237E7">
        <w:rPr>
          <w:rFonts w:ascii="Arial" w:hAnsi="Arial" w:cs="Arial"/>
          <w:sz w:val="22"/>
          <w:szCs w:val="22"/>
        </w:rPr>
        <w:t>, under new House rules</w:t>
      </w:r>
      <w:r>
        <w:rPr>
          <w:rFonts w:ascii="Arial" w:hAnsi="Arial" w:cs="Arial"/>
          <w:sz w:val="22"/>
          <w:szCs w:val="22"/>
        </w:rPr>
        <w:t>,</w:t>
      </w:r>
      <w:r w:rsidRPr="003237E7">
        <w:rPr>
          <w:rFonts w:ascii="Arial" w:hAnsi="Arial" w:cs="Arial"/>
          <w:sz w:val="22"/>
          <w:szCs w:val="22"/>
        </w:rPr>
        <w:t xml:space="preserve"> a supermajority will be required for any proposed increase in taxes. Rules have also been changed to make raising the debt ceiling, </w:t>
      </w:r>
      <w:r>
        <w:rPr>
          <w:rFonts w:ascii="Arial" w:hAnsi="Arial" w:cs="Arial"/>
          <w:sz w:val="22"/>
          <w:szCs w:val="22"/>
        </w:rPr>
        <w:t>which</w:t>
      </w:r>
      <w:r w:rsidRPr="003237E7">
        <w:rPr>
          <w:rFonts w:ascii="Arial" w:hAnsi="Arial" w:cs="Arial"/>
          <w:sz w:val="22"/>
          <w:szCs w:val="22"/>
        </w:rPr>
        <w:t xml:space="preserve"> allows the US </w:t>
      </w:r>
      <w:r>
        <w:rPr>
          <w:rFonts w:ascii="Arial" w:hAnsi="Arial" w:cs="Arial"/>
          <w:sz w:val="22"/>
          <w:szCs w:val="22"/>
        </w:rPr>
        <w:lastRenderedPageBreak/>
        <w:t>G</w:t>
      </w:r>
      <w:r w:rsidRPr="003237E7">
        <w:rPr>
          <w:rFonts w:ascii="Arial" w:hAnsi="Arial" w:cs="Arial"/>
          <w:sz w:val="22"/>
          <w:szCs w:val="22"/>
        </w:rPr>
        <w:t>overnment to fulfill its debt obligations, a more difficult and slow process. Furthermore, the so-called ‘Holman rule’ which allow</w:t>
      </w:r>
      <w:r>
        <w:rPr>
          <w:rFonts w:ascii="Arial" w:hAnsi="Arial" w:cs="Arial"/>
          <w:sz w:val="22"/>
          <w:szCs w:val="22"/>
        </w:rPr>
        <w:t>s</w:t>
      </w:r>
      <w:r w:rsidRPr="003237E7">
        <w:rPr>
          <w:rFonts w:ascii="Arial" w:hAnsi="Arial" w:cs="Arial"/>
          <w:sz w:val="22"/>
          <w:szCs w:val="22"/>
        </w:rPr>
        <w:t xml:space="preserve"> Congress to reduce or terminate the salary of any individual federal </w:t>
      </w:r>
      <w:r>
        <w:rPr>
          <w:rFonts w:ascii="Arial" w:hAnsi="Arial" w:cs="Arial"/>
          <w:sz w:val="22"/>
          <w:szCs w:val="22"/>
        </w:rPr>
        <w:t>employee, has been reinstated</w:t>
      </w:r>
      <w:r w:rsidRPr="003237E7">
        <w:rPr>
          <w:rFonts w:ascii="Arial" w:hAnsi="Arial" w:cs="Arial"/>
          <w:sz w:val="22"/>
          <w:szCs w:val="22"/>
        </w:rPr>
        <w:t>. Lastly, the new rules package has created two new select committees: one to focus on competition with China (which was also supported by Democrats</w:t>
      </w:r>
      <w:proofErr w:type="gramStart"/>
      <w:r w:rsidRPr="003237E7">
        <w:rPr>
          <w:rFonts w:ascii="Arial" w:hAnsi="Arial" w:cs="Arial"/>
          <w:sz w:val="22"/>
          <w:szCs w:val="22"/>
        </w:rPr>
        <w:t>)</w:t>
      </w:r>
      <w:proofErr w:type="gramEnd"/>
      <w:r w:rsidRPr="003237E7">
        <w:rPr>
          <w:rFonts w:ascii="Arial" w:hAnsi="Arial" w:cs="Arial"/>
          <w:sz w:val="22"/>
          <w:szCs w:val="22"/>
        </w:rPr>
        <w:t xml:space="preserve"> and one intended to investigate federal government investigations.</w:t>
      </w:r>
    </w:p>
    <w:p w14:paraId="56054171" w14:textId="208DF091" w:rsidR="003237E7" w:rsidRPr="003237E7" w:rsidRDefault="003237E7" w:rsidP="003237E7">
      <w:pPr>
        <w:ind w:firstLine="720"/>
        <w:rPr>
          <w:rFonts w:ascii="Arial" w:hAnsi="Arial" w:cs="Arial"/>
          <w:sz w:val="22"/>
          <w:szCs w:val="22"/>
        </w:rPr>
      </w:pPr>
      <w:r w:rsidRPr="003237E7">
        <w:rPr>
          <w:rFonts w:ascii="Arial" w:hAnsi="Arial" w:cs="Arial"/>
          <w:sz w:val="22"/>
          <w:szCs w:val="22"/>
        </w:rPr>
        <w:t xml:space="preserve">Beyond a new set of rules, the House has also received a new slate of committee leadership. Of interest to the National Grange, the Agriculture </w:t>
      </w:r>
      <w:r>
        <w:rPr>
          <w:rFonts w:ascii="Arial" w:hAnsi="Arial" w:cs="Arial"/>
          <w:sz w:val="22"/>
          <w:szCs w:val="22"/>
        </w:rPr>
        <w:t>C</w:t>
      </w:r>
      <w:r w:rsidRPr="003237E7">
        <w:rPr>
          <w:rFonts w:ascii="Arial" w:hAnsi="Arial" w:cs="Arial"/>
          <w:sz w:val="22"/>
          <w:szCs w:val="22"/>
        </w:rPr>
        <w:t xml:space="preserve">ommittee will be chaired by Rep. Glenn Thompson (R-PA), who has had a longtime connection with the Grange, and the Energy and Commerce </w:t>
      </w:r>
      <w:r>
        <w:rPr>
          <w:rFonts w:ascii="Arial" w:hAnsi="Arial" w:cs="Arial"/>
          <w:sz w:val="22"/>
          <w:szCs w:val="22"/>
        </w:rPr>
        <w:t>C</w:t>
      </w:r>
      <w:r w:rsidRPr="003237E7">
        <w:rPr>
          <w:rFonts w:ascii="Arial" w:hAnsi="Arial" w:cs="Arial"/>
          <w:sz w:val="22"/>
          <w:szCs w:val="22"/>
        </w:rPr>
        <w:t xml:space="preserve">ommittee will be chaired by Rep. Cathy McMorris Rodgers (R-WA) who is a member of the Fort Colville Grange #533 in Washington. Other major committee chairs include Rep. Kay Granger (R-TX) who will chair the Appropriations </w:t>
      </w:r>
      <w:r>
        <w:rPr>
          <w:rFonts w:ascii="Arial" w:hAnsi="Arial" w:cs="Arial"/>
          <w:sz w:val="22"/>
          <w:szCs w:val="22"/>
        </w:rPr>
        <w:t>Committee</w:t>
      </w:r>
      <w:r w:rsidRPr="003237E7">
        <w:rPr>
          <w:rFonts w:ascii="Arial" w:hAnsi="Arial" w:cs="Arial"/>
          <w:sz w:val="22"/>
          <w:szCs w:val="22"/>
        </w:rPr>
        <w:t xml:space="preserve">, Rep. </w:t>
      </w:r>
      <w:proofErr w:type="spellStart"/>
      <w:r w:rsidRPr="003237E7">
        <w:rPr>
          <w:rFonts w:ascii="Arial" w:hAnsi="Arial" w:cs="Arial"/>
          <w:sz w:val="22"/>
          <w:szCs w:val="22"/>
        </w:rPr>
        <w:t>Jodey</w:t>
      </w:r>
      <w:proofErr w:type="spellEnd"/>
      <w:r w:rsidRPr="003237E7">
        <w:rPr>
          <w:rFonts w:ascii="Arial" w:hAnsi="Arial" w:cs="Arial"/>
          <w:sz w:val="22"/>
          <w:szCs w:val="22"/>
        </w:rPr>
        <w:t xml:space="preserve"> Arrington (R-TX) who will chair the </w:t>
      </w:r>
      <w:r>
        <w:rPr>
          <w:rFonts w:ascii="Arial" w:hAnsi="Arial" w:cs="Arial"/>
          <w:sz w:val="22"/>
          <w:szCs w:val="22"/>
        </w:rPr>
        <w:t>B</w:t>
      </w:r>
      <w:r w:rsidRPr="003237E7">
        <w:rPr>
          <w:rFonts w:ascii="Arial" w:hAnsi="Arial" w:cs="Arial"/>
          <w:sz w:val="22"/>
          <w:szCs w:val="22"/>
        </w:rPr>
        <w:t>udget</w:t>
      </w:r>
      <w:r>
        <w:rPr>
          <w:rFonts w:ascii="Arial" w:hAnsi="Arial" w:cs="Arial"/>
          <w:sz w:val="22"/>
          <w:szCs w:val="22"/>
        </w:rPr>
        <w:t xml:space="preserve"> C</w:t>
      </w:r>
      <w:r w:rsidRPr="003237E7">
        <w:rPr>
          <w:rFonts w:ascii="Arial" w:hAnsi="Arial" w:cs="Arial"/>
          <w:sz w:val="22"/>
          <w:szCs w:val="22"/>
        </w:rPr>
        <w:t xml:space="preserve">ommittee, and Rep. Jason Smith (R-MO) who will chair the Ways and Means </w:t>
      </w:r>
      <w:r>
        <w:rPr>
          <w:rFonts w:ascii="Arial" w:hAnsi="Arial" w:cs="Arial"/>
          <w:sz w:val="22"/>
          <w:szCs w:val="22"/>
        </w:rPr>
        <w:t>C</w:t>
      </w:r>
      <w:r w:rsidRPr="003237E7">
        <w:rPr>
          <w:rFonts w:ascii="Arial" w:hAnsi="Arial" w:cs="Arial"/>
          <w:sz w:val="22"/>
          <w:szCs w:val="22"/>
        </w:rPr>
        <w:t xml:space="preserve">ommittee. These new committee chairs will play an essential role in negotiating any piece of legislation that passes the </w:t>
      </w:r>
      <w:r>
        <w:rPr>
          <w:rFonts w:ascii="Arial" w:hAnsi="Arial" w:cs="Arial"/>
          <w:sz w:val="22"/>
          <w:szCs w:val="22"/>
        </w:rPr>
        <w:t>1</w:t>
      </w:r>
      <w:r w:rsidRPr="003237E7">
        <w:rPr>
          <w:rFonts w:ascii="Arial" w:hAnsi="Arial" w:cs="Arial"/>
          <w:sz w:val="22"/>
          <w:szCs w:val="22"/>
        </w:rPr>
        <w:t>18</w:t>
      </w:r>
      <w:r w:rsidRPr="003237E7">
        <w:rPr>
          <w:rFonts w:ascii="Arial" w:hAnsi="Arial" w:cs="Arial"/>
          <w:sz w:val="22"/>
          <w:szCs w:val="22"/>
          <w:vertAlign w:val="superscript"/>
        </w:rPr>
        <w:t>th</w:t>
      </w:r>
      <w:r w:rsidRPr="003237E7">
        <w:rPr>
          <w:rFonts w:ascii="Arial" w:hAnsi="Arial" w:cs="Arial"/>
          <w:sz w:val="22"/>
          <w:szCs w:val="22"/>
        </w:rPr>
        <w:t xml:space="preserve"> Congress and will be the focus of National Grange advocacy for the coming </w:t>
      </w:r>
      <w:r>
        <w:rPr>
          <w:rFonts w:ascii="Arial" w:hAnsi="Arial" w:cs="Arial"/>
          <w:sz w:val="22"/>
          <w:szCs w:val="22"/>
        </w:rPr>
        <w:t xml:space="preserve">two </w:t>
      </w:r>
      <w:r w:rsidRPr="003237E7">
        <w:rPr>
          <w:rFonts w:ascii="Arial" w:hAnsi="Arial" w:cs="Arial"/>
          <w:sz w:val="22"/>
          <w:szCs w:val="22"/>
        </w:rPr>
        <w:t>years.</w:t>
      </w:r>
    </w:p>
    <w:p w14:paraId="2C5E4B7E" w14:textId="4C584C25" w:rsidR="007911EF" w:rsidRPr="007C6E34" w:rsidRDefault="007911EF" w:rsidP="007C6E34">
      <w:pPr>
        <w:pStyle w:val="Heading1"/>
        <w:rPr>
          <w:rFonts w:ascii="Arial" w:eastAsia="Times New Roman" w:hAnsi="Arial" w:cs="Arial"/>
          <w:color w:val="auto"/>
          <w:sz w:val="22"/>
          <w:szCs w:val="22"/>
        </w:rPr>
      </w:pPr>
      <w:r w:rsidRPr="007911EF">
        <w:rPr>
          <w:rFonts w:ascii="Arial" w:hAnsi="Arial" w:cs="Arial"/>
          <w:b/>
          <w:bCs/>
          <w:sz w:val="28"/>
          <w:szCs w:val="28"/>
          <w:u w:val="single"/>
        </w:rPr>
        <w:t>Seeking potential members in new locations</w:t>
      </w:r>
    </w:p>
    <w:p w14:paraId="67C36F1A" w14:textId="77777777" w:rsidR="007911EF" w:rsidRPr="007911EF" w:rsidRDefault="007911EF" w:rsidP="007911EF"/>
    <w:p w14:paraId="3882D958" w14:textId="474202D0" w:rsidR="007911EF" w:rsidRPr="007911EF" w:rsidRDefault="007911EF" w:rsidP="007911EF">
      <w:pPr>
        <w:ind w:firstLine="720"/>
        <w:rPr>
          <w:rFonts w:ascii="Arial" w:hAnsi="Arial" w:cs="Arial"/>
          <w:color w:val="000000"/>
          <w:sz w:val="22"/>
          <w:szCs w:val="22"/>
        </w:rPr>
      </w:pPr>
      <w:r w:rsidRPr="007911EF">
        <w:rPr>
          <w:rFonts w:ascii="Arial" w:hAnsi="Arial" w:cs="Arial"/>
          <w:color w:val="000000"/>
          <w:sz w:val="22"/>
          <w:szCs w:val="22"/>
        </w:rPr>
        <w:t xml:space="preserve">We have leads on new Granges in several areas. Specifically, if you know of a current or former member or someone who may be interested in joining a new Grange in </w:t>
      </w:r>
      <w:r w:rsidRPr="007911EF">
        <w:rPr>
          <w:rFonts w:ascii="Arial" w:hAnsi="Arial" w:cs="Arial"/>
          <w:b/>
          <w:bCs/>
          <w:color w:val="000000"/>
          <w:sz w:val="22"/>
          <w:szCs w:val="22"/>
        </w:rPr>
        <w:t>Hilo, Hawaii</w:t>
      </w:r>
      <w:r w:rsidRPr="007911EF">
        <w:rPr>
          <w:rFonts w:ascii="Arial" w:hAnsi="Arial" w:cs="Arial"/>
          <w:color w:val="000000"/>
          <w:sz w:val="22"/>
          <w:szCs w:val="22"/>
        </w:rPr>
        <w:t xml:space="preserve">; </w:t>
      </w:r>
      <w:r w:rsidRPr="007911EF">
        <w:rPr>
          <w:rFonts w:ascii="Arial" w:hAnsi="Arial" w:cs="Arial"/>
          <w:b/>
          <w:bCs/>
          <w:color w:val="000000"/>
          <w:sz w:val="22"/>
          <w:szCs w:val="22"/>
        </w:rPr>
        <w:t>Haiku, Hawaii</w:t>
      </w:r>
      <w:r w:rsidRPr="007911EF">
        <w:rPr>
          <w:rFonts w:ascii="Arial" w:hAnsi="Arial" w:cs="Arial"/>
          <w:color w:val="000000"/>
          <w:sz w:val="22"/>
          <w:szCs w:val="22"/>
        </w:rPr>
        <w:t xml:space="preserve">; </w:t>
      </w:r>
      <w:r w:rsidRPr="007911EF">
        <w:rPr>
          <w:rFonts w:ascii="Arial" w:hAnsi="Arial" w:cs="Arial"/>
          <w:b/>
          <w:bCs/>
          <w:color w:val="000000"/>
          <w:sz w:val="22"/>
          <w:szCs w:val="22"/>
        </w:rPr>
        <w:t>Silver City, New Mexico</w:t>
      </w:r>
      <w:r w:rsidRPr="007911EF">
        <w:rPr>
          <w:rFonts w:ascii="Arial" w:hAnsi="Arial" w:cs="Arial"/>
          <w:color w:val="000000"/>
          <w:sz w:val="22"/>
          <w:szCs w:val="22"/>
        </w:rPr>
        <w:t xml:space="preserve">; or </w:t>
      </w:r>
      <w:r w:rsidRPr="007911EF">
        <w:rPr>
          <w:rFonts w:ascii="Arial" w:hAnsi="Arial" w:cs="Arial"/>
          <w:b/>
          <w:bCs/>
          <w:color w:val="000000"/>
          <w:sz w:val="22"/>
          <w:szCs w:val="22"/>
        </w:rPr>
        <w:t>Safford, Arizona</w:t>
      </w:r>
      <w:r w:rsidRPr="007911EF">
        <w:rPr>
          <w:rFonts w:ascii="Arial" w:hAnsi="Arial" w:cs="Arial"/>
          <w:color w:val="000000"/>
          <w:sz w:val="22"/>
          <w:szCs w:val="22"/>
        </w:rPr>
        <w:t>, please reach out or connect them to National Grange Membership and Leadership Development Director Amanda Brozana Rios at </w:t>
      </w:r>
      <w:hyperlink r:id="rId29" w:history="1">
        <w:r w:rsidRPr="007911EF">
          <w:rPr>
            <w:rStyle w:val="Hyperlink"/>
            <w:rFonts w:ascii="Arial" w:hAnsi="Arial" w:cs="Arial"/>
            <w:sz w:val="22"/>
            <w:szCs w:val="22"/>
          </w:rPr>
          <w:t>membership@nationalgrange.org</w:t>
        </w:r>
      </w:hyperlink>
      <w:r w:rsidRPr="007911EF">
        <w:rPr>
          <w:rFonts w:ascii="Arial" w:hAnsi="Arial" w:cs="Arial"/>
          <w:color w:val="000000"/>
          <w:sz w:val="22"/>
          <w:szCs w:val="22"/>
        </w:rPr>
        <w:t> or by phone at 301-943-1090. </w:t>
      </w:r>
    </w:p>
    <w:p w14:paraId="6BA127A7" w14:textId="78AAA163" w:rsidR="007911EF" w:rsidRDefault="007911EF" w:rsidP="00C50C86">
      <w:pPr>
        <w:ind w:firstLine="720"/>
        <w:rPr>
          <w:rFonts w:ascii="Arial" w:hAnsi="Arial" w:cs="Arial"/>
          <w:color w:val="000000"/>
          <w:sz w:val="22"/>
          <w:szCs w:val="22"/>
        </w:rPr>
      </w:pPr>
      <w:r w:rsidRPr="007911EF">
        <w:rPr>
          <w:rFonts w:ascii="Arial" w:hAnsi="Arial" w:cs="Arial"/>
          <w:color w:val="000000"/>
          <w:sz w:val="22"/>
          <w:szCs w:val="22"/>
        </w:rPr>
        <w:t>Also, if you know of a Grange member or relative of a member stationed at Eielson Air Force Base in Alaska who may wish to receive a friendly invitation to visit the local Grange in nearby North Pole, please let us know.</w:t>
      </w:r>
    </w:p>
    <w:p w14:paraId="44D2A147" w14:textId="0839894D" w:rsidR="007911EF" w:rsidRPr="007911EF" w:rsidRDefault="007911EF" w:rsidP="007911EF">
      <w:pPr>
        <w:pStyle w:val="Heading1"/>
        <w:rPr>
          <w:rFonts w:ascii="Arial" w:hAnsi="Arial" w:cs="Arial"/>
          <w:b/>
          <w:bCs/>
          <w:sz w:val="28"/>
          <w:szCs w:val="28"/>
          <w:u w:val="single"/>
        </w:rPr>
      </w:pPr>
      <w:bookmarkStart w:id="28" w:name="_National_Grange_social"/>
      <w:bookmarkEnd w:id="28"/>
      <w:r w:rsidRPr="007911EF">
        <w:rPr>
          <w:rFonts w:ascii="Arial" w:hAnsi="Arial" w:cs="Arial"/>
          <w:b/>
          <w:bCs/>
          <w:sz w:val="28"/>
          <w:szCs w:val="28"/>
          <w:u w:val="single"/>
        </w:rPr>
        <w:t>National Grange social media calendar available</w:t>
      </w:r>
    </w:p>
    <w:p w14:paraId="22DC7F69" w14:textId="3BBBD49D" w:rsidR="007911EF" w:rsidRPr="007911EF" w:rsidRDefault="007911EF" w:rsidP="007911EF">
      <w:pPr>
        <w:rPr>
          <w:rFonts w:ascii="Arial" w:hAnsi="Arial" w:cs="Arial"/>
          <w:i/>
          <w:iCs/>
          <w:color w:val="000000"/>
          <w:sz w:val="22"/>
          <w:szCs w:val="22"/>
        </w:rPr>
      </w:pPr>
      <w:r>
        <w:rPr>
          <w:rFonts w:ascii="Arial" w:hAnsi="Arial" w:cs="Arial"/>
          <w:i/>
          <w:iCs/>
          <w:color w:val="000000"/>
          <w:sz w:val="22"/>
          <w:szCs w:val="22"/>
        </w:rPr>
        <w:t xml:space="preserve">by </w:t>
      </w:r>
      <w:hyperlink r:id="rId30" w:history="1">
        <w:r w:rsidRPr="007911EF">
          <w:rPr>
            <w:rStyle w:val="Hyperlink"/>
            <w:rFonts w:ascii="Arial" w:hAnsi="Arial" w:cs="Arial"/>
            <w:i/>
            <w:iCs/>
            <w:sz w:val="22"/>
            <w:szCs w:val="22"/>
          </w:rPr>
          <w:t>Philip Vonada</w:t>
        </w:r>
      </w:hyperlink>
      <w:r>
        <w:rPr>
          <w:rFonts w:ascii="Arial" w:hAnsi="Arial" w:cs="Arial"/>
          <w:i/>
          <w:iCs/>
          <w:color w:val="000000"/>
          <w:sz w:val="22"/>
          <w:szCs w:val="22"/>
        </w:rPr>
        <w:t>, National Grange Communications Director</w:t>
      </w:r>
    </w:p>
    <w:p w14:paraId="56DB91B0" w14:textId="2FD84F85" w:rsidR="00AB26E0" w:rsidRDefault="00AB26E0">
      <w:pPr>
        <w:rPr>
          <w:rFonts w:ascii="Arial" w:hAnsi="Arial" w:cs="Arial"/>
          <w:b/>
          <w:bCs/>
          <w:sz w:val="28"/>
          <w:szCs w:val="28"/>
          <w:u w:val="single"/>
        </w:rPr>
      </w:pPr>
      <w:bookmarkStart w:id="29" w:name="_Grange_Member_Benefit:_1"/>
      <w:bookmarkStart w:id="30" w:name="_Grange_Member_Benefit:"/>
      <w:bookmarkEnd w:id="29"/>
      <w:bookmarkEnd w:id="30"/>
    </w:p>
    <w:p w14:paraId="3365754C" w14:textId="7F018913" w:rsidR="007911EF" w:rsidRDefault="007911EF" w:rsidP="007911EF">
      <w:pPr>
        <w:ind w:firstLine="720"/>
        <w:rPr>
          <w:rFonts w:ascii="Arial" w:hAnsi="Arial" w:cs="Arial"/>
          <w:sz w:val="22"/>
          <w:szCs w:val="22"/>
        </w:rPr>
      </w:pPr>
      <w:r>
        <w:rPr>
          <w:rFonts w:ascii="Arial" w:hAnsi="Arial" w:cs="Arial"/>
          <w:sz w:val="22"/>
          <w:szCs w:val="22"/>
        </w:rPr>
        <w:t xml:space="preserve">Are you looking to add some spice to your Grange’s Facebook, Instagram, or Twitter pages? Check out our 2023 </w:t>
      </w:r>
      <w:hyperlink r:id="rId31" w:history="1">
        <w:r w:rsidRPr="007911EF">
          <w:rPr>
            <w:rStyle w:val="Hyperlink"/>
            <w:rFonts w:ascii="Arial" w:hAnsi="Arial" w:cs="Arial"/>
            <w:sz w:val="22"/>
            <w:szCs w:val="22"/>
          </w:rPr>
          <w:t xml:space="preserve">downloadable </w:t>
        </w:r>
        <w:r w:rsidRPr="007911EF">
          <w:rPr>
            <w:rStyle w:val="Hyperlink"/>
            <w:rFonts w:ascii="Arial" w:hAnsi="Arial" w:cs="Arial"/>
            <w:b/>
            <w:bCs/>
            <w:sz w:val="22"/>
            <w:szCs w:val="22"/>
          </w:rPr>
          <w:t>Social Media Calendar</w:t>
        </w:r>
      </w:hyperlink>
      <w:r>
        <w:rPr>
          <w:rFonts w:ascii="Arial" w:hAnsi="Arial" w:cs="Arial"/>
          <w:sz w:val="22"/>
          <w:szCs w:val="22"/>
        </w:rPr>
        <w:t xml:space="preserve">, which lists various “holidays” about which you can make posts or celebrations. This free resource can help you engage your Grange members and the wider community. You certainly don’t need to post about </w:t>
      </w:r>
      <w:proofErr w:type="gramStart"/>
      <w:r>
        <w:rPr>
          <w:rFonts w:ascii="Arial" w:hAnsi="Arial" w:cs="Arial"/>
          <w:sz w:val="22"/>
          <w:szCs w:val="22"/>
        </w:rPr>
        <w:t>all of</w:t>
      </w:r>
      <w:proofErr w:type="gramEnd"/>
      <w:r>
        <w:rPr>
          <w:rFonts w:ascii="Arial" w:hAnsi="Arial" w:cs="Arial"/>
          <w:sz w:val="22"/>
          <w:szCs w:val="22"/>
        </w:rPr>
        <w:t xml:space="preserve"> these things, but they can be a great way to keep your social media from going stale.</w:t>
      </w:r>
    </w:p>
    <w:p w14:paraId="121EAEC1" w14:textId="61C4F47A" w:rsidR="0051737C" w:rsidRDefault="007911EF" w:rsidP="00715F4F">
      <w:pPr>
        <w:ind w:firstLine="720"/>
        <w:rPr>
          <w:rFonts w:ascii="Arial" w:hAnsi="Arial" w:cs="Arial"/>
          <w:sz w:val="22"/>
          <w:szCs w:val="22"/>
        </w:rPr>
      </w:pPr>
      <w:r>
        <w:rPr>
          <w:rFonts w:ascii="Arial" w:hAnsi="Arial" w:cs="Arial"/>
          <w:sz w:val="22"/>
          <w:szCs w:val="22"/>
        </w:rPr>
        <w:t>Also included on the calendar are recurring National Grange meetings, holidays, events, and more. Feel free to pass this on to your Grange’s Lecturer, Secretary, social director, or anyone who helps plan events or activities for your Grange.</w:t>
      </w:r>
    </w:p>
    <w:p w14:paraId="5C73D07B" w14:textId="0E436E25" w:rsidR="0051737C" w:rsidRDefault="0051737C" w:rsidP="00BF2A72">
      <w:pPr>
        <w:pStyle w:val="Heading1"/>
        <w:rPr>
          <w:rFonts w:ascii="Arial" w:hAnsi="Arial" w:cs="Arial"/>
          <w:b/>
          <w:bCs/>
          <w:sz w:val="28"/>
          <w:szCs w:val="28"/>
          <w:u w:val="single"/>
        </w:rPr>
      </w:pPr>
      <w:bookmarkStart w:id="31" w:name="_Right-to-Repair_takes_a"/>
      <w:bookmarkEnd w:id="31"/>
      <w:r w:rsidRPr="00BF2A72">
        <w:rPr>
          <w:rFonts w:ascii="Arial" w:hAnsi="Arial" w:cs="Arial"/>
          <w:b/>
          <w:bCs/>
          <w:sz w:val="28"/>
          <w:szCs w:val="28"/>
          <w:u w:val="single"/>
        </w:rPr>
        <w:t>Right-to-Repair takes a step forward</w:t>
      </w:r>
    </w:p>
    <w:p w14:paraId="4BE546F9" w14:textId="77777777" w:rsidR="00BF2A72" w:rsidRPr="00BF2A72" w:rsidRDefault="00BF2A72" w:rsidP="00BF2A72"/>
    <w:p w14:paraId="4A282DFC" w14:textId="6E22D7CF" w:rsidR="00BF2A72" w:rsidRDefault="00BF2A72" w:rsidP="00BF2A72">
      <w:pPr>
        <w:ind w:firstLine="720"/>
        <w:rPr>
          <w:rFonts w:ascii="Arial" w:hAnsi="Arial" w:cs="Arial"/>
          <w:sz w:val="22"/>
          <w:szCs w:val="22"/>
        </w:rPr>
      </w:pPr>
      <w:r>
        <w:rPr>
          <w:rFonts w:ascii="Arial" w:hAnsi="Arial" w:cs="Arial"/>
          <w:sz w:val="22"/>
          <w:szCs w:val="22"/>
        </w:rPr>
        <w:t>For several years, the National Grange has advocated for the right-to-</w:t>
      </w:r>
      <w:proofErr w:type="gramStart"/>
      <w:r>
        <w:rPr>
          <w:rFonts w:ascii="Arial" w:hAnsi="Arial" w:cs="Arial"/>
          <w:sz w:val="22"/>
          <w:szCs w:val="22"/>
        </w:rPr>
        <w:t>repair, or</w:t>
      </w:r>
      <w:proofErr w:type="gramEnd"/>
      <w:r>
        <w:rPr>
          <w:rFonts w:ascii="Arial" w:hAnsi="Arial" w:cs="Arial"/>
          <w:sz w:val="22"/>
          <w:szCs w:val="22"/>
        </w:rPr>
        <w:t xml:space="preserve"> allowing farmers (and others with machinery) the right to make repairs to their machinery, without having to return to dealer or risk voiding warranties.</w:t>
      </w:r>
    </w:p>
    <w:p w14:paraId="49BE0F51" w14:textId="25C5BAE5" w:rsidR="00BF2A72" w:rsidRDefault="00BF2A72" w:rsidP="00BF2A72">
      <w:pPr>
        <w:ind w:firstLine="720"/>
        <w:rPr>
          <w:rFonts w:ascii="Arial" w:hAnsi="Arial" w:cs="Arial"/>
          <w:sz w:val="22"/>
          <w:szCs w:val="22"/>
        </w:rPr>
      </w:pPr>
      <w:r>
        <w:rPr>
          <w:rFonts w:ascii="Arial" w:hAnsi="Arial" w:cs="Arial"/>
          <w:sz w:val="22"/>
          <w:szCs w:val="22"/>
        </w:rPr>
        <w:t>This past Sunday, a big step forward was made, as John Deere signed a memorandum of understanding with the American Farm Bureau, giving farmers and mechanics the rights to access the proper materials to make repairs on their own machinery.</w:t>
      </w:r>
    </w:p>
    <w:p w14:paraId="1D1EA36A" w14:textId="542301D7" w:rsidR="007911EF" w:rsidRDefault="00BF2A72" w:rsidP="007911EF">
      <w:pPr>
        <w:rPr>
          <w:rFonts w:ascii="Arial" w:hAnsi="Arial" w:cs="Arial"/>
          <w:sz w:val="22"/>
          <w:szCs w:val="22"/>
        </w:rPr>
      </w:pPr>
      <w:r>
        <w:rPr>
          <w:rFonts w:ascii="Arial" w:hAnsi="Arial" w:cs="Arial"/>
          <w:sz w:val="22"/>
          <w:szCs w:val="22"/>
        </w:rPr>
        <w:t xml:space="preserve">Read more about it here: </w:t>
      </w:r>
      <w:hyperlink r:id="rId32" w:history="1">
        <w:r w:rsidRPr="00754715">
          <w:rPr>
            <w:rStyle w:val="Hyperlink"/>
            <w:rFonts w:ascii="Arial" w:hAnsi="Arial" w:cs="Arial"/>
            <w:sz w:val="22"/>
            <w:szCs w:val="22"/>
          </w:rPr>
          <w:t>https://www.agweb.com/news/machinery/tractors/can-you-now-repair-your-own-john-deere-equipment</w:t>
        </w:r>
      </w:hyperlink>
    </w:p>
    <w:p w14:paraId="6741E93E" w14:textId="70EF8170" w:rsidR="00BF2A72" w:rsidRDefault="00BF2A72" w:rsidP="007911EF">
      <w:pPr>
        <w:rPr>
          <w:rFonts w:ascii="Arial" w:hAnsi="Arial" w:cs="Arial"/>
          <w:sz w:val="22"/>
          <w:szCs w:val="22"/>
        </w:rPr>
      </w:pPr>
    </w:p>
    <w:p w14:paraId="2F459A34" w14:textId="02D52351" w:rsidR="003237E7" w:rsidRDefault="003237E7" w:rsidP="007911EF">
      <w:pPr>
        <w:rPr>
          <w:rFonts w:ascii="Arial" w:hAnsi="Arial" w:cs="Arial"/>
          <w:sz w:val="22"/>
          <w:szCs w:val="22"/>
        </w:rPr>
      </w:pPr>
      <w:r>
        <w:rPr>
          <w:rFonts w:ascii="Arial" w:hAnsi="Arial" w:cs="Arial"/>
          <w:noProof/>
          <w:sz w:val="22"/>
          <w:szCs w:val="22"/>
        </w:rPr>
        <w:lastRenderedPageBreak/>
        <w:drawing>
          <wp:inline distT="0" distB="0" distL="0" distR="0" wp14:anchorId="45B88C7A" wp14:editId="79FAF968">
            <wp:extent cx="5943600" cy="1576705"/>
            <wp:effectExtent l="0" t="0" r="0" b="0"/>
            <wp:docPr id="11" name="Picture 1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ext&#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43600" cy="1576705"/>
                    </a:xfrm>
                    <a:prstGeom prst="rect">
                      <a:avLst/>
                    </a:prstGeom>
                  </pic:spPr>
                </pic:pic>
              </a:graphicData>
            </a:graphic>
          </wp:inline>
        </w:drawing>
      </w:r>
    </w:p>
    <w:p w14:paraId="2F826BA8" w14:textId="77777777" w:rsidR="00900750" w:rsidRDefault="00900750" w:rsidP="007911EF">
      <w:pPr>
        <w:rPr>
          <w:rFonts w:ascii="Arial" w:hAnsi="Arial" w:cs="Arial"/>
          <w:sz w:val="22"/>
          <w:szCs w:val="22"/>
        </w:rPr>
      </w:pPr>
    </w:p>
    <w:p w14:paraId="5524A592" w14:textId="725E6685" w:rsidR="0012499F" w:rsidRDefault="007911EF" w:rsidP="007911EF">
      <w:pPr>
        <w:jc w:val="center"/>
        <w:rPr>
          <w:rFonts w:ascii="Arial" w:hAnsi="Arial" w:cs="Arial"/>
          <w:sz w:val="22"/>
          <w:szCs w:val="22"/>
        </w:rPr>
      </w:pPr>
      <w:bookmarkStart w:id="32" w:name="SupplyStore"/>
      <w:bookmarkEnd w:id="32"/>
      <w:r>
        <w:rPr>
          <w:rFonts w:ascii="Arial" w:hAnsi="Arial" w:cs="Arial"/>
          <w:noProof/>
          <w:sz w:val="22"/>
          <w:szCs w:val="22"/>
        </w:rPr>
        <w:drawing>
          <wp:inline distT="0" distB="0" distL="0" distR="0" wp14:anchorId="47ACE015" wp14:editId="2349B8A1">
            <wp:extent cx="3017520" cy="3017520"/>
            <wp:effectExtent l="12700" t="12700" r="17780" b="17780"/>
            <wp:docPr id="8" name="Picture 8">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a:hlinkClick r:id="rId34"/>
                    </pic:cNvPr>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017520" cy="3017520"/>
                    </a:xfrm>
                    <a:prstGeom prst="rect">
                      <a:avLst/>
                    </a:prstGeom>
                    <a:ln w="12700">
                      <a:solidFill>
                        <a:srgbClr val="002060"/>
                      </a:solidFill>
                    </a:ln>
                  </pic:spPr>
                </pic:pic>
              </a:graphicData>
            </a:graphic>
          </wp:inline>
        </w:drawing>
      </w:r>
      <w:r w:rsidR="0012499F">
        <w:rPr>
          <w:rFonts w:ascii="Arial" w:hAnsi="Arial" w:cs="Arial"/>
          <w:sz w:val="22"/>
          <w:szCs w:val="22"/>
        </w:rPr>
        <w:tab/>
      </w:r>
      <w:r w:rsidR="0012499F">
        <w:rPr>
          <w:rFonts w:ascii="Arial" w:hAnsi="Arial" w:cs="Arial"/>
          <w:noProof/>
          <w:sz w:val="22"/>
          <w:szCs w:val="22"/>
        </w:rPr>
        <w:drawing>
          <wp:inline distT="0" distB="0" distL="0" distR="0" wp14:anchorId="3642430E" wp14:editId="4E16F515">
            <wp:extent cx="2727113" cy="2286000"/>
            <wp:effectExtent l="0" t="0" r="3810" b="0"/>
            <wp:docPr id="7" name="Picture 7"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727113" cy="2286000"/>
                    </a:xfrm>
                    <a:prstGeom prst="rect">
                      <a:avLst/>
                    </a:prstGeom>
                  </pic:spPr>
                </pic:pic>
              </a:graphicData>
            </a:graphic>
          </wp:inline>
        </w:drawing>
      </w:r>
    </w:p>
    <w:p w14:paraId="6E2CDAD2" w14:textId="77777777" w:rsidR="003237E7" w:rsidRDefault="003237E7" w:rsidP="003237E7">
      <w:pPr>
        <w:rPr>
          <w:rFonts w:ascii="Arial" w:hAnsi="Arial" w:cs="Arial"/>
          <w:sz w:val="22"/>
          <w:szCs w:val="22"/>
        </w:rPr>
      </w:pPr>
      <w:bookmarkStart w:id="33" w:name="_Grange_Member_Benefit:_2"/>
      <w:bookmarkEnd w:id="33"/>
    </w:p>
    <w:p w14:paraId="6D12B7CB" w14:textId="69FEC733" w:rsidR="00AF3D60" w:rsidRPr="003237E7" w:rsidRDefault="00AF3D60" w:rsidP="003237E7">
      <w:pPr>
        <w:pStyle w:val="Heading1"/>
        <w:rPr>
          <w:rFonts w:ascii="Arial" w:hAnsi="Arial" w:cs="Arial"/>
          <w:b/>
          <w:bCs/>
          <w:sz w:val="28"/>
          <w:szCs w:val="28"/>
          <w:u w:val="single"/>
        </w:rPr>
      </w:pPr>
      <w:bookmarkStart w:id="34" w:name="_Grange_Member_Benefit:_3"/>
      <w:bookmarkEnd w:id="34"/>
      <w:r w:rsidRPr="003237E7">
        <w:rPr>
          <w:rFonts w:ascii="Arial" w:hAnsi="Arial" w:cs="Arial"/>
          <w:b/>
          <w:bCs/>
          <w:sz w:val="28"/>
          <w:szCs w:val="28"/>
          <w:u w:val="single"/>
        </w:rPr>
        <w:t xml:space="preserve">Grange Member Benefit: </w:t>
      </w:r>
      <w:r w:rsidR="007911EF" w:rsidRPr="003237E7">
        <w:rPr>
          <w:rFonts w:ascii="Arial" w:hAnsi="Arial" w:cs="Arial"/>
          <w:b/>
          <w:bCs/>
          <w:sz w:val="28"/>
          <w:szCs w:val="28"/>
          <w:u w:val="single"/>
        </w:rPr>
        <w:t>Lenovo</w:t>
      </w:r>
    </w:p>
    <w:p w14:paraId="2262A13E" w14:textId="424E143B" w:rsidR="00AF3D60" w:rsidRPr="007911EF" w:rsidRDefault="00AF3D60" w:rsidP="00AF3D60">
      <w:pPr>
        <w:pStyle w:val="NormalWeb"/>
        <w:shd w:val="clear" w:color="auto" w:fill="FFFFFF"/>
        <w:spacing w:before="0" w:beforeAutospacing="0" w:after="0" w:afterAutospacing="0" w:line="276" w:lineRule="auto"/>
        <w:textAlignment w:val="baseline"/>
        <w:rPr>
          <w:rFonts w:ascii="Arial" w:hAnsi="Arial" w:cs="Arial"/>
          <w:color w:val="4C4C4C"/>
          <w:sz w:val="21"/>
          <w:szCs w:val="21"/>
        </w:rPr>
      </w:pPr>
    </w:p>
    <w:p w14:paraId="08F7225C" w14:textId="7D8E8A66" w:rsidR="00A27B14" w:rsidRPr="007911EF" w:rsidRDefault="00A27B14" w:rsidP="00A27B14">
      <w:pPr>
        <w:pStyle w:val="NormalWeb"/>
        <w:shd w:val="clear" w:color="auto" w:fill="FFFFFF"/>
        <w:spacing w:before="0" w:beforeAutospacing="0" w:after="0" w:afterAutospacing="0" w:line="276" w:lineRule="auto"/>
        <w:textAlignment w:val="baseline"/>
        <w:rPr>
          <w:rFonts w:ascii="Arial" w:hAnsi="Arial" w:cs="Arial"/>
          <w:noProof/>
          <w:sz w:val="21"/>
          <w:szCs w:val="21"/>
        </w:rPr>
        <w:sectPr w:rsidR="00A27B14" w:rsidRPr="007911EF" w:rsidSect="0012499F">
          <w:type w:val="continuous"/>
          <w:pgSz w:w="12240" w:h="15840"/>
          <w:pgMar w:top="1440" w:right="1440" w:bottom="648" w:left="1440" w:header="720" w:footer="720" w:gutter="0"/>
          <w:cols w:space="288"/>
        </w:sectPr>
      </w:pPr>
    </w:p>
    <w:p w14:paraId="48C1F5E7" w14:textId="0B5BBE6E" w:rsidR="00AF3D60" w:rsidRPr="007911EF" w:rsidRDefault="007911EF" w:rsidP="00AF3D60">
      <w:pPr>
        <w:rPr>
          <w:rFonts w:ascii="Arial" w:hAnsi="Arial" w:cs="Arial"/>
          <w:sz w:val="28"/>
          <w:szCs w:val="28"/>
        </w:rPr>
      </w:pPr>
      <w:r>
        <w:rPr>
          <w:rFonts w:ascii="Arial" w:hAnsi="Arial" w:cs="Arial"/>
          <w:noProof/>
          <w:sz w:val="28"/>
          <w:szCs w:val="28"/>
        </w:rPr>
        <w:drawing>
          <wp:inline distT="0" distB="0" distL="0" distR="0" wp14:anchorId="59A534E9" wp14:editId="5C60955E">
            <wp:extent cx="5943600" cy="1981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943600" cy="1981200"/>
                    </a:xfrm>
                    <a:prstGeom prst="rect">
                      <a:avLst/>
                    </a:prstGeom>
                  </pic:spPr>
                </pic:pic>
              </a:graphicData>
            </a:graphic>
          </wp:inline>
        </w:drawing>
      </w:r>
    </w:p>
    <w:p w14:paraId="7A13DAEA" w14:textId="73588CA5" w:rsidR="00AB26E0" w:rsidRPr="007911EF" w:rsidRDefault="00AB26E0" w:rsidP="00A8601F">
      <w:pPr>
        <w:rPr>
          <w:rFonts w:ascii="Arial" w:hAnsi="Arial" w:cs="Arial"/>
          <w:sz w:val="28"/>
          <w:szCs w:val="28"/>
        </w:rPr>
        <w:sectPr w:rsidR="00AB26E0" w:rsidRPr="007911EF" w:rsidSect="00AE795F">
          <w:type w:val="continuous"/>
          <w:pgSz w:w="12240" w:h="15840"/>
          <w:pgMar w:top="1440" w:right="1440" w:bottom="1440" w:left="1440" w:header="720" w:footer="720" w:gutter="0"/>
          <w:cols w:space="288"/>
        </w:sectPr>
      </w:pPr>
    </w:p>
    <w:p w14:paraId="5D1A8DED" w14:textId="77777777" w:rsidR="00197469" w:rsidRPr="007911EF" w:rsidRDefault="00197469" w:rsidP="00962709">
      <w:pPr>
        <w:rPr>
          <w:rFonts w:ascii="Arial" w:hAnsi="Arial" w:cs="Arial"/>
          <w:sz w:val="22"/>
          <w:szCs w:val="22"/>
          <w:u w:val="single"/>
        </w:rPr>
      </w:pPr>
    </w:p>
    <w:p w14:paraId="010CB099" w14:textId="2988482B" w:rsidR="007911EF" w:rsidRPr="007911EF" w:rsidRDefault="007911EF" w:rsidP="007911EF">
      <w:pPr>
        <w:rPr>
          <w:rFonts w:ascii="Arial" w:hAnsi="Arial" w:cs="Arial"/>
          <w:b/>
          <w:bCs/>
          <w:color w:val="000000"/>
        </w:rPr>
      </w:pPr>
      <w:r w:rsidRPr="007911EF">
        <w:rPr>
          <w:rFonts w:ascii="Arial" w:hAnsi="Arial" w:cs="Arial"/>
          <w:b/>
          <w:bCs/>
          <w:color w:val="000000"/>
        </w:rPr>
        <w:t>New year, new products. Save big with Lenovo.</w:t>
      </w:r>
      <w:r w:rsidR="00B142EC">
        <w:rPr>
          <w:rFonts w:ascii="Arial" w:hAnsi="Arial" w:cs="Arial"/>
          <w:b/>
          <w:bCs/>
          <w:color w:val="000000"/>
        </w:rPr>
        <w:t xml:space="preserve"> </w:t>
      </w:r>
      <w:r w:rsidR="00B142EC" w:rsidRPr="00B142EC">
        <w:rPr>
          <w:rFonts w:ascii="Arial" w:hAnsi="Arial" w:cs="Arial"/>
          <w:i/>
          <w:iCs/>
          <w:color w:val="000000"/>
          <w:u w:val="single"/>
        </w:rPr>
        <w:t>ONLY THROUGH JANUARY 22!</w:t>
      </w:r>
    </w:p>
    <w:p w14:paraId="416B0285" w14:textId="2ED0EE37" w:rsidR="007911EF" w:rsidRDefault="007911EF" w:rsidP="007911EF">
      <w:pPr>
        <w:rPr>
          <w:rFonts w:ascii="Arial" w:hAnsi="Arial" w:cs="Arial"/>
          <w:sz w:val="23"/>
          <w:szCs w:val="23"/>
          <w:u w:val="single"/>
        </w:rPr>
      </w:pPr>
    </w:p>
    <w:p w14:paraId="4798ACFA" w14:textId="77777777" w:rsidR="007911EF" w:rsidRPr="007911EF" w:rsidRDefault="007911EF" w:rsidP="007911EF">
      <w:pPr>
        <w:rPr>
          <w:rFonts w:ascii="Arial" w:hAnsi="Arial" w:cs="Arial"/>
          <w:color w:val="000000"/>
          <w:sz w:val="20"/>
          <w:szCs w:val="20"/>
        </w:rPr>
      </w:pPr>
      <w:r w:rsidRPr="007911EF">
        <w:rPr>
          <w:rFonts w:ascii="Arial" w:hAnsi="Arial" w:cs="Arial"/>
          <w:color w:val="000000"/>
          <w:sz w:val="21"/>
          <w:szCs w:val="21"/>
        </w:rPr>
        <w:t xml:space="preserve">Is your computer freezing? Start your new year off frustration-free with a new PC. Don’t forget Lenovo offers consumer electronics from the top tech brands. Grange Members save up to 50% off PCs and tech, plus you can get FREE expedited delivery when you sign up for </w:t>
      </w:r>
      <w:proofErr w:type="spellStart"/>
      <w:r w:rsidRPr="007911EF">
        <w:rPr>
          <w:rFonts w:ascii="Arial" w:hAnsi="Arial" w:cs="Arial"/>
          <w:color w:val="000000"/>
          <w:sz w:val="21"/>
          <w:szCs w:val="21"/>
        </w:rPr>
        <w:t>MyLenovo</w:t>
      </w:r>
      <w:proofErr w:type="spellEnd"/>
      <w:r w:rsidRPr="007911EF">
        <w:rPr>
          <w:rFonts w:ascii="Arial" w:hAnsi="Arial" w:cs="Arial"/>
          <w:color w:val="000000"/>
          <w:sz w:val="21"/>
          <w:szCs w:val="21"/>
        </w:rPr>
        <w:t xml:space="preserve"> Rewards.  Joining is free and easy.</w:t>
      </w:r>
    </w:p>
    <w:p w14:paraId="4730C2FF" w14:textId="77777777" w:rsidR="007911EF" w:rsidRPr="007911EF" w:rsidRDefault="007911EF" w:rsidP="007911EF">
      <w:pPr>
        <w:rPr>
          <w:rFonts w:ascii="Arial" w:hAnsi="Arial" w:cs="Arial"/>
          <w:color w:val="000000"/>
          <w:sz w:val="20"/>
          <w:szCs w:val="20"/>
        </w:rPr>
      </w:pPr>
      <w:r w:rsidRPr="007911EF">
        <w:rPr>
          <w:rFonts w:ascii="Arial" w:hAnsi="Arial" w:cs="Arial"/>
          <w:color w:val="000000"/>
          <w:sz w:val="21"/>
          <w:szCs w:val="21"/>
        </w:rPr>
        <w:t> </w:t>
      </w:r>
    </w:p>
    <w:p w14:paraId="34B588C1" w14:textId="77777777" w:rsidR="007911EF" w:rsidRPr="007911EF" w:rsidRDefault="007911EF" w:rsidP="007911EF">
      <w:pPr>
        <w:spacing w:after="40"/>
        <w:rPr>
          <w:rFonts w:ascii="Arial" w:hAnsi="Arial" w:cs="Arial"/>
          <w:color w:val="000000"/>
          <w:sz w:val="20"/>
          <w:szCs w:val="20"/>
        </w:rPr>
      </w:pPr>
      <w:r w:rsidRPr="007911EF">
        <w:rPr>
          <w:rFonts w:ascii="Arial" w:hAnsi="Arial" w:cs="Arial"/>
          <w:b/>
          <w:bCs/>
          <w:color w:val="000000"/>
          <w:sz w:val="21"/>
          <w:szCs w:val="21"/>
        </w:rPr>
        <w:lastRenderedPageBreak/>
        <w:t>Shop Now:</w:t>
      </w:r>
      <w:r w:rsidRPr="007911EF">
        <w:rPr>
          <w:rStyle w:val="apple-converted-space"/>
          <w:rFonts w:ascii="Arial" w:hAnsi="Arial" w:cs="Arial"/>
          <w:color w:val="000000"/>
          <w:sz w:val="21"/>
          <w:szCs w:val="21"/>
        </w:rPr>
        <w:t> </w:t>
      </w:r>
      <w:hyperlink r:id="rId38" w:history="1">
        <w:r w:rsidRPr="007911EF">
          <w:rPr>
            <w:rStyle w:val="Hyperlink"/>
            <w:rFonts w:ascii="Arial" w:hAnsi="Arial" w:cs="Arial"/>
            <w:color w:val="0563C1"/>
            <w:sz w:val="21"/>
            <w:szCs w:val="21"/>
          </w:rPr>
          <w:t>www.lenovo.com/us/en/lsp</w:t>
        </w:r>
      </w:hyperlink>
      <w:r w:rsidRPr="007911EF">
        <w:rPr>
          <w:rFonts w:ascii="Arial" w:hAnsi="Arial" w:cs="Arial"/>
          <w:b/>
          <w:bCs/>
          <w:color w:val="000000"/>
          <w:sz w:val="21"/>
          <w:szCs w:val="21"/>
        </w:rPr>
        <w:br/>
        <w:t>For assistance with purchases, call:</w:t>
      </w:r>
      <w:r w:rsidRPr="007911EF">
        <w:rPr>
          <w:rStyle w:val="apple-converted-space"/>
          <w:rFonts w:ascii="Arial" w:hAnsi="Arial" w:cs="Arial"/>
          <w:b/>
          <w:bCs/>
          <w:color w:val="000000"/>
          <w:sz w:val="21"/>
          <w:szCs w:val="21"/>
        </w:rPr>
        <w:t> </w:t>
      </w:r>
      <w:r w:rsidRPr="007911EF">
        <w:rPr>
          <w:rFonts w:ascii="Arial" w:hAnsi="Arial" w:cs="Arial"/>
          <w:color w:val="000000"/>
          <w:sz w:val="21"/>
          <w:szCs w:val="21"/>
        </w:rPr>
        <w:t>1-800-426-7235 (M-F: 9:00 a.m. – 9:00 p.m. ET, Sat: 9:00 a.m. – 6:00 p.m. ET)</w:t>
      </w:r>
    </w:p>
    <w:p w14:paraId="334C1EF8" w14:textId="77777777" w:rsidR="007911EF" w:rsidRPr="007911EF" w:rsidRDefault="007911EF" w:rsidP="007911EF">
      <w:pPr>
        <w:spacing w:after="40"/>
        <w:rPr>
          <w:rFonts w:ascii="Arial" w:hAnsi="Arial" w:cs="Arial"/>
          <w:color w:val="000000"/>
          <w:sz w:val="20"/>
          <w:szCs w:val="20"/>
        </w:rPr>
      </w:pPr>
      <w:r w:rsidRPr="007911EF">
        <w:rPr>
          <w:rFonts w:ascii="Arial" w:hAnsi="Arial" w:cs="Arial"/>
          <w:i/>
          <w:iCs/>
          <w:color w:val="000000"/>
          <w:sz w:val="21"/>
          <w:szCs w:val="21"/>
        </w:rPr>
        <w:t> </w:t>
      </w:r>
    </w:p>
    <w:p w14:paraId="0A4CD52E" w14:textId="6CE86DD5" w:rsidR="007911EF" w:rsidRDefault="007911EF" w:rsidP="007911EF">
      <w:pPr>
        <w:spacing w:after="40"/>
        <w:rPr>
          <w:rFonts w:ascii="Arial" w:hAnsi="Arial" w:cs="Arial"/>
          <w:i/>
          <w:iCs/>
          <w:color w:val="000000"/>
          <w:sz w:val="21"/>
          <w:szCs w:val="21"/>
        </w:rPr>
      </w:pPr>
      <w:r w:rsidRPr="007911EF">
        <w:rPr>
          <w:rFonts w:ascii="Arial" w:hAnsi="Arial" w:cs="Arial"/>
          <w:i/>
          <w:iCs/>
          <w:color w:val="000000"/>
          <w:sz w:val="21"/>
          <w:szCs w:val="21"/>
        </w:rPr>
        <w:t>Be sure to check the website often – special offers change frequently.</w:t>
      </w:r>
    </w:p>
    <w:p w14:paraId="3F3F7FC3" w14:textId="24411C83" w:rsidR="003237E7" w:rsidRPr="007911EF" w:rsidRDefault="003237E7" w:rsidP="007911EF">
      <w:pPr>
        <w:spacing w:after="40"/>
        <w:rPr>
          <w:rFonts w:ascii="Arial" w:hAnsi="Arial" w:cs="Arial"/>
          <w:color w:val="000000"/>
          <w:sz w:val="20"/>
          <w:szCs w:val="20"/>
        </w:rPr>
      </w:pPr>
    </w:p>
    <w:p w14:paraId="204F73AC" w14:textId="77777777" w:rsidR="007911EF" w:rsidRPr="007911EF" w:rsidRDefault="007911EF" w:rsidP="007911EF">
      <w:pPr>
        <w:rPr>
          <w:rFonts w:ascii="Arial" w:hAnsi="Arial" w:cs="Arial"/>
          <w:sz w:val="23"/>
          <w:szCs w:val="23"/>
          <w:u w:val="single"/>
        </w:rPr>
      </w:pPr>
    </w:p>
    <w:p w14:paraId="3773D088" w14:textId="59049531" w:rsidR="008D7005" w:rsidRPr="007911EF" w:rsidRDefault="00D87255" w:rsidP="009E3F7E">
      <w:pPr>
        <w:jc w:val="center"/>
        <w:rPr>
          <w:rFonts w:ascii="Arial" w:hAnsi="Arial" w:cs="Arial"/>
          <w:sz w:val="23"/>
          <w:szCs w:val="23"/>
          <w:u w:val="single"/>
        </w:rPr>
      </w:pPr>
      <w:r w:rsidRPr="007911EF">
        <w:rPr>
          <w:rFonts w:ascii="Arial" w:hAnsi="Arial" w:cs="Arial"/>
          <w:noProof/>
        </w:rPr>
        <w:drawing>
          <wp:inline distT="0" distB="0" distL="0" distR="0" wp14:anchorId="70E20532" wp14:editId="77E58273">
            <wp:extent cx="5296580" cy="2468880"/>
            <wp:effectExtent l="0" t="0" r="0" b="0"/>
            <wp:docPr id="15" name="Picture 15" descr="A picture containing diagram&#10;&#10;Description automatically generated">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39"/>
                    </pic:cNvPr>
                    <pic:cNvPicPr/>
                  </pic:nvPicPr>
                  <pic:blipFill>
                    <a:blip r:embed="rId40">
                      <a:extLst>
                        <a:ext uri="{28A0092B-C50C-407E-A947-70E740481C1C}">
                          <a14:useLocalDpi xmlns:a14="http://schemas.microsoft.com/office/drawing/2010/main" val="0"/>
                        </a:ext>
                      </a:extLst>
                    </a:blip>
                    <a:stretch>
                      <a:fillRect/>
                    </a:stretch>
                  </pic:blipFill>
                  <pic:spPr>
                    <a:xfrm>
                      <a:off x="0" y="0"/>
                      <a:ext cx="5296580" cy="2468880"/>
                    </a:xfrm>
                    <a:prstGeom prst="rect">
                      <a:avLst/>
                    </a:prstGeom>
                  </pic:spPr>
                </pic:pic>
              </a:graphicData>
            </a:graphic>
          </wp:inline>
        </w:drawing>
      </w:r>
    </w:p>
    <w:p w14:paraId="1FDC5CE8" w14:textId="77777777" w:rsidR="00AB26E0" w:rsidRPr="007911EF" w:rsidRDefault="00AB26E0" w:rsidP="009E3F7E">
      <w:pPr>
        <w:jc w:val="center"/>
        <w:rPr>
          <w:rFonts w:ascii="Arial" w:hAnsi="Arial" w:cs="Arial"/>
          <w:sz w:val="23"/>
          <w:szCs w:val="23"/>
          <w:u w:val="single"/>
        </w:rPr>
      </w:pPr>
    </w:p>
    <w:p w14:paraId="07046468" w14:textId="77777777" w:rsidR="002003AE" w:rsidRPr="007911EF" w:rsidRDefault="002003AE" w:rsidP="00F61D71">
      <w:pPr>
        <w:jc w:val="center"/>
        <w:rPr>
          <w:rFonts w:ascii="Arial" w:hAnsi="Arial" w:cs="Arial"/>
          <w:sz w:val="23"/>
          <w:szCs w:val="23"/>
          <w:u w:val="single"/>
        </w:rPr>
      </w:pPr>
    </w:p>
    <w:p w14:paraId="4B48EB1E" w14:textId="6FC577B5" w:rsidR="002643E7" w:rsidRPr="007911EF" w:rsidRDefault="00CB72DC" w:rsidP="00F61D71">
      <w:pPr>
        <w:jc w:val="center"/>
        <w:rPr>
          <w:rFonts w:ascii="Arial" w:hAnsi="Arial" w:cs="Arial"/>
        </w:rPr>
      </w:pPr>
      <w:r w:rsidRPr="007911EF">
        <w:rPr>
          <w:rFonts w:ascii="Arial" w:hAnsi="Arial" w:cs="Arial"/>
          <w:noProof/>
        </w:rPr>
        <w:drawing>
          <wp:inline distT="0" distB="0" distL="0" distR="0" wp14:anchorId="058E4947" wp14:editId="2149B9C1">
            <wp:extent cx="5943598" cy="2459040"/>
            <wp:effectExtent l="0" t="0" r="63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943598" cy="2459040"/>
                    </a:xfrm>
                    <a:prstGeom prst="rect">
                      <a:avLst/>
                    </a:prstGeom>
                  </pic:spPr>
                </pic:pic>
              </a:graphicData>
            </a:graphic>
          </wp:inline>
        </w:drawing>
      </w:r>
    </w:p>
    <w:sectPr w:rsidR="002643E7" w:rsidRPr="007911EF" w:rsidSect="000738CA">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5BCDAA" w14:textId="77777777" w:rsidR="00947F90" w:rsidRDefault="00947F90" w:rsidP="00915C1C">
      <w:r>
        <w:separator/>
      </w:r>
    </w:p>
  </w:endnote>
  <w:endnote w:type="continuationSeparator" w:id="0">
    <w:p w14:paraId="09A30F28" w14:textId="77777777" w:rsidR="00947F90" w:rsidRDefault="00947F90"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A84496" w14:textId="77777777" w:rsidR="00947F90" w:rsidRDefault="00947F90" w:rsidP="00915C1C">
      <w:r>
        <w:separator/>
      </w:r>
    </w:p>
  </w:footnote>
  <w:footnote w:type="continuationSeparator" w:id="0">
    <w:p w14:paraId="01AB47C6" w14:textId="77777777" w:rsidR="00947F90" w:rsidRDefault="00947F90"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1A7E1A"/>
    <w:multiLevelType w:val="hybridMultilevel"/>
    <w:tmpl w:val="22C2C60C"/>
    <w:lvl w:ilvl="0" w:tplc="D460EC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62407B"/>
    <w:multiLevelType w:val="hybridMultilevel"/>
    <w:tmpl w:val="CBD68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571F5C"/>
    <w:multiLevelType w:val="hybridMultilevel"/>
    <w:tmpl w:val="8D349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43A2728"/>
    <w:multiLevelType w:val="hybridMultilevel"/>
    <w:tmpl w:val="A342B7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616773C"/>
    <w:multiLevelType w:val="hybridMultilevel"/>
    <w:tmpl w:val="AD3A1D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80D7142"/>
    <w:multiLevelType w:val="hybridMultilevel"/>
    <w:tmpl w:val="0E8A13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F441827"/>
    <w:multiLevelType w:val="hybridMultilevel"/>
    <w:tmpl w:val="8FB44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BFD5099"/>
    <w:multiLevelType w:val="hybridMultilevel"/>
    <w:tmpl w:val="6ABC4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1005EFC"/>
    <w:multiLevelType w:val="multilevel"/>
    <w:tmpl w:val="5FF6E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3E31388"/>
    <w:multiLevelType w:val="multilevel"/>
    <w:tmpl w:val="E40EB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DE76B58"/>
    <w:multiLevelType w:val="hybridMultilevel"/>
    <w:tmpl w:val="830020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EB246B3"/>
    <w:multiLevelType w:val="multilevel"/>
    <w:tmpl w:val="085E4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7A63B89"/>
    <w:multiLevelType w:val="multilevel"/>
    <w:tmpl w:val="573AE6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FEF14EC"/>
    <w:multiLevelType w:val="multilevel"/>
    <w:tmpl w:val="A568FA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61D2AEB"/>
    <w:multiLevelType w:val="multilevel"/>
    <w:tmpl w:val="64848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BA14AE1"/>
    <w:multiLevelType w:val="hybridMultilevel"/>
    <w:tmpl w:val="AA6A1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EBE16CA"/>
    <w:multiLevelType w:val="multilevel"/>
    <w:tmpl w:val="F724D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272204243">
    <w:abstractNumId w:val="16"/>
  </w:num>
  <w:num w:numId="2" w16cid:durableId="1987663540">
    <w:abstractNumId w:val="39"/>
  </w:num>
  <w:num w:numId="3" w16cid:durableId="318390071">
    <w:abstractNumId w:val="28"/>
  </w:num>
  <w:num w:numId="4" w16cid:durableId="1431512352">
    <w:abstractNumId w:val="17"/>
  </w:num>
  <w:num w:numId="5" w16cid:durableId="2063021553">
    <w:abstractNumId w:val="25"/>
  </w:num>
  <w:num w:numId="6" w16cid:durableId="1134324928">
    <w:abstractNumId w:val="11"/>
  </w:num>
  <w:num w:numId="7" w16cid:durableId="1032538781">
    <w:abstractNumId w:val="34"/>
  </w:num>
  <w:num w:numId="8" w16cid:durableId="757946939">
    <w:abstractNumId w:val="14"/>
  </w:num>
  <w:num w:numId="9" w16cid:durableId="584922996">
    <w:abstractNumId w:val="27"/>
  </w:num>
  <w:num w:numId="10" w16cid:durableId="963001747">
    <w:abstractNumId w:val="19"/>
  </w:num>
  <w:num w:numId="11" w16cid:durableId="1645816225">
    <w:abstractNumId w:val="7"/>
  </w:num>
  <w:num w:numId="12" w16cid:durableId="679283130">
    <w:abstractNumId w:val="2"/>
  </w:num>
  <w:num w:numId="13" w16cid:durableId="1126392375">
    <w:abstractNumId w:val="22"/>
  </w:num>
  <w:num w:numId="14" w16cid:durableId="1658655722">
    <w:abstractNumId w:val="37"/>
  </w:num>
  <w:num w:numId="15" w16cid:durableId="1209992861">
    <w:abstractNumId w:val="18"/>
  </w:num>
  <w:num w:numId="16" w16cid:durableId="2130316642">
    <w:abstractNumId w:val="35"/>
  </w:num>
  <w:num w:numId="17" w16cid:durableId="1260259692">
    <w:abstractNumId w:val="4"/>
  </w:num>
  <w:num w:numId="18" w16cid:durableId="1792823389">
    <w:abstractNumId w:val="21"/>
  </w:num>
  <w:num w:numId="19" w16cid:durableId="1957524527">
    <w:abstractNumId w:val="40"/>
  </w:num>
  <w:num w:numId="20" w16cid:durableId="855659243">
    <w:abstractNumId w:val="13"/>
  </w:num>
  <w:num w:numId="21" w16cid:durableId="1918125062">
    <w:abstractNumId w:val="20"/>
  </w:num>
  <w:num w:numId="22" w16cid:durableId="312417647">
    <w:abstractNumId w:val="31"/>
  </w:num>
  <w:num w:numId="23" w16cid:durableId="43649828">
    <w:abstractNumId w:val="12"/>
  </w:num>
  <w:num w:numId="24" w16cid:durableId="1197545357">
    <w:abstractNumId w:val="26"/>
  </w:num>
  <w:num w:numId="25" w16cid:durableId="2117361603">
    <w:abstractNumId w:val="8"/>
  </w:num>
  <w:num w:numId="26" w16cid:durableId="491995023">
    <w:abstractNumId w:val="3"/>
  </w:num>
  <w:num w:numId="27" w16cid:durableId="1334259662">
    <w:abstractNumId w:val="15"/>
  </w:num>
  <w:num w:numId="28" w16cid:durableId="1322198949">
    <w:abstractNumId w:val="10"/>
  </w:num>
  <w:num w:numId="29" w16cid:durableId="141390017">
    <w:abstractNumId w:val="38"/>
  </w:num>
  <w:num w:numId="30" w16cid:durableId="433131637">
    <w:abstractNumId w:val="32"/>
  </w:num>
  <w:num w:numId="31" w16cid:durableId="1135489324">
    <w:abstractNumId w:val="30"/>
  </w:num>
  <w:num w:numId="32" w16cid:durableId="511914655">
    <w:abstractNumId w:val="0"/>
  </w:num>
  <w:num w:numId="33" w16cid:durableId="1168444881">
    <w:abstractNumId w:val="23"/>
  </w:num>
  <w:num w:numId="34" w16cid:durableId="1137261619">
    <w:abstractNumId w:val="41"/>
  </w:num>
  <w:num w:numId="35" w16cid:durableId="2097824505">
    <w:abstractNumId w:val="36"/>
  </w:num>
  <w:num w:numId="36" w16cid:durableId="657459579">
    <w:abstractNumId w:val="33"/>
  </w:num>
  <w:num w:numId="37" w16cid:durableId="1300720149">
    <w:abstractNumId w:val="1"/>
  </w:num>
  <w:num w:numId="38" w16cid:durableId="2123113413">
    <w:abstractNumId w:val="6"/>
  </w:num>
  <w:num w:numId="39" w16cid:durableId="1812822948">
    <w:abstractNumId w:val="5"/>
  </w:num>
  <w:num w:numId="40" w16cid:durableId="1435445541">
    <w:abstractNumId w:val="24"/>
  </w:num>
  <w:num w:numId="41" w16cid:durableId="2122064100">
    <w:abstractNumId w:val="9"/>
  </w:num>
  <w:num w:numId="42" w16cid:durableId="1248615087">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20744"/>
    <w:rsid w:val="00030717"/>
    <w:rsid w:val="00030DDF"/>
    <w:rsid w:val="0004137C"/>
    <w:rsid w:val="00042F47"/>
    <w:rsid w:val="00043CD8"/>
    <w:rsid w:val="00046304"/>
    <w:rsid w:val="00050883"/>
    <w:rsid w:val="00054757"/>
    <w:rsid w:val="000573A4"/>
    <w:rsid w:val="00057F09"/>
    <w:rsid w:val="00063501"/>
    <w:rsid w:val="00063E64"/>
    <w:rsid w:val="00065251"/>
    <w:rsid w:val="00066712"/>
    <w:rsid w:val="00070761"/>
    <w:rsid w:val="00070A95"/>
    <w:rsid w:val="00070BF1"/>
    <w:rsid w:val="000738CA"/>
    <w:rsid w:val="00077976"/>
    <w:rsid w:val="00081FA9"/>
    <w:rsid w:val="00091EB9"/>
    <w:rsid w:val="000A2AA4"/>
    <w:rsid w:val="000A67C4"/>
    <w:rsid w:val="000B5966"/>
    <w:rsid w:val="000B5F02"/>
    <w:rsid w:val="000B6096"/>
    <w:rsid w:val="000B6E8A"/>
    <w:rsid w:val="000C2872"/>
    <w:rsid w:val="000C28B9"/>
    <w:rsid w:val="000C2C6C"/>
    <w:rsid w:val="000C5412"/>
    <w:rsid w:val="000C7702"/>
    <w:rsid w:val="000D2F99"/>
    <w:rsid w:val="000D6FDD"/>
    <w:rsid w:val="000D7489"/>
    <w:rsid w:val="000E0B87"/>
    <w:rsid w:val="000E254A"/>
    <w:rsid w:val="000E3D0D"/>
    <w:rsid w:val="000F1FF8"/>
    <w:rsid w:val="000F2940"/>
    <w:rsid w:val="000F5E96"/>
    <w:rsid w:val="000F66BA"/>
    <w:rsid w:val="001025FD"/>
    <w:rsid w:val="00102CE9"/>
    <w:rsid w:val="001032D9"/>
    <w:rsid w:val="001065BE"/>
    <w:rsid w:val="00107805"/>
    <w:rsid w:val="00112F56"/>
    <w:rsid w:val="001202EF"/>
    <w:rsid w:val="0012499F"/>
    <w:rsid w:val="001275E8"/>
    <w:rsid w:val="0013455C"/>
    <w:rsid w:val="00134F87"/>
    <w:rsid w:val="001371E8"/>
    <w:rsid w:val="00137E57"/>
    <w:rsid w:val="001409E3"/>
    <w:rsid w:val="00142255"/>
    <w:rsid w:val="0014511E"/>
    <w:rsid w:val="00147D5A"/>
    <w:rsid w:val="001539F0"/>
    <w:rsid w:val="001543DE"/>
    <w:rsid w:val="001544CD"/>
    <w:rsid w:val="001555D7"/>
    <w:rsid w:val="00155814"/>
    <w:rsid w:val="0015629E"/>
    <w:rsid w:val="001605F7"/>
    <w:rsid w:val="00162A65"/>
    <w:rsid w:val="00166584"/>
    <w:rsid w:val="001673A1"/>
    <w:rsid w:val="0016785E"/>
    <w:rsid w:val="0018069C"/>
    <w:rsid w:val="001806A9"/>
    <w:rsid w:val="00184B3B"/>
    <w:rsid w:val="001860C2"/>
    <w:rsid w:val="001868EC"/>
    <w:rsid w:val="0019001A"/>
    <w:rsid w:val="0019335F"/>
    <w:rsid w:val="00197469"/>
    <w:rsid w:val="001A1D9E"/>
    <w:rsid w:val="001A2F64"/>
    <w:rsid w:val="001A5A3F"/>
    <w:rsid w:val="001A6FFE"/>
    <w:rsid w:val="001B4446"/>
    <w:rsid w:val="001C1044"/>
    <w:rsid w:val="001C1600"/>
    <w:rsid w:val="001C1776"/>
    <w:rsid w:val="001D01D4"/>
    <w:rsid w:val="001E4328"/>
    <w:rsid w:val="001E468F"/>
    <w:rsid w:val="001E470B"/>
    <w:rsid w:val="001E5F04"/>
    <w:rsid w:val="001F3FEB"/>
    <w:rsid w:val="001F5C31"/>
    <w:rsid w:val="002003AE"/>
    <w:rsid w:val="00200683"/>
    <w:rsid w:val="0020473A"/>
    <w:rsid w:val="0020500F"/>
    <w:rsid w:val="00205D83"/>
    <w:rsid w:val="0021030E"/>
    <w:rsid w:val="002121EA"/>
    <w:rsid w:val="00212A7F"/>
    <w:rsid w:val="00227DFF"/>
    <w:rsid w:val="0023122D"/>
    <w:rsid w:val="0023169C"/>
    <w:rsid w:val="00232C45"/>
    <w:rsid w:val="002338E5"/>
    <w:rsid w:val="00235055"/>
    <w:rsid w:val="0024279F"/>
    <w:rsid w:val="002521AD"/>
    <w:rsid w:val="002643E7"/>
    <w:rsid w:val="0027089D"/>
    <w:rsid w:val="00275B66"/>
    <w:rsid w:val="00277A45"/>
    <w:rsid w:val="00281028"/>
    <w:rsid w:val="00282B91"/>
    <w:rsid w:val="0028332A"/>
    <w:rsid w:val="00284AE9"/>
    <w:rsid w:val="002851E4"/>
    <w:rsid w:val="0028654E"/>
    <w:rsid w:val="00287386"/>
    <w:rsid w:val="002901F8"/>
    <w:rsid w:val="00292FBF"/>
    <w:rsid w:val="0029368C"/>
    <w:rsid w:val="002A2126"/>
    <w:rsid w:val="002A25E2"/>
    <w:rsid w:val="002A4100"/>
    <w:rsid w:val="002A41AB"/>
    <w:rsid w:val="002A4964"/>
    <w:rsid w:val="002A6A0A"/>
    <w:rsid w:val="002C058E"/>
    <w:rsid w:val="002C4272"/>
    <w:rsid w:val="002C66BA"/>
    <w:rsid w:val="002D57F9"/>
    <w:rsid w:val="002D6586"/>
    <w:rsid w:val="002E311C"/>
    <w:rsid w:val="002E3DEB"/>
    <w:rsid w:val="002E428B"/>
    <w:rsid w:val="002E6841"/>
    <w:rsid w:val="002F17A9"/>
    <w:rsid w:val="002F1B15"/>
    <w:rsid w:val="00300608"/>
    <w:rsid w:val="003007A0"/>
    <w:rsid w:val="00303579"/>
    <w:rsid w:val="00306B9C"/>
    <w:rsid w:val="00311F00"/>
    <w:rsid w:val="003121BB"/>
    <w:rsid w:val="00313CE8"/>
    <w:rsid w:val="0031554A"/>
    <w:rsid w:val="0032027D"/>
    <w:rsid w:val="00322F09"/>
    <w:rsid w:val="003237E7"/>
    <w:rsid w:val="00330C97"/>
    <w:rsid w:val="00331FB2"/>
    <w:rsid w:val="00333882"/>
    <w:rsid w:val="00334AA1"/>
    <w:rsid w:val="00336E58"/>
    <w:rsid w:val="0034314D"/>
    <w:rsid w:val="00345C01"/>
    <w:rsid w:val="00350752"/>
    <w:rsid w:val="003522B8"/>
    <w:rsid w:val="003527B5"/>
    <w:rsid w:val="00365F85"/>
    <w:rsid w:val="00374151"/>
    <w:rsid w:val="00382594"/>
    <w:rsid w:val="00382A20"/>
    <w:rsid w:val="00384B62"/>
    <w:rsid w:val="00384C09"/>
    <w:rsid w:val="00386A37"/>
    <w:rsid w:val="00387B24"/>
    <w:rsid w:val="00390DA7"/>
    <w:rsid w:val="00396431"/>
    <w:rsid w:val="003A2683"/>
    <w:rsid w:val="003A2795"/>
    <w:rsid w:val="003A2FAC"/>
    <w:rsid w:val="003A5C17"/>
    <w:rsid w:val="003B1599"/>
    <w:rsid w:val="003B3233"/>
    <w:rsid w:val="003B5DB4"/>
    <w:rsid w:val="003C4733"/>
    <w:rsid w:val="003C6C30"/>
    <w:rsid w:val="003D3452"/>
    <w:rsid w:val="003E1362"/>
    <w:rsid w:val="003E438D"/>
    <w:rsid w:val="003E738C"/>
    <w:rsid w:val="003E768D"/>
    <w:rsid w:val="003F1774"/>
    <w:rsid w:val="003F2661"/>
    <w:rsid w:val="00406B79"/>
    <w:rsid w:val="004103EC"/>
    <w:rsid w:val="00410EA1"/>
    <w:rsid w:val="00411995"/>
    <w:rsid w:val="00412A85"/>
    <w:rsid w:val="004165C0"/>
    <w:rsid w:val="00422698"/>
    <w:rsid w:val="00423B16"/>
    <w:rsid w:val="00426A84"/>
    <w:rsid w:val="00427E23"/>
    <w:rsid w:val="0043187C"/>
    <w:rsid w:val="004334D9"/>
    <w:rsid w:val="00435697"/>
    <w:rsid w:val="00435EEF"/>
    <w:rsid w:val="004429E5"/>
    <w:rsid w:val="0044554E"/>
    <w:rsid w:val="00452B20"/>
    <w:rsid w:val="00453EFD"/>
    <w:rsid w:val="00457352"/>
    <w:rsid w:val="00467DF1"/>
    <w:rsid w:val="00470C08"/>
    <w:rsid w:val="004721FC"/>
    <w:rsid w:val="00474A35"/>
    <w:rsid w:val="00475C12"/>
    <w:rsid w:val="00477469"/>
    <w:rsid w:val="00481616"/>
    <w:rsid w:val="004834F9"/>
    <w:rsid w:val="0048503A"/>
    <w:rsid w:val="00492237"/>
    <w:rsid w:val="004936D5"/>
    <w:rsid w:val="004A05C9"/>
    <w:rsid w:val="004A3F21"/>
    <w:rsid w:val="004A736A"/>
    <w:rsid w:val="004B0EA0"/>
    <w:rsid w:val="004B1D79"/>
    <w:rsid w:val="004C3DE4"/>
    <w:rsid w:val="004C643E"/>
    <w:rsid w:val="004D2B35"/>
    <w:rsid w:val="004D47EE"/>
    <w:rsid w:val="004D5BF3"/>
    <w:rsid w:val="004E17B6"/>
    <w:rsid w:val="004E55AD"/>
    <w:rsid w:val="004E5C64"/>
    <w:rsid w:val="004E6E0C"/>
    <w:rsid w:val="0050066A"/>
    <w:rsid w:val="00500D40"/>
    <w:rsid w:val="005025BD"/>
    <w:rsid w:val="00506E90"/>
    <w:rsid w:val="00507C8B"/>
    <w:rsid w:val="005142DD"/>
    <w:rsid w:val="00515AAE"/>
    <w:rsid w:val="0051737C"/>
    <w:rsid w:val="00521EE9"/>
    <w:rsid w:val="0052504F"/>
    <w:rsid w:val="00525765"/>
    <w:rsid w:val="00526602"/>
    <w:rsid w:val="00533F38"/>
    <w:rsid w:val="00544E8E"/>
    <w:rsid w:val="0055313A"/>
    <w:rsid w:val="005559C2"/>
    <w:rsid w:val="00555C8C"/>
    <w:rsid w:val="005574F9"/>
    <w:rsid w:val="005633FB"/>
    <w:rsid w:val="00585696"/>
    <w:rsid w:val="005863FA"/>
    <w:rsid w:val="00586C6E"/>
    <w:rsid w:val="005872BF"/>
    <w:rsid w:val="005919CE"/>
    <w:rsid w:val="00594B25"/>
    <w:rsid w:val="005961F3"/>
    <w:rsid w:val="0059702F"/>
    <w:rsid w:val="005A0396"/>
    <w:rsid w:val="005A4CAE"/>
    <w:rsid w:val="005A684F"/>
    <w:rsid w:val="005A6F8E"/>
    <w:rsid w:val="005B0FF6"/>
    <w:rsid w:val="005B72DD"/>
    <w:rsid w:val="005C3B90"/>
    <w:rsid w:val="005C4367"/>
    <w:rsid w:val="005C7B38"/>
    <w:rsid w:val="005E1A25"/>
    <w:rsid w:val="005E28C1"/>
    <w:rsid w:val="005F282B"/>
    <w:rsid w:val="005F4C3C"/>
    <w:rsid w:val="005F5D70"/>
    <w:rsid w:val="00607201"/>
    <w:rsid w:val="00607FC5"/>
    <w:rsid w:val="00613536"/>
    <w:rsid w:val="00613942"/>
    <w:rsid w:val="00613A85"/>
    <w:rsid w:val="00614069"/>
    <w:rsid w:val="00614D45"/>
    <w:rsid w:val="00615515"/>
    <w:rsid w:val="00624451"/>
    <w:rsid w:val="006313E7"/>
    <w:rsid w:val="00631E26"/>
    <w:rsid w:val="0063515F"/>
    <w:rsid w:val="006440B7"/>
    <w:rsid w:val="006550AD"/>
    <w:rsid w:val="006635BE"/>
    <w:rsid w:val="00666761"/>
    <w:rsid w:val="00670F68"/>
    <w:rsid w:val="006757A9"/>
    <w:rsid w:val="006822ED"/>
    <w:rsid w:val="00683ED6"/>
    <w:rsid w:val="00684820"/>
    <w:rsid w:val="00684BC9"/>
    <w:rsid w:val="00691719"/>
    <w:rsid w:val="00694AE1"/>
    <w:rsid w:val="00696D8B"/>
    <w:rsid w:val="00697A02"/>
    <w:rsid w:val="006A1D8B"/>
    <w:rsid w:val="006B0439"/>
    <w:rsid w:val="006C0D6E"/>
    <w:rsid w:val="006C69A0"/>
    <w:rsid w:val="006D0495"/>
    <w:rsid w:val="006D5D12"/>
    <w:rsid w:val="006E5BF9"/>
    <w:rsid w:val="006F0D28"/>
    <w:rsid w:val="006F18D0"/>
    <w:rsid w:val="006F3C56"/>
    <w:rsid w:val="006F6782"/>
    <w:rsid w:val="00701203"/>
    <w:rsid w:val="007025F1"/>
    <w:rsid w:val="0071259C"/>
    <w:rsid w:val="0071382D"/>
    <w:rsid w:val="00715F4F"/>
    <w:rsid w:val="00717A39"/>
    <w:rsid w:val="0072260A"/>
    <w:rsid w:val="007312A6"/>
    <w:rsid w:val="0073333A"/>
    <w:rsid w:val="00737309"/>
    <w:rsid w:val="00742DA6"/>
    <w:rsid w:val="007439ED"/>
    <w:rsid w:val="00745AFC"/>
    <w:rsid w:val="0075409A"/>
    <w:rsid w:val="00754570"/>
    <w:rsid w:val="00755E23"/>
    <w:rsid w:val="00756408"/>
    <w:rsid w:val="0076697F"/>
    <w:rsid w:val="00774B8C"/>
    <w:rsid w:val="00776C33"/>
    <w:rsid w:val="00786026"/>
    <w:rsid w:val="007911EF"/>
    <w:rsid w:val="00794CC9"/>
    <w:rsid w:val="00795638"/>
    <w:rsid w:val="007C0335"/>
    <w:rsid w:val="007C3F2B"/>
    <w:rsid w:val="007C3FBF"/>
    <w:rsid w:val="007C6E34"/>
    <w:rsid w:val="007D3CBB"/>
    <w:rsid w:val="007E4623"/>
    <w:rsid w:val="007E4F92"/>
    <w:rsid w:val="007F11B4"/>
    <w:rsid w:val="007F30F9"/>
    <w:rsid w:val="007F3706"/>
    <w:rsid w:val="007F584E"/>
    <w:rsid w:val="00803DA5"/>
    <w:rsid w:val="00806D61"/>
    <w:rsid w:val="0081422B"/>
    <w:rsid w:val="0081470C"/>
    <w:rsid w:val="00822A97"/>
    <w:rsid w:val="00822D81"/>
    <w:rsid w:val="008237CE"/>
    <w:rsid w:val="00823D6C"/>
    <w:rsid w:val="00825BE7"/>
    <w:rsid w:val="0083122B"/>
    <w:rsid w:val="00834D6A"/>
    <w:rsid w:val="00835039"/>
    <w:rsid w:val="008376A0"/>
    <w:rsid w:val="00844004"/>
    <w:rsid w:val="00853FA3"/>
    <w:rsid w:val="00856560"/>
    <w:rsid w:val="00860642"/>
    <w:rsid w:val="00862080"/>
    <w:rsid w:val="00864494"/>
    <w:rsid w:val="0086784E"/>
    <w:rsid w:val="00873825"/>
    <w:rsid w:val="0087531C"/>
    <w:rsid w:val="00881DA4"/>
    <w:rsid w:val="0088463D"/>
    <w:rsid w:val="00895703"/>
    <w:rsid w:val="008977D4"/>
    <w:rsid w:val="008A0BFF"/>
    <w:rsid w:val="008A36E4"/>
    <w:rsid w:val="008A5BB5"/>
    <w:rsid w:val="008A6A00"/>
    <w:rsid w:val="008B2C79"/>
    <w:rsid w:val="008B37E9"/>
    <w:rsid w:val="008B6BC1"/>
    <w:rsid w:val="008C4A0B"/>
    <w:rsid w:val="008D212D"/>
    <w:rsid w:val="008D6B3B"/>
    <w:rsid w:val="008D7005"/>
    <w:rsid w:val="008D7349"/>
    <w:rsid w:val="008E0497"/>
    <w:rsid w:val="008E251C"/>
    <w:rsid w:val="008E2A0C"/>
    <w:rsid w:val="008E3F5E"/>
    <w:rsid w:val="008E5CE9"/>
    <w:rsid w:val="008E67C9"/>
    <w:rsid w:val="008F1687"/>
    <w:rsid w:val="008F2D34"/>
    <w:rsid w:val="008F61BC"/>
    <w:rsid w:val="00900750"/>
    <w:rsid w:val="0090390D"/>
    <w:rsid w:val="00906AC4"/>
    <w:rsid w:val="009077DF"/>
    <w:rsid w:val="009139C0"/>
    <w:rsid w:val="00913D77"/>
    <w:rsid w:val="00915C1C"/>
    <w:rsid w:val="009207A3"/>
    <w:rsid w:val="00921A29"/>
    <w:rsid w:val="009220E2"/>
    <w:rsid w:val="0092221D"/>
    <w:rsid w:val="0092436C"/>
    <w:rsid w:val="0093069A"/>
    <w:rsid w:val="00946930"/>
    <w:rsid w:val="00947F90"/>
    <w:rsid w:val="00952B0C"/>
    <w:rsid w:val="00956508"/>
    <w:rsid w:val="00962709"/>
    <w:rsid w:val="00973E36"/>
    <w:rsid w:val="0097481C"/>
    <w:rsid w:val="00977D20"/>
    <w:rsid w:val="00986420"/>
    <w:rsid w:val="00986D18"/>
    <w:rsid w:val="00993870"/>
    <w:rsid w:val="009942CD"/>
    <w:rsid w:val="0099722D"/>
    <w:rsid w:val="009A3226"/>
    <w:rsid w:val="009A4DD7"/>
    <w:rsid w:val="009A6DC5"/>
    <w:rsid w:val="009A7738"/>
    <w:rsid w:val="009B0A64"/>
    <w:rsid w:val="009B1ED1"/>
    <w:rsid w:val="009B29D4"/>
    <w:rsid w:val="009B787C"/>
    <w:rsid w:val="009C0791"/>
    <w:rsid w:val="009C5D1C"/>
    <w:rsid w:val="009C68EB"/>
    <w:rsid w:val="009C7A4C"/>
    <w:rsid w:val="009D0BCE"/>
    <w:rsid w:val="009D293D"/>
    <w:rsid w:val="009E093E"/>
    <w:rsid w:val="009E130B"/>
    <w:rsid w:val="009E1999"/>
    <w:rsid w:val="009E3F7E"/>
    <w:rsid w:val="009E513E"/>
    <w:rsid w:val="009E5B83"/>
    <w:rsid w:val="009F3A98"/>
    <w:rsid w:val="009F5910"/>
    <w:rsid w:val="009F68F4"/>
    <w:rsid w:val="009F6EA5"/>
    <w:rsid w:val="00A0621F"/>
    <w:rsid w:val="00A1244F"/>
    <w:rsid w:val="00A140BC"/>
    <w:rsid w:val="00A145E1"/>
    <w:rsid w:val="00A17251"/>
    <w:rsid w:val="00A23535"/>
    <w:rsid w:val="00A26797"/>
    <w:rsid w:val="00A27B14"/>
    <w:rsid w:val="00A329F4"/>
    <w:rsid w:val="00A33454"/>
    <w:rsid w:val="00A3543D"/>
    <w:rsid w:val="00A43712"/>
    <w:rsid w:val="00A45D63"/>
    <w:rsid w:val="00A47556"/>
    <w:rsid w:val="00A51A18"/>
    <w:rsid w:val="00A54092"/>
    <w:rsid w:val="00A56E85"/>
    <w:rsid w:val="00A57897"/>
    <w:rsid w:val="00A6016C"/>
    <w:rsid w:val="00A641A5"/>
    <w:rsid w:val="00A77796"/>
    <w:rsid w:val="00A81273"/>
    <w:rsid w:val="00A854F2"/>
    <w:rsid w:val="00A8601F"/>
    <w:rsid w:val="00A86E19"/>
    <w:rsid w:val="00A877F8"/>
    <w:rsid w:val="00A9500E"/>
    <w:rsid w:val="00A95814"/>
    <w:rsid w:val="00AA1304"/>
    <w:rsid w:val="00AA29F1"/>
    <w:rsid w:val="00AA5153"/>
    <w:rsid w:val="00AB26E0"/>
    <w:rsid w:val="00AB3048"/>
    <w:rsid w:val="00AB412F"/>
    <w:rsid w:val="00AB4810"/>
    <w:rsid w:val="00AD003B"/>
    <w:rsid w:val="00AD56F3"/>
    <w:rsid w:val="00AD5794"/>
    <w:rsid w:val="00AD752A"/>
    <w:rsid w:val="00AE2D78"/>
    <w:rsid w:val="00AE67C6"/>
    <w:rsid w:val="00AE795F"/>
    <w:rsid w:val="00AE79CC"/>
    <w:rsid w:val="00AF3728"/>
    <w:rsid w:val="00AF3D60"/>
    <w:rsid w:val="00AF3EAE"/>
    <w:rsid w:val="00B0597C"/>
    <w:rsid w:val="00B11399"/>
    <w:rsid w:val="00B116D9"/>
    <w:rsid w:val="00B142EC"/>
    <w:rsid w:val="00B15004"/>
    <w:rsid w:val="00B235FE"/>
    <w:rsid w:val="00B27AA3"/>
    <w:rsid w:val="00B30CCC"/>
    <w:rsid w:val="00B32627"/>
    <w:rsid w:val="00B33BE3"/>
    <w:rsid w:val="00B37913"/>
    <w:rsid w:val="00B408F5"/>
    <w:rsid w:val="00B40FC0"/>
    <w:rsid w:val="00B427E6"/>
    <w:rsid w:val="00B44097"/>
    <w:rsid w:val="00B569B3"/>
    <w:rsid w:val="00B6181A"/>
    <w:rsid w:val="00B619C4"/>
    <w:rsid w:val="00B62565"/>
    <w:rsid w:val="00B63261"/>
    <w:rsid w:val="00B63BBC"/>
    <w:rsid w:val="00B723C4"/>
    <w:rsid w:val="00B73CBD"/>
    <w:rsid w:val="00B755B6"/>
    <w:rsid w:val="00B75F05"/>
    <w:rsid w:val="00B80FCA"/>
    <w:rsid w:val="00B81291"/>
    <w:rsid w:val="00B9114B"/>
    <w:rsid w:val="00B91810"/>
    <w:rsid w:val="00B933A7"/>
    <w:rsid w:val="00B96B14"/>
    <w:rsid w:val="00BA2F84"/>
    <w:rsid w:val="00BA500A"/>
    <w:rsid w:val="00BB13B7"/>
    <w:rsid w:val="00BB5A45"/>
    <w:rsid w:val="00BB6B53"/>
    <w:rsid w:val="00BB7177"/>
    <w:rsid w:val="00BC0BA2"/>
    <w:rsid w:val="00BC4EB4"/>
    <w:rsid w:val="00BC59DD"/>
    <w:rsid w:val="00BD000C"/>
    <w:rsid w:val="00BD07BB"/>
    <w:rsid w:val="00BD501A"/>
    <w:rsid w:val="00BD6C36"/>
    <w:rsid w:val="00BD712D"/>
    <w:rsid w:val="00BD757B"/>
    <w:rsid w:val="00BE1087"/>
    <w:rsid w:val="00BE1ED1"/>
    <w:rsid w:val="00BE3C8E"/>
    <w:rsid w:val="00BF2A72"/>
    <w:rsid w:val="00BF4A54"/>
    <w:rsid w:val="00C02515"/>
    <w:rsid w:val="00C062BA"/>
    <w:rsid w:val="00C1311D"/>
    <w:rsid w:val="00C1512B"/>
    <w:rsid w:val="00C22833"/>
    <w:rsid w:val="00C25F43"/>
    <w:rsid w:val="00C27C96"/>
    <w:rsid w:val="00C34784"/>
    <w:rsid w:val="00C50C86"/>
    <w:rsid w:val="00C56694"/>
    <w:rsid w:val="00C61381"/>
    <w:rsid w:val="00C61DC8"/>
    <w:rsid w:val="00C62C7D"/>
    <w:rsid w:val="00C77186"/>
    <w:rsid w:val="00C77656"/>
    <w:rsid w:val="00C842DC"/>
    <w:rsid w:val="00C87804"/>
    <w:rsid w:val="00C90C00"/>
    <w:rsid w:val="00CA374D"/>
    <w:rsid w:val="00CA3C2E"/>
    <w:rsid w:val="00CA41F5"/>
    <w:rsid w:val="00CA7009"/>
    <w:rsid w:val="00CA7B03"/>
    <w:rsid w:val="00CB653A"/>
    <w:rsid w:val="00CB72DC"/>
    <w:rsid w:val="00CC2167"/>
    <w:rsid w:val="00CC4B64"/>
    <w:rsid w:val="00CC7DE7"/>
    <w:rsid w:val="00CD2ABF"/>
    <w:rsid w:val="00CD7067"/>
    <w:rsid w:val="00CD7D70"/>
    <w:rsid w:val="00CE1316"/>
    <w:rsid w:val="00CE59C7"/>
    <w:rsid w:val="00CF1B5C"/>
    <w:rsid w:val="00CF3ABF"/>
    <w:rsid w:val="00D10198"/>
    <w:rsid w:val="00D14E97"/>
    <w:rsid w:val="00D15AFB"/>
    <w:rsid w:val="00D15EF4"/>
    <w:rsid w:val="00D16A7C"/>
    <w:rsid w:val="00D22744"/>
    <w:rsid w:val="00D2313B"/>
    <w:rsid w:val="00D26CC9"/>
    <w:rsid w:val="00D34F56"/>
    <w:rsid w:val="00D36867"/>
    <w:rsid w:val="00D372E4"/>
    <w:rsid w:val="00D37DB2"/>
    <w:rsid w:val="00D40DDE"/>
    <w:rsid w:val="00D438B7"/>
    <w:rsid w:val="00D50C12"/>
    <w:rsid w:val="00D50FE4"/>
    <w:rsid w:val="00D527E3"/>
    <w:rsid w:val="00D56950"/>
    <w:rsid w:val="00D57AEB"/>
    <w:rsid w:val="00D61745"/>
    <w:rsid w:val="00D66C93"/>
    <w:rsid w:val="00D67A6E"/>
    <w:rsid w:val="00D70A25"/>
    <w:rsid w:val="00D87255"/>
    <w:rsid w:val="00D87B3B"/>
    <w:rsid w:val="00D93D0B"/>
    <w:rsid w:val="00D962BD"/>
    <w:rsid w:val="00DA0C5C"/>
    <w:rsid w:val="00DB0D5E"/>
    <w:rsid w:val="00DB51CE"/>
    <w:rsid w:val="00DC4096"/>
    <w:rsid w:val="00DD0DFA"/>
    <w:rsid w:val="00DE36DC"/>
    <w:rsid w:val="00DF0129"/>
    <w:rsid w:val="00DF60F0"/>
    <w:rsid w:val="00E0055B"/>
    <w:rsid w:val="00E232A8"/>
    <w:rsid w:val="00E25E1D"/>
    <w:rsid w:val="00E27F21"/>
    <w:rsid w:val="00E3099E"/>
    <w:rsid w:val="00E3100C"/>
    <w:rsid w:val="00E40982"/>
    <w:rsid w:val="00E40A09"/>
    <w:rsid w:val="00E425F4"/>
    <w:rsid w:val="00E4785D"/>
    <w:rsid w:val="00E55091"/>
    <w:rsid w:val="00E5677E"/>
    <w:rsid w:val="00E64081"/>
    <w:rsid w:val="00E764FC"/>
    <w:rsid w:val="00E8022C"/>
    <w:rsid w:val="00E84958"/>
    <w:rsid w:val="00E87493"/>
    <w:rsid w:val="00E90539"/>
    <w:rsid w:val="00E94032"/>
    <w:rsid w:val="00E94734"/>
    <w:rsid w:val="00E961A8"/>
    <w:rsid w:val="00EA779A"/>
    <w:rsid w:val="00EB430B"/>
    <w:rsid w:val="00EB55F3"/>
    <w:rsid w:val="00EB7BF6"/>
    <w:rsid w:val="00EC51D6"/>
    <w:rsid w:val="00EC759C"/>
    <w:rsid w:val="00ED0D38"/>
    <w:rsid w:val="00ED4405"/>
    <w:rsid w:val="00EE4A92"/>
    <w:rsid w:val="00EE5A3E"/>
    <w:rsid w:val="00EE79F6"/>
    <w:rsid w:val="00EF2E3C"/>
    <w:rsid w:val="00EF2FD7"/>
    <w:rsid w:val="00EF33AE"/>
    <w:rsid w:val="00EF4AB5"/>
    <w:rsid w:val="00EF4CE5"/>
    <w:rsid w:val="00EF7A9A"/>
    <w:rsid w:val="00F04471"/>
    <w:rsid w:val="00F13C1A"/>
    <w:rsid w:val="00F1674C"/>
    <w:rsid w:val="00F17396"/>
    <w:rsid w:val="00F266F9"/>
    <w:rsid w:val="00F303B0"/>
    <w:rsid w:val="00F35FA9"/>
    <w:rsid w:val="00F36606"/>
    <w:rsid w:val="00F435A6"/>
    <w:rsid w:val="00F44448"/>
    <w:rsid w:val="00F51CCF"/>
    <w:rsid w:val="00F57F42"/>
    <w:rsid w:val="00F60EDE"/>
    <w:rsid w:val="00F61D71"/>
    <w:rsid w:val="00F635B7"/>
    <w:rsid w:val="00F6405B"/>
    <w:rsid w:val="00F6489F"/>
    <w:rsid w:val="00F669EC"/>
    <w:rsid w:val="00F72A71"/>
    <w:rsid w:val="00F7384A"/>
    <w:rsid w:val="00F73ABB"/>
    <w:rsid w:val="00F73ED6"/>
    <w:rsid w:val="00F821C0"/>
    <w:rsid w:val="00F954FF"/>
    <w:rsid w:val="00F9688F"/>
    <w:rsid w:val="00FA504C"/>
    <w:rsid w:val="00FB0E60"/>
    <w:rsid w:val="00FB2047"/>
    <w:rsid w:val="00FB2B0B"/>
    <w:rsid w:val="00FB703A"/>
    <w:rsid w:val="00FC00F8"/>
    <w:rsid w:val="00FC14A9"/>
    <w:rsid w:val="00FC1AB3"/>
    <w:rsid w:val="00FC43CD"/>
    <w:rsid w:val="00FC4409"/>
    <w:rsid w:val="00FC5EBE"/>
    <w:rsid w:val="00FE17B3"/>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lecturer@nationalgrange.org?subject=Gratitude" TargetMode="External"/><Relationship Id="rId18" Type="http://schemas.openxmlformats.org/officeDocument/2006/relationships/hyperlink" Target="mailto:membership@nationalgrange.org?subject=Affordable%20Connectivity%20Program" TargetMode="External"/><Relationship Id="rId26" Type="http://schemas.openxmlformats.org/officeDocument/2006/relationships/hyperlink" Target="mailto:cstamatos@ansi.org" TargetMode="External"/><Relationship Id="rId39" Type="http://schemas.openxmlformats.org/officeDocument/2006/relationships/hyperlink" Target="https://www.grangestore.org/jewelry" TargetMode="External"/><Relationship Id="rId21" Type="http://schemas.openxmlformats.org/officeDocument/2006/relationships/hyperlink" Target="https://www.nationalgrange.org/wp-content/uploads/2022/12/2023-Digest-of-Laws.pdf" TargetMode="External"/><Relationship Id="rId34" Type="http://schemas.openxmlformats.org/officeDocument/2006/relationships/hyperlink" Target="https://www.grangestore.org/good-day-v6i4" TargetMode="Externa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betsy@nationalgrange.org" TargetMode="External"/><Relationship Id="rId20" Type="http://schemas.openxmlformats.org/officeDocument/2006/relationships/image" Target="media/image5.png"/><Relationship Id="rId29" Type="http://schemas.openxmlformats.org/officeDocument/2006/relationships/hyperlink" Target="mailto:membership@nationalgrange.org?subject=Members%20in%20New%20States" TargetMode="External"/><Relationship Id="rId41"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betsy@nationalgrange.org?subject=Patrons%20Chain%20Response" TargetMode="External"/><Relationship Id="rId24" Type="http://schemas.openxmlformats.org/officeDocument/2006/relationships/hyperlink" Target="https://www.pgmaonline.com/pdf/PGMAMediaAlertRequestforCanvassmembersDecember2022.pdf" TargetMode="External"/><Relationship Id="rId32" Type="http://schemas.openxmlformats.org/officeDocument/2006/relationships/hyperlink" Target="https://www.agweb.com/news/machinery/tractors/can-you-now-repair-your-own-john-deere-equipment" TargetMode="External"/><Relationship Id="rId37" Type="http://schemas.openxmlformats.org/officeDocument/2006/relationships/image" Target="media/image10.jpeg"/><Relationship Id="rId40"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s://www.pgmaonline.com/" TargetMode="External"/><Relationship Id="rId28" Type="http://schemas.openxmlformats.org/officeDocument/2006/relationships/image" Target="media/image6.png"/><Relationship Id="rId36" Type="http://schemas.openxmlformats.org/officeDocument/2006/relationships/image" Target="media/image9.png"/><Relationship Id="rId10" Type="http://schemas.openxmlformats.org/officeDocument/2006/relationships/image" Target="media/image2.png"/><Relationship Id="rId19" Type="http://schemas.openxmlformats.org/officeDocument/2006/relationships/hyperlink" Target="mailto:membership@nationalgrange.org?subject=Affordable%20Connectivity%20Program" TargetMode="External"/><Relationship Id="rId31" Type="http://schemas.openxmlformats.org/officeDocument/2006/relationships/hyperlink" Target="https://drive.google.com/file/d/1cm3hJzDDWtZxhw6HTccVIb6uihxWSvNj/view?usp=sharing"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hyperlink" Target="mailto:cstamatos@ansi.org?subject=Portable%20Generator%20Manufacturers'%20Association" TargetMode="External"/><Relationship Id="rId27" Type="http://schemas.openxmlformats.org/officeDocument/2006/relationships/hyperlink" Target="mailto:soneil@nationalgrange.org?subject=Advocacy%20Playbook%20Response" TargetMode="External"/><Relationship Id="rId30" Type="http://schemas.openxmlformats.org/officeDocument/2006/relationships/hyperlink" Target="mailto:pvonada@nationalgrange.org?subject=Social%20Media%20Calendar" TargetMode="External"/><Relationship Id="rId35" Type="http://schemas.openxmlformats.org/officeDocument/2006/relationships/image" Target="media/image8.png"/><Relationship Id="rId43"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s://www.farmshow.pa.gov/Pages/default.aspx" TargetMode="External"/><Relationship Id="rId17" Type="http://schemas.openxmlformats.org/officeDocument/2006/relationships/hyperlink" Target="mailto:pvonada@nationalgrange.org" TargetMode="External"/><Relationship Id="rId25" Type="http://schemas.openxmlformats.org/officeDocument/2006/relationships/hyperlink" Target="mailto:pgma@pgmaonline.com" TargetMode="External"/><Relationship Id="rId33" Type="http://schemas.openxmlformats.org/officeDocument/2006/relationships/image" Target="media/image7.png"/><Relationship Id="rId38" Type="http://schemas.openxmlformats.org/officeDocument/2006/relationships/hyperlink" Target="http://www.lenovo.com/us/en/lsp"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7</Pages>
  <Words>2778</Words>
  <Characters>15837</Characters>
  <Application>Microsoft Office Word</Application>
  <DocSecurity>0</DocSecurity>
  <Lines>131</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7</cp:revision>
  <cp:lastPrinted>2022-04-27T16:45:00Z</cp:lastPrinted>
  <dcterms:created xsi:type="dcterms:W3CDTF">2023-01-11T16:02:00Z</dcterms:created>
  <dcterms:modified xsi:type="dcterms:W3CDTF">2023-01-11T23:23:00Z</dcterms:modified>
</cp:coreProperties>
</file>