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C53910" w14:textId="77777777" w:rsidR="005A4CAE" w:rsidRDefault="005A4CAE" w:rsidP="007B1735">
      <w:pPr>
        <w:pBdr>
          <w:top w:val="nil"/>
          <w:left w:val="nil"/>
          <w:bottom w:val="nil"/>
          <w:right w:val="nil"/>
          <w:between w:val="nil"/>
        </w:pBdr>
        <w:tabs>
          <w:tab w:val="left" w:pos="360"/>
          <w:tab w:val="center" w:pos="4680"/>
          <w:tab w:val="right" w:pos="9360"/>
        </w:tabs>
        <w:rPr>
          <w:rFonts w:ascii="Arial" w:hAnsi="Arial" w:cs="Arial"/>
          <w:color w:val="000000"/>
        </w:rPr>
      </w:pPr>
    </w:p>
    <w:p w14:paraId="1F8545A6" w14:textId="342ADA0E" w:rsidR="003911D0" w:rsidRPr="00475C24" w:rsidRDefault="003911D0" w:rsidP="007B1735">
      <w:pPr>
        <w:pBdr>
          <w:top w:val="nil"/>
          <w:left w:val="nil"/>
          <w:bottom w:val="nil"/>
          <w:right w:val="nil"/>
          <w:between w:val="nil"/>
        </w:pBdr>
        <w:tabs>
          <w:tab w:val="left" w:pos="360"/>
          <w:tab w:val="center" w:pos="4680"/>
          <w:tab w:val="right" w:pos="9360"/>
        </w:tabs>
        <w:rPr>
          <w:rFonts w:ascii="Arial" w:hAnsi="Arial" w:cs="Arial"/>
          <w:color w:val="000000"/>
        </w:rPr>
        <w:sectPr w:rsidR="003911D0" w:rsidRPr="00475C24" w:rsidSect="00AA5153">
          <w:headerReference w:type="first" r:id="rId8"/>
          <w:footerReference w:type="first" r:id="rId9"/>
          <w:type w:val="continuous"/>
          <w:pgSz w:w="12240" w:h="15840"/>
          <w:pgMar w:top="1008" w:right="1152" w:bottom="806" w:left="1152" w:header="720" w:footer="0" w:gutter="0"/>
          <w:cols w:space="720"/>
          <w:titlePg/>
          <w:docGrid w:linePitch="360"/>
        </w:sectPr>
      </w:pPr>
    </w:p>
    <w:p w14:paraId="26FC193B" w14:textId="0F39DBAD" w:rsidR="00915C1C" w:rsidRPr="00475C24" w:rsidRDefault="003159C3" w:rsidP="007B1735">
      <w:pPr>
        <w:pBdr>
          <w:top w:val="nil"/>
          <w:left w:val="nil"/>
          <w:bottom w:val="nil"/>
          <w:right w:val="nil"/>
          <w:between w:val="nil"/>
        </w:pBdr>
        <w:tabs>
          <w:tab w:val="left" w:pos="360"/>
          <w:tab w:val="center" w:pos="4680"/>
          <w:tab w:val="right" w:pos="9360"/>
        </w:tabs>
        <w:jc w:val="right"/>
        <w:rPr>
          <w:rFonts w:ascii="Arial" w:hAnsi="Arial" w:cs="Arial"/>
          <w:color w:val="000000"/>
        </w:rPr>
      </w:pPr>
      <w:r>
        <w:rPr>
          <w:rFonts w:ascii="Arial" w:hAnsi="Arial" w:cs="Arial"/>
          <w:color w:val="000000"/>
        </w:rPr>
        <w:t xml:space="preserve">March </w:t>
      </w:r>
      <w:r w:rsidR="00517148">
        <w:rPr>
          <w:rFonts w:ascii="Arial" w:hAnsi="Arial" w:cs="Arial"/>
          <w:color w:val="000000"/>
        </w:rPr>
        <w:t>10</w:t>
      </w:r>
      <w:r w:rsidR="007911EF" w:rsidRPr="00475C24">
        <w:rPr>
          <w:rFonts w:ascii="Arial" w:hAnsi="Arial" w:cs="Arial"/>
          <w:color w:val="000000"/>
        </w:rPr>
        <w:t>, 2023</w:t>
      </w:r>
    </w:p>
    <w:p w14:paraId="50FD0E5E" w14:textId="46EE6226" w:rsidR="001B4446" w:rsidRPr="00475C24" w:rsidRDefault="003B1599" w:rsidP="007B1735">
      <w:pPr>
        <w:shd w:val="clear" w:color="auto" w:fill="FFFFFF"/>
        <w:tabs>
          <w:tab w:val="left" w:pos="360"/>
        </w:tabs>
        <w:ind w:left="-180" w:right="-58"/>
        <w:rPr>
          <w:rFonts w:ascii="Arial" w:hAnsi="Arial" w:cs="Arial"/>
          <w:color w:val="000000" w:themeColor="text1"/>
          <w:sz w:val="28"/>
          <w:szCs w:val="28"/>
          <w:u w:val="single"/>
        </w:rPr>
      </w:pPr>
      <w:r w:rsidRPr="00475C24">
        <w:rPr>
          <w:rFonts w:ascii="Arial" w:hAnsi="Arial" w:cs="Arial"/>
          <w:b/>
          <w:bCs/>
          <w:color w:val="000000" w:themeColor="text1"/>
          <w:sz w:val="28"/>
          <w:szCs w:val="28"/>
          <w:u w:val="single"/>
        </w:rPr>
        <w:t>In this Issue:</w:t>
      </w:r>
    </w:p>
    <w:p w14:paraId="31446C14" w14:textId="77777777" w:rsidR="00D87255" w:rsidRPr="00CF2D94" w:rsidRDefault="00D87255" w:rsidP="007B1735">
      <w:pPr>
        <w:shd w:val="clear" w:color="auto" w:fill="FFFFFF"/>
        <w:tabs>
          <w:tab w:val="left" w:pos="360"/>
        </w:tabs>
        <w:ind w:right="-58"/>
        <w:rPr>
          <w:rFonts w:ascii="Arial" w:hAnsi="Arial" w:cs="Arial"/>
          <w:i/>
          <w:iCs/>
          <w:color w:val="000000" w:themeColor="text1"/>
          <w:sz w:val="20"/>
          <w:szCs w:val="20"/>
        </w:rPr>
      </w:pPr>
    </w:p>
    <w:p w14:paraId="4768C86C" w14:textId="36E2AE45" w:rsidR="00D40DDE" w:rsidRPr="00CF2D94" w:rsidRDefault="00D40DDE" w:rsidP="007B1735">
      <w:pPr>
        <w:shd w:val="clear" w:color="auto" w:fill="FFFFFF"/>
        <w:tabs>
          <w:tab w:val="left" w:pos="360"/>
        </w:tabs>
        <w:ind w:right="-58"/>
        <w:rPr>
          <w:rFonts w:ascii="Arial" w:hAnsi="Arial" w:cs="Arial"/>
          <w:i/>
          <w:iCs/>
          <w:color w:val="000000" w:themeColor="text1"/>
          <w:sz w:val="20"/>
          <w:szCs w:val="20"/>
        </w:rPr>
        <w:sectPr w:rsidR="00D40DDE" w:rsidRPr="00CF2D94" w:rsidSect="00AA5153">
          <w:type w:val="continuous"/>
          <w:pgSz w:w="12240" w:h="15840"/>
          <w:pgMar w:top="1008" w:right="1152" w:bottom="806" w:left="1152" w:header="720" w:footer="0" w:gutter="0"/>
          <w:cols w:space="720"/>
          <w:titlePg/>
          <w:docGrid w:linePitch="360"/>
        </w:sectPr>
      </w:pPr>
    </w:p>
    <w:p w14:paraId="338DA5D1" w14:textId="5D76E16D" w:rsidR="003911D0" w:rsidRDefault="00067024" w:rsidP="00067024">
      <w:pPr>
        <w:shd w:val="clear" w:color="auto" w:fill="FFFFFF"/>
        <w:tabs>
          <w:tab w:val="left" w:pos="360"/>
        </w:tabs>
        <w:ind w:left="180" w:right="-58" w:hanging="360"/>
        <w:rPr>
          <w:rFonts w:ascii="Arial" w:hAnsi="Arial" w:cs="Arial"/>
          <w:sz w:val="20"/>
          <w:szCs w:val="20"/>
        </w:rPr>
      </w:pPr>
      <w:hyperlink w:anchor="_You’re_invited_to" w:history="1">
        <w:r w:rsidRPr="00067024">
          <w:rPr>
            <w:rStyle w:val="Hyperlink"/>
            <w:rFonts w:ascii="Arial" w:hAnsi="Arial" w:cs="Arial"/>
            <w:i/>
            <w:iCs/>
            <w:sz w:val="20"/>
            <w:szCs w:val="20"/>
          </w:rPr>
          <w:t>You’re invited to the 2023 National Grange Fly-In</w:t>
        </w:r>
      </w:hyperlink>
      <w:r w:rsidR="003637E3" w:rsidRPr="003637E3">
        <w:rPr>
          <w:rStyle w:val="Hyperlink"/>
          <w:rFonts w:ascii="Arial" w:hAnsi="Arial" w:cs="Arial"/>
          <w:color w:val="000000" w:themeColor="text1"/>
          <w:sz w:val="20"/>
          <w:szCs w:val="20"/>
          <w:u w:val="none"/>
        </w:rPr>
        <w:t xml:space="preserve"> by Betsy E. Huber</w:t>
      </w:r>
    </w:p>
    <w:p w14:paraId="34B2FAF9" w14:textId="0DF9A1FC" w:rsidR="00067024" w:rsidRPr="00067024" w:rsidRDefault="00067024" w:rsidP="00067024">
      <w:pPr>
        <w:shd w:val="clear" w:color="auto" w:fill="FFFFFF"/>
        <w:tabs>
          <w:tab w:val="left" w:pos="360"/>
        </w:tabs>
        <w:ind w:left="180" w:right="-58" w:hanging="360"/>
        <w:rPr>
          <w:rFonts w:ascii="Arial" w:hAnsi="Arial" w:cs="Arial"/>
          <w:sz w:val="20"/>
          <w:szCs w:val="20"/>
        </w:rPr>
      </w:pPr>
      <w:hyperlink w:anchor="_In_Honor_of" w:history="1">
        <w:r w:rsidRPr="00067024">
          <w:rPr>
            <w:rStyle w:val="Hyperlink"/>
            <w:rFonts w:ascii="Arial" w:hAnsi="Arial" w:cs="Arial"/>
            <w:i/>
            <w:iCs/>
            <w:sz w:val="20"/>
            <w:szCs w:val="20"/>
          </w:rPr>
          <w:t>In Honor of Women: Women in ag history</w:t>
        </w:r>
      </w:hyperlink>
      <w:r>
        <w:rPr>
          <w:rFonts w:ascii="Arial" w:hAnsi="Arial" w:cs="Arial"/>
          <w:sz w:val="20"/>
          <w:szCs w:val="20"/>
        </w:rPr>
        <w:t xml:space="preserve"> by Ann Bercher</w:t>
      </w:r>
    </w:p>
    <w:p w14:paraId="6441AA25" w14:textId="2087A167" w:rsidR="00067024" w:rsidRDefault="00067024" w:rsidP="00067024">
      <w:pPr>
        <w:shd w:val="clear" w:color="auto" w:fill="FFFFFF"/>
        <w:tabs>
          <w:tab w:val="left" w:pos="360"/>
        </w:tabs>
        <w:ind w:left="180" w:right="-58" w:hanging="360"/>
        <w:rPr>
          <w:rStyle w:val="Hyperlink"/>
          <w:rFonts w:ascii="Arial" w:hAnsi="Arial" w:cs="Arial"/>
          <w:i/>
          <w:iCs/>
          <w:sz w:val="20"/>
          <w:szCs w:val="20"/>
        </w:rPr>
      </w:pPr>
      <w:hyperlink w:anchor="_Share_your_talent_1" w:history="1">
        <w:r w:rsidRPr="00067024">
          <w:rPr>
            <w:rStyle w:val="Hyperlink"/>
            <w:rFonts w:ascii="Arial" w:hAnsi="Arial" w:cs="Arial"/>
            <w:i/>
            <w:iCs/>
            <w:sz w:val="20"/>
            <w:szCs w:val="20"/>
          </w:rPr>
          <w:t>Share your talent at “Date Nig</w:t>
        </w:r>
        <w:r w:rsidRPr="00067024">
          <w:rPr>
            <w:rStyle w:val="Hyperlink"/>
            <w:rFonts w:ascii="Arial" w:hAnsi="Arial" w:cs="Arial"/>
            <w:i/>
            <w:iCs/>
            <w:sz w:val="20"/>
            <w:szCs w:val="20"/>
          </w:rPr>
          <w:t>h</w:t>
        </w:r>
        <w:r w:rsidRPr="00067024">
          <w:rPr>
            <w:rStyle w:val="Hyperlink"/>
            <w:rFonts w:ascii="Arial" w:hAnsi="Arial" w:cs="Arial"/>
            <w:i/>
            <w:iCs/>
            <w:sz w:val="20"/>
            <w:szCs w:val="20"/>
          </w:rPr>
          <w:t>t In”</w:t>
        </w:r>
      </w:hyperlink>
    </w:p>
    <w:p w14:paraId="66D3BE8A" w14:textId="77777777" w:rsidR="00067024" w:rsidRPr="00FC2318" w:rsidRDefault="00067024" w:rsidP="007B1735">
      <w:pPr>
        <w:shd w:val="clear" w:color="auto" w:fill="FFFFFF"/>
        <w:tabs>
          <w:tab w:val="left" w:pos="360"/>
        </w:tabs>
        <w:ind w:left="180" w:right="-58" w:hanging="360"/>
        <w:rPr>
          <w:rFonts w:ascii="Arial" w:hAnsi="Arial" w:cs="Arial"/>
          <w:color w:val="000000" w:themeColor="text1"/>
          <w:sz w:val="20"/>
          <w:szCs w:val="20"/>
        </w:rPr>
      </w:pPr>
    </w:p>
    <w:p w14:paraId="1CEE512C" w14:textId="1CD1A0DD" w:rsidR="009D07A9" w:rsidRPr="009D07A9" w:rsidRDefault="00000000" w:rsidP="009D07A9">
      <w:pPr>
        <w:shd w:val="clear" w:color="auto" w:fill="FFFFFF"/>
        <w:tabs>
          <w:tab w:val="left" w:pos="360"/>
        </w:tabs>
        <w:ind w:left="180" w:right="-58" w:hanging="360"/>
        <w:rPr>
          <w:rFonts w:ascii="Arial" w:hAnsi="Arial" w:cs="Arial"/>
          <w:i/>
          <w:iCs/>
          <w:color w:val="0000FF"/>
          <w:sz w:val="20"/>
          <w:szCs w:val="20"/>
          <w:u w:val="single"/>
        </w:rPr>
      </w:pPr>
      <w:hyperlink w:anchor="GrangeMonthShirt" w:history="1">
        <w:r w:rsidR="009D07A9" w:rsidRPr="009457ED">
          <w:rPr>
            <w:rStyle w:val="Hyperlink"/>
            <w:rFonts w:ascii="Arial" w:hAnsi="Arial" w:cs="Arial"/>
            <w:i/>
            <w:iCs/>
            <w:sz w:val="20"/>
            <w:szCs w:val="20"/>
          </w:rPr>
          <w:t>Grange Month Shirt Fu</w:t>
        </w:r>
        <w:r w:rsidR="009D07A9" w:rsidRPr="009457ED">
          <w:rPr>
            <w:rStyle w:val="Hyperlink"/>
            <w:rFonts w:ascii="Arial" w:hAnsi="Arial" w:cs="Arial"/>
            <w:i/>
            <w:iCs/>
            <w:sz w:val="20"/>
            <w:szCs w:val="20"/>
          </w:rPr>
          <w:t>n</w:t>
        </w:r>
        <w:r w:rsidR="009D07A9" w:rsidRPr="009457ED">
          <w:rPr>
            <w:rStyle w:val="Hyperlink"/>
            <w:rFonts w:ascii="Arial" w:hAnsi="Arial" w:cs="Arial"/>
            <w:i/>
            <w:iCs/>
            <w:sz w:val="20"/>
            <w:szCs w:val="20"/>
          </w:rPr>
          <w:t>draiser</w:t>
        </w:r>
      </w:hyperlink>
    </w:p>
    <w:p w14:paraId="6007FC01" w14:textId="3035A63F" w:rsidR="00EF7762" w:rsidRDefault="00000000" w:rsidP="00EF7762">
      <w:pPr>
        <w:shd w:val="clear" w:color="auto" w:fill="FFFFFF"/>
        <w:tabs>
          <w:tab w:val="left" w:pos="360"/>
        </w:tabs>
        <w:ind w:left="180" w:right="-58" w:hanging="360"/>
        <w:rPr>
          <w:rStyle w:val="Hyperlink"/>
          <w:rFonts w:ascii="Arial" w:hAnsi="Arial" w:cs="Arial"/>
          <w:i/>
          <w:iCs/>
          <w:sz w:val="20"/>
          <w:szCs w:val="20"/>
        </w:rPr>
      </w:pPr>
      <w:hyperlink w:anchor="_Grange_Month_Materials_1" w:history="1">
        <w:r w:rsidR="00B80E80" w:rsidRPr="00B316F9">
          <w:rPr>
            <w:rStyle w:val="Hyperlink"/>
            <w:rFonts w:ascii="Arial" w:hAnsi="Arial" w:cs="Arial"/>
            <w:i/>
            <w:iCs/>
            <w:sz w:val="20"/>
            <w:szCs w:val="20"/>
          </w:rPr>
          <w:t>Grange Month Materials</w:t>
        </w:r>
      </w:hyperlink>
    </w:p>
    <w:p w14:paraId="15378F23" w14:textId="104151F5" w:rsidR="005A49F0" w:rsidRDefault="005A49F0" w:rsidP="00EF7762">
      <w:pPr>
        <w:shd w:val="clear" w:color="auto" w:fill="FFFFFF"/>
        <w:tabs>
          <w:tab w:val="left" w:pos="360"/>
        </w:tabs>
        <w:ind w:left="180" w:right="-58" w:hanging="360"/>
        <w:rPr>
          <w:rStyle w:val="Hyperlink"/>
          <w:rFonts w:ascii="Arial" w:hAnsi="Arial" w:cs="Arial"/>
          <w:i/>
          <w:iCs/>
          <w:sz w:val="20"/>
          <w:szCs w:val="20"/>
        </w:rPr>
      </w:pPr>
      <w:hyperlink w:anchor="_Upcoming_Events" w:history="1">
        <w:r w:rsidRPr="005A49F0">
          <w:rPr>
            <w:rStyle w:val="Hyperlink"/>
            <w:rFonts w:ascii="Arial" w:hAnsi="Arial" w:cs="Arial"/>
            <w:i/>
            <w:iCs/>
            <w:sz w:val="20"/>
            <w:szCs w:val="20"/>
          </w:rPr>
          <w:t>Upcoming Events</w:t>
        </w:r>
      </w:hyperlink>
    </w:p>
    <w:p w14:paraId="5C98D29C" w14:textId="46911F72" w:rsidR="00B80E80" w:rsidRDefault="00000000" w:rsidP="007B1735">
      <w:pPr>
        <w:shd w:val="clear" w:color="auto" w:fill="FFFFFF"/>
        <w:tabs>
          <w:tab w:val="left" w:pos="360"/>
        </w:tabs>
        <w:ind w:left="180" w:right="-58" w:hanging="360"/>
        <w:rPr>
          <w:rStyle w:val="Hyperlink"/>
          <w:rFonts w:ascii="Arial" w:hAnsi="Arial" w:cs="Arial"/>
          <w:i/>
          <w:iCs/>
          <w:sz w:val="20"/>
          <w:szCs w:val="20"/>
        </w:rPr>
      </w:pPr>
      <w:hyperlink w:anchor="supplystore" w:history="1">
        <w:r w:rsidR="00B80E80" w:rsidRPr="009457ED">
          <w:rPr>
            <w:rStyle w:val="Hyperlink"/>
            <w:rFonts w:ascii="Arial" w:hAnsi="Arial" w:cs="Arial"/>
            <w:i/>
            <w:iCs/>
            <w:sz w:val="20"/>
            <w:szCs w:val="20"/>
          </w:rPr>
          <w:t xml:space="preserve">Grange Supply Store: </w:t>
        </w:r>
        <w:r w:rsidR="009457ED" w:rsidRPr="009457ED">
          <w:rPr>
            <w:rStyle w:val="Hyperlink"/>
            <w:rFonts w:ascii="Arial" w:hAnsi="Arial" w:cs="Arial"/>
            <w:i/>
            <w:iCs/>
            <w:sz w:val="20"/>
            <w:szCs w:val="20"/>
          </w:rPr>
          <w:t>Raised Right Here Stickers</w:t>
        </w:r>
      </w:hyperlink>
    </w:p>
    <w:p w14:paraId="0ECF7687" w14:textId="7164C35F" w:rsidR="00E27F21" w:rsidRPr="00CF2D94" w:rsidRDefault="003237E7" w:rsidP="007B1735">
      <w:pPr>
        <w:tabs>
          <w:tab w:val="left" w:pos="360"/>
        </w:tabs>
        <w:ind w:left="180" w:hanging="360"/>
        <w:rPr>
          <w:rStyle w:val="Hyperlink"/>
          <w:rFonts w:ascii="Arial" w:hAnsi="Arial" w:cs="Arial"/>
          <w:i/>
          <w:iCs/>
          <w:sz w:val="20"/>
          <w:szCs w:val="20"/>
        </w:rPr>
        <w:sectPr w:rsidR="00E27F21" w:rsidRPr="00CF2D94" w:rsidSect="00063E64">
          <w:type w:val="continuous"/>
          <w:pgSz w:w="12240" w:h="15840"/>
          <w:pgMar w:top="1008" w:right="1152" w:bottom="806" w:left="1152" w:header="720" w:footer="0" w:gutter="0"/>
          <w:cols w:num="2" w:space="720"/>
          <w:titlePg/>
          <w:docGrid w:linePitch="360"/>
        </w:sectPr>
      </w:pPr>
      <w:r w:rsidRPr="00CF2D94">
        <w:rPr>
          <w:rFonts w:ascii="Arial" w:hAnsi="Arial" w:cs="Arial"/>
          <w:i/>
          <w:iCs/>
          <w:sz w:val="20"/>
          <w:szCs w:val="20"/>
        </w:rPr>
        <w:fldChar w:fldCharType="begin"/>
      </w:r>
      <w:r w:rsidRPr="00CF2D94">
        <w:rPr>
          <w:rFonts w:ascii="Arial" w:hAnsi="Arial" w:cs="Arial"/>
          <w:i/>
          <w:iCs/>
          <w:sz w:val="20"/>
          <w:szCs w:val="20"/>
        </w:rPr>
        <w:instrText xml:space="preserve"> HYPERLINK  \l "_Grange_Member_Benefit:_3" </w:instrText>
      </w:r>
      <w:r w:rsidRPr="00CF2D94">
        <w:rPr>
          <w:rFonts w:ascii="Arial" w:hAnsi="Arial" w:cs="Arial"/>
          <w:i/>
          <w:iCs/>
          <w:sz w:val="20"/>
          <w:szCs w:val="20"/>
        </w:rPr>
      </w:r>
      <w:r w:rsidRPr="00CF2D94">
        <w:rPr>
          <w:rFonts w:ascii="Arial" w:hAnsi="Arial" w:cs="Arial"/>
          <w:i/>
          <w:iCs/>
          <w:sz w:val="20"/>
          <w:szCs w:val="20"/>
        </w:rPr>
        <w:fldChar w:fldCharType="separate"/>
      </w:r>
      <w:r w:rsidR="00946930" w:rsidRPr="00CF2D94">
        <w:rPr>
          <w:rStyle w:val="Hyperlink"/>
          <w:rFonts w:ascii="Arial" w:hAnsi="Arial" w:cs="Arial"/>
          <w:i/>
          <w:iCs/>
          <w:sz w:val="20"/>
          <w:szCs w:val="20"/>
        </w:rPr>
        <w:t>Grange Membe</w:t>
      </w:r>
      <w:r w:rsidR="00946930" w:rsidRPr="00CF2D94">
        <w:rPr>
          <w:rStyle w:val="Hyperlink"/>
          <w:rFonts w:ascii="Arial" w:hAnsi="Arial" w:cs="Arial"/>
          <w:i/>
          <w:iCs/>
          <w:sz w:val="20"/>
          <w:szCs w:val="20"/>
        </w:rPr>
        <w:t>r</w:t>
      </w:r>
      <w:r w:rsidR="00946930" w:rsidRPr="00CF2D94">
        <w:rPr>
          <w:rStyle w:val="Hyperlink"/>
          <w:rFonts w:ascii="Arial" w:hAnsi="Arial" w:cs="Arial"/>
          <w:i/>
          <w:iCs/>
          <w:sz w:val="20"/>
          <w:szCs w:val="20"/>
        </w:rPr>
        <w:t xml:space="preserve"> Benefit</w:t>
      </w:r>
      <w:r w:rsidR="003D613B" w:rsidRPr="00CF2D94">
        <w:rPr>
          <w:rStyle w:val="Hyperlink"/>
          <w:rFonts w:ascii="Arial" w:hAnsi="Arial" w:cs="Arial"/>
          <w:i/>
          <w:iCs/>
          <w:sz w:val="20"/>
          <w:szCs w:val="20"/>
        </w:rPr>
        <w:t xml:space="preserve">: </w:t>
      </w:r>
      <w:r w:rsidR="00E01933">
        <w:rPr>
          <w:rStyle w:val="Hyperlink"/>
          <w:rFonts w:ascii="Arial" w:hAnsi="Arial" w:cs="Arial"/>
          <w:i/>
          <w:iCs/>
          <w:sz w:val="20"/>
          <w:szCs w:val="20"/>
        </w:rPr>
        <w:t>Farmers Auto and Home Insurance</w:t>
      </w:r>
    </w:p>
    <w:bookmarkStart w:id="0" w:name="_Channel_your_passion"/>
    <w:bookmarkStart w:id="1" w:name="_Available_educational_programs"/>
    <w:bookmarkStart w:id="2" w:name="_Recap_of_Presidents’"/>
    <w:bookmarkStart w:id="3" w:name="_You’re_invited_to"/>
    <w:bookmarkEnd w:id="0"/>
    <w:bookmarkEnd w:id="1"/>
    <w:bookmarkEnd w:id="2"/>
    <w:bookmarkEnd w:id="3"/>
    <w:p w14:paraId="20AB0531" w14:textId="76B646F5" w:rsidR="002D6586" w:rsidRPr="00475C24" w:rsidRDefault="003237E7" w:rsidP="007B1735">
      <w:pPr>
        <w:pStyle w:val="Heading1"/>
        <w:tabs>
          <w:tab w:val="left" w:pos="360"/>
        </w:tabs>
        <w:rPr>
          <w:rFonts w:ascii="Arial" w:hAnsi="Arial" w:cs="Arial"/>
          <w:i/>
          <w:iCs/>
          <w:color w:val="241F21"/>
          <w:sz w:val="21"/>
          <w:szCs w:val="21"/>
          <w:shd w:val="clear" w:color="auto" w:fill="FCFCFB"/>
        </w:rPr>
      </w:pPr>
      <w:r w:rsidRPr="00CF2D94">
        <w:rPr>
          <w:rFonts w:ascii="Arial" w:eastAsia="Times New Roman" w:hAnsi="Arial" w:cs="Arial"/>
          <w:i/>
          <w:iCs/>
          <w:color w:val="auto"/>
          <w:sz w:val="20"/>
          <w:szCs w:val="20"/>
        </w:rPr>
        <w:fldChar w:fldCharType="end"/>
      </w:r>
      <w:r w:rsidR="00517148">
        <w:rPr>
          <w:rFonts w:ascii="Arial" w:eastAsia="Times New Roman" w:hAnsi="Arial" w:cs="Arial"/>
          <w:b/>
          <w:bCs/>
          <w:sz w:val="28"/>
          <w:szCs w:val="28"/>
          <w:u w:val="single"/>
          <w:bdr w:val="none" w:sz="0" w:space="0" w:color="auto" w:frame="1"/>
        </w:rPr>
        <w:t xml:space="preserve">You’re </w:t>
      </w:r>
      <w:r w:rsidR="00067024">
        <w:rPr>
          <w:rFonts w:ascii="Arial" w:eastAsia="Times New Roman" w:hAnsi="Arial" w:cs="Arial"/>
          <w:b/>
          <w:bCs/>
          <w:sz w:val="28"/>
          <w:szCs w:val="28"/>
          <w:u w:val="single"/>
          <w:bdr w:val="none" w:sz="0" w:space="0" w:color="auto" w:frame="1"/>
        </w:rPr>
        <w:t>i</w:t>
      </w:r>
      <w:r w:rsidR="00517148">
        <w:rPr>
          <w:rFonts w:ascii="Arial" w:eastAsia="Times New Roman" w:hAnsi="Arial" w:cs="Arial"/>
          <w:b/>
          <w:bCs/>
          <w:sz w:val="28"/>
          <w:szCs w:val="28"/>
          <w:u w:val="single"/>
          <w:bdr w:val="none" w:sz="0" w:space="0" w:color="auto" w:frame="1"/>
        </w:rPr>
        <w:t>nvited to the 2023 National Grange Fly-In</w:t>
      </w:r>
    </w:p>
    <w:p w14:paraId="529E6FBA" w14:textId="4618A421" w:rsidR="00F70587" w:rsidRDefault="002D6586" w:rsidP="00F70587">
      <w:pPr>
        <w:tabs>
          <w:tab w:val="left" w:pos="360"/>
        </w:tabs>
        <w:rPr>
          <w:rFonts w:ascii="Arial" w:hAnsi="Arial" w:cs="Arial"/>
          <w:i/>
          <w:iCs/>
          <w:sz w:val="22"/>
          <w:szCs w:val="22"/>
        </w:rPr>
      </w:pPr>
      <w:r w:rsidRPr="00475C24">
        <w:rPr>
          <w:rFonts w:ascii="Arial" w:hAnsi="Arial" w:cs="Arial"/>
          <w:i/>
          <w:iCs/>
          <w:sz w:val="22"/>
          <w:szCs w:val="22"/>
        </w:rPr>
        <w:t>B</w:t>
      </w:r>
      <w:r w:rsidR="00946930" w:rsidRPr="00475C24">
        <w:rPr>
          <w:rFonts w:ascii="Arial" w:hAnsi="Arial" w:cs="Arial"/>
          <w:i/>
          <w:iCs/>
          <w:sz w:val="22"/>
          <w:szCs w:val="22"/>
        </w:rPr>
        <w:t xml:space="preserve">y </w:t>
      </w:r>
      <w:hyperlink r:id="rId10" w:history="1">
        <w:r w:rsidR="00946930" w:rsidRPr="00475C24">
          <w:rPr>
            <w:rStyle w:val="Hyperlink"/>
            <w:rFonts w:ascii="Arial" w:hAnsi="Arial" w:cs="Arial"/>
            <w:i/>
            <w:iCs/>
            <w:sz w:val="22"/>
            <w:szCs w:val="22"/>
          </w:rPr>
          <w:t>Betsy E. Huber</w:t>
        </w:r>
      </w:hyperlink>
      <w:r w:rsidR="00946930" w:rsidRPr="00475C24">
        <w:rPr>
          <w:rFonts w:ascii="Arial" w:hAnsi="Arial" w:cs="Arial"/>
          <w:i/>
          <w:iCs/>
          <w:sz w:val="22"/>
          <w:szCs w:val="22"/>
        </w:rPr>
        <w:t>, National Grange President</w:t>
      </w:r>
      <w:bookmarkStart w:id="4" w:name="_Grange_growth_isn’t"/>
      <w:bookmarkStart w:id="5" w:name="_Preparing_for_the"/>
      <w:bookmarkStart w:id="6" w:name="_Gratitude_–_Choose"/>
      <w:bookmarkStart w:id="7" w:name="_What_is_our"/>
      <w:bookmarkStart w:id="8" w:name="_How_“going_Fish!”"/>
      <w:bookmarkEnd w:id="4"/>
      <w:bookmarkEnd w:id="5"/>
      <w:bookmarkEnd w:id="6"/>
      <w:bookmarkEnd w:id="7"/>
      <w:bookmarkEnd w:id="8"/>
    </w:p>
    <w:p w14:paraId="2D8D549C" w14:textId="77777777" w:rsidR="00F70587" w:rsidRDefault="00F70587" w:rsidP="00F70587">
      <w:pPr>
        <w:tabs>
          <w:tab w:val="left" w:pos="360"/>
        </w:tabs>
        <w:rPr>
          <w:rFonts w:ascii="Arial" w:hAnsi="Arial" w:cs="Arial"/>
          <w:i/>
          <w:iCs/>
          <w:sz w:val="22"/>
          <w:szCs w:val="22"/>
        </w:rPr>
      </w:pPr>
    </w:p>
    <w:p w14:paraId="2CB272C7" w14:textId="657D6DDF" w:rsidR="00517148" w:rsidRPr="00517148" w:rsidRDefault="00F70587" w:rsidP="00517148">
      <w:pPr>
        <w:rPr>
          <w:rFonts w:ascii="Arial" w:hAnsi="Arial" w:cs="Arial"/>
          <w:sz w:val="22"/>
          <w:szCs w:val="22"/>
        </w:rPr>
      </w:pPr>
      <w:r w:rsidRPr="00517148">
        <w:rPr>
          <w:rFonts w:ascii="Arial" w:hAnsi="Arial" w:cs="Arial"/>
          <w:color w:val="000000"/>
          <w:sz w:val="22"/>
          <w:szCs w:val="22"/>
        </w:rPr>
        <w:tab/>
      </w:r>
      <w:bookmarkStart w:id="9" w:name="_Anxiety_and_Goals:"/>
      <w:bookmarkEnd w:id="9"/>
      <w:r w:rsidR="00517148" w:rsidRPr="00517148">
        <w:rPr>
          <w:rFonts w:ascii="Arial" w:hAnsi="Arial" w:cs="Arial"/>
          <w:sz w:val="22"/>
          <w:szCs w:val="22"/>
        </w:rPr>
        <w:t>We are delighted to bring the National Grange Fly-</w:t>
      </w:r>
      <w:r w:rsidR="00517148">
        <w:rPr>
          <w:rFonts w:ascii="Arial" w:hAnsi="Arial" w:cs="Arial"/>
          <w:sz w:val="22"/>
          <w:szCs w:val="22"/>
        </w:rPr>
        <w:t>I</w:t>
      </w:r>
      <w:r w:rsidR="00517148" w:rsidRPr="00517148">
        <w:rPr>
          <w:rFonts w:ascii="Arial" w:hAnsi="Arial" w:cs="Arial"/>
          <w:sz w:val="22"/>
          <w:szCs w:val="22"/>
        </w:rPr>
        <w:t xml:space="preserve">n into your homes </w:t>
      </w:r>
      <w:r w:rsidR="00517148">
        <w:rPr>
          <w:rFonts w:ascii="Arial" w:hAnsi="Arial" w:cs="Arial"/>
          <w:sz w:val="22"/>
          <w:szCs w:val="22"/>
        </w:rPr>
        <w:t xml:space="preserve">virtually </w:t>
      </w:r>
      <w:r w:rsidR="00517148" w:rsidRPr="00517148">
        <w:rPr>
          <w:rFonts w:ascii="Arial" w:hAnsi="Arial" w:cs="Arial"/>
          <w:sz w:val="22"/>
          <w:szCs w:val="22"/>
        </w:rPr>
        <w:t>this year on April 26.  If you’ve always wanted to participate but have been unable to make the trip to Washington</w:t>
      </w:r>
      <w:r w:rsidR="00517148">
        <w:rPr>
          <w:rFonts w:ascii="Arial" w:hAnsi="Arial" w:cs="Arial"/>
          <w:sz w:val="22"/>
          <w:szCs w:val="22"/>
        </w:rPr>
        <w:t>,</w:t>
      </w:r>
      <w:r w:rsidR="00517148" w:rsidRPr="00517148">
        <w:rPr>
          <w:rFonts w:ascii="Arial" w:hAnsi="Arial" w:cs="Arial"/>
          <w:sz w:val="22"/>
          <w:szCs w:val="22"/>
        </w:rPr>
        <w:t xml:space="preserve"> DC, this is your chance to hear excellent speakers on hot issues of the day at no cost to you.  </w:t>
      </w:r>
    </w:p>
    <w:p w14:paraId="54EA007A" w14:textId="770726C1" w:rsidR="00517148" w:rsidRPr="00517148" w:rsidRDefault="00517148" w:rsidP="00517148">
      <w:pPr>
        <w:ind w:firstLine="360"/>
        <w:rPr>
          <w:rFonts w:ascii="Arial" w:hAnsi="Arial" w:cs="Arial"/>
          <w:sz w:val="22"/>
          <w:szCs w:val="22"/>
        </w:rPr>
      </w:pPr>
      <w:r w:rsidRPr="00517148">
        <w:rPr>
          <w:rFonts w:ascii="Arial" w:hAnsi="Arial" w:cs="Arial"/>
          <w:sz w:val="22"/>
          <w:szCs w:val="22"/>
        </w:rPr>
        <w:t xml:space="preserve">Burton and Sean are lining up </w:t>
      </w:r>
      <w:r>
        <w:rPr>
          <w:rFonts w:ascii="Arial" w:hAnsi="Arial" w:cs="Arial"/>
          <w:sz w:val="22"/>
          <w:szCs w:val="22"/>
        </w:rPr>
        <w:t>top-notch</w:t>
      </w:r>
      <w:r w:rsidRPr="00517148">
        <w:rPr>
          <w:rFonts w:ascii="Arial" w:hAnsi="Arial" w:cs="Arial"/>
          <w:sz w:val="22"/>
          <w:szCs w:val="22"/>
        </w:rPr>
        <w:t xml:space="preserve"> speakers on the Farm Bill, rural broadband roll-out, climate change and ag policy, health care issues, and much more.  We are asking you to </w:t>
      </w:r>
      <w:hyperlink r:id="rId11" w:history="1">
        <w:r w:rsidRPr="00517148">
          <w:rPr>
            <w:rStyle w:val="Hyperlink"/>
            <w:rFonts w:ascii="Arial" w:hAnsi="Arial" w:cs="Arial"/>
            <w:b/>
            <w:bCs/>
            <w:sz w:val="22"/>
            <w:szCs w:val="22"/>
          </w:rPr>
          <w:t>register</w:t>
        </w:r>
      </w:hyperlink>
      <w:r w:rsidRPr="00517148">
        <w:rPr>
          <w:rFonts w:ascii="Arial" w:hAnsi="Arial" w:cs="Arial"/>
          <w:sz w:val="22"/>
          <w:szCs w:val="22"/>
        </w:rPr>
        <w:t xml:space="preserve"> so we know how many to expect and we don’t overload our Zoom link. If you can’t join us on Wednesday afternoon, a video of the highlights will be available </w:t>
      </w:r>
      <w:proofErr w:type="gramStart"/>
      <w:r w:rsidRPr="00517148">
        <w:rPr>
          <w:rFonts w:ascii="Arial" w:hAnsi="Arial" w:cs="Arial"/>
          <w:sz w:val="22"/>
          <w:szCs w:val="22"/>
        </w:rPr>
        <w:t>later on</w:t>
      </w:r>
      <w:proofErr w:type="gramEnd"/>
      <w:r w:rsidRPr="00517148">
        <w:rPr>
          <w:rFonts w:ascii="Arial" w:hAnsi="Arial" w:cs="Arial"/>
          <w:sz w:val="22"/>
          <w:szCs w:val="22"/>
        </w:rPr>
        <w:t xml:space="preserve"> YouTube. Take advantage of the Grange’s friends </w:t>
      </w:r>
      <w:r>
        <w:rPr>
          <w:rFonts w:ascii="Arial" w:hAnsi="Arial" w:cs="Arial"/>
          <w:sz w:val="22"/>
          <w:szCs w:val="22"/>
        </w:rPr>
        <w:t xml:space="preserve">and partners </w:t>
      </w:r>
      <w:r w:rsidRPr="00517148">
        <w:rPr>
          <w:rFonts w:ascii="Arial" w:hAnsi="Arial" w:cs="Arial"/>
          <w:sz w:val="22"/>
          <w:szCs w:val="22"/>
        </w:rPr>
        <w:t>in high places and find out information from the source.</w:t>
      </w:r>
    </w:p>
    <w:p w14:paraId="30212D66" w14:textId="75F0B7A8" w:rsidR="00517148" w:rsidRDefault="00517148" w:rsidP="00517148">
      <w:pPr>
        <w:ind w:firstLine="360"/>
        <w:rPr>
          <w:rFonts w:ascii="Arial" w:hAnsi="Arial" w:cs="Arial"/>
          <w:sz w:val="22"/>
          <w:szCs w:val="22"/>
        </w:rPr>
      </w:pPr>
      <w:r w:rsidRPr="00517148">
        <w:rPr>
          <w:rFonts w:ascii="Arial" w:hAnsi="Arial" w:cs="Arial"/>
          <w:sz w:val="22"/>
          <w:szCs w:val="22"/>
        </w:rPr>
        <w:t>As you watch and listen to the Fly-</w:t>
      </w:r>
      <w:r>
        <w:rPr>
          <w:rFonts w:ascii="Arial" w:hAnsi="Arial" w:cs="Arial"/>
          <w:sz w:val="22"/>
          <w:szCs w:val="22"/>
        </w:rPr>
        <w:t>I</w:t>
      </w:r>
      <w:r w:rsidRPr="00517148">
        <w:rPr>
          <w:rFonts w:ascii="Arial" w:hAnsi="Arial" w:cs="Arial"/>
          <w:sz w:val="22"/>
          <w:szCs w:val="22"/>
        </w:rPr>
        <w:t xml:space="preserve">n, be sure to take notes on issues you would like to address in resolutions for this year. It’s not too early to compose those solutions into resolutions to submit to your local Grange, Pomona Grange, and State Grange session. Don’t just complain about the way things </w:t>
      </w:r>
      <w:proofErr w:type="gramStart"/>
      <w:r w:rsidRPr="00517148">
        <w:rPr>
          <w:rFonts w:ascii="Arial" w:hAnsi="Arial" w:cs="Arial"/>
          <w:sz w:val="22"/>
          <w:szCs w:val="22"/>
        </w:rPr>
        <w:t>are;</w:t>
      </w:r>
      <w:proofErr w:type="gramEnd"/>
      <w:r w:rsidRPr="00517148">
        <w:rPr>
          <w:rFonts w:ascii="Arial" w:hAnsi="Arial" w:cs="Arial"/>
          <w:sz w:val="22"/>
          <w:szCs w:val="22"/>
        </w:rPr>
        <w:t xml:space="preserve"> take action to change them! As a Grange member, you have the power to make a difference.</w:t>
      </w:r>
    </w:p>
    <w:p w14:paraId="6986C728" w14:textId="72932A7C" w:rsidR="00517148" w:rsidRDefault="00517148" w:rsidP="00517148">
      <w:pPr>
        <w:rPr>
          <w:rFonts w:ascii="Arial" w:hAnsi="Arial" w:cs="Arial"/>
          <w:sz w:val="22"/>
          <w:szCs w:val="22"/>
        </w:rPr>
      </w:pPr>
    </w:p>
    <w:p w14:paraId="12D1D8E7" w14:textId="6866C4CE" w:rsidR="00517148" w:rsidRDefault="00517148" w:rsidP="00517148">
      <w:pPr>
        <w:rPr>
          <w:rFonts w:ascii="Arial" w:hAnsi="Arial" w:cs="Arial"/>
          <w:sz w:val="22"/>
          <w:szCs w:val="22"/>
        </w:rPr>
      </w:pPr>
      <w:r>
        <w:rPr>
          <w:rFonts w:ascii="Arial" w:hAnsi="Arial" w:cs="Arial"/>
          <w:noProof/>
          <w:sz w:val="22"/>
          <w:szCs w:val="22"/>
        </w:rPr>
        <w:drawing>
          <wp:inline distT="0" distB="0" distL="0" distR="0" wp14:anchorId="5B50C796" wp14:editId="3333087C">
            <wp:extent cx="5943600" cy="3116580"/>
            <wp:effectExtent l="12700" t="12700" r="12700" b="7620"/>
            <wp:docPr id="11" name="Picture 1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a:hlinkClick r:id="rId12"/>
                    </pic:cNvPr>
                    <pic:cNvPicPr/>
                  </pic:nvPicPr>
                  <pic:blipFill>
                    <a:blip r:embed="rId13">
                      <a:extLst>
                        <a:ext uri="{28A0092B-C50C-407E-A947-70E740481C1C}">
                          <a14:useLocalDpi xmlns:a14="http://schemas.microsoft.com/office/drawing/2010/main" val="0"/>
                        </a:ext>
                      </a:extLst>
                    </a:blip>
                    <a:stretch>
                      <a:fillRect/>
                    </a:stretch>
                  </pic:blipFill>
                  <pic:spPr>
                    <a:xfrm>
                      <a:off x="0" y="0"/>
                      <a:ext cx="5943600" cy="3116580"/>
                    </a:xfrm>
                    <a:prstGeom prst="rect">
                      <a:avLst/>
                    </a:prstGeom>
                    <a:ln w="9525">
                      <a:solidFill>
                        <a:schemeClr val="tx1"/>
                      </a:solidFill>
                    </a:ln>
                  </pic:spPr>
                </pic:pic>
              </a:graphicData>
            </a:graphic>
          </wp:inline>
        </w:drawing>
      </w:r>
    </w:p>
    <w:p w14:paraId="3CD3CEE6" w14:textId="1EF7FF18" w:rsidR="00517148" w:rsidRPr="00517148" w:rsidRDefault="00517148" w:rsidP="00517148">
      <w:pPr>
        <w:jc w:val="center"/>
        <w:rPr>
          <w:rFonts w:ascii="Arial" w:hAnsi="Arial" w:cs="Arial"/>
          <w:i/>
          <w:iCs/>
          <w:sz w:val="22"/>
          <w:szCs w:val="22"/>
        </w:rPr>
      </w:pPr>
      <w:r>
        <w:rPr>
          <w:rFonts w:ascii="Arial" w:hAnsi="Arial" w:cs="Arial"/>
          <w:i/>
          <w:iCs/>
          <w:sz w:val="22"/>
          <w:szCs w:val="22"/>
        </w:rPr>
        <w:t>Click the banner to register for the Fly-In!</w:t>
      </w:r>
    </w:p>
    <w:p w14:paraId="27584B50" w14:textId="28989061" w:rsidR="007911EF" w:rsidRPr="00067024" w:rsidRDefault="00517148" w:rsidP="00067024">
      <w:pPr>
        <w:pStyle w:val="Heading1"/>
        <w:rPr>
          <w:rFonts w:ascii="Arial" w:hAnsi="Arial" w:cs="Arial"/>
          <w:b/>
          <w:bCs/>
          <w:sz w:val="21"/>
          <w:szCs w:val="21"/>
          <w:u w:val="single"/>
        </w:rPr>
      </w:pPr>
      <w:bookmarkStart w:id="10" w:name="_In_Honor_of"/>
      <w:bookmarkEnd w:id="10"/>
      <w:r w:rsidRPr="00067024">
        <w:rPr>
          <w:rFonts w:ascii="Arial" w:hAnsi="Arial" w:cs="Arial"/>
          <w:b/>
          <w:bCs/>
          <w:sz w:val="28"/>
          <w:szCs w:val="28"/>
          <w:u w:val="single"/>
        </w:rPr>
        <w:lastRenderedPageBreak/>
        <w:t xml:space="preserve">In Honor of Women: Women in </w:t>
      </w:r>
      <w:r w:rsidR="00067024" w:rsidRPr="00067024">
        <w:rPr>
          <w:rFonts w:ascii="Arial" w:hAnsi="Arial" w:cs="Arial"/>
          <w:b/>
          <w:bCs/>
          <w:sz w:val="28"/>
          <w:szCs w:val="28"/>
          <w:u w:val="single"/>
        </w:rPr>
        <w:t>a</w:t>
      </w:r>
      <w:r w:rsidRPr="00067024">
        <w:rPr>
          <w:rFonts w:ascii="Arial" w:hAnsi="Arial" w:cs="Arial"/>
          <w:b/>
          <w:bCs/>
          <w:sz w:val="28"/>
          <w:szCs w:val="28"/>
          <w:u w:val="single"/>
        </w:rPr>
        <w:t xml:space="preserve">g </w:t>
      </w:r>
      <w:r w:rsidR="00067024" w:rsidRPr="00067024">
        <w:rPr>
          <w:rFonts w:ascii="Arial" w:hAnsi="Arial" w:cs="Arial"/>
          <w:b/>
          <w:bCs/>
          <w:sz w:val="28"/>
          <w:szCs w:val="28"/>
          <w:u w:val="single"/>
        </w:rPr>
        <w:t>h</w:t>
      </w:r>
      <w:r w:rsidRPr="00067024">
        <w:rPr>
          <w:rFonts w:ascii="Arial" w:hAnsi="Arial" w:cs="Arial"/>
          <w:b/>
          <w:bCs/>
          <w:sz w:val="28"/>
          <w:szCs w:val="28"/>
          <w:u w:val="single"/>
        </w:rPr>
        <w:t>istory</w:t>
      </w:r>
    </w:p>
    <w:p w14:paraId="7528D016" w14:textId="62C34F7C" w:rsidR="007F3706" w:rsidRPr="00FC2318" w:rsidRDefault="007F3706" w:rsidP="007B1735">
      <w:pPr>
        <w:tabs>
          <w:tab w:val="left" w:pos="360"/>
        </w:tabs>
        <w:rPr>
          <w:rFonts w:ascii="Arial" w:hAnsi="Arial" w:cs="Arial"/>
          <w:i/>
          <w:iCs/>
          <w:color w:val="000000" w:themeColor="text1"/>
          <w:sz w:val="22"/>
          <w:szCs w:val="22"/>
        </w:rPr>
      </w:pPr>
      <w:r w:rsidRPr="00FC2318">
        <w:rPr>
          <w:rFonts w:ascii="Arial" w:hAnsi="Arial" w:cs="Arial"/>
          <w:i/>
          <w:iCs/>
          <w:color w:val="000000" w:themeColor="text1"/>
          <w:sz w:val="22"/>
          <w:szCs w:val="22"/>
        </w:rPr>
        <w:t>B</w:t>
      </w:r>
      <w:r w:rsidR="00517148">
        <w:rPr>
          <w:rFonts w:ascii="Arial" w:hAnsi="Arial" w:cs="Arial"/>
          <w:i/>
          <w:iCs/>
          <w:color w:val="000000" w:themeColor="text1"/>
          <w:sz w:val="22"/>
          <w:szCs w:val="22"/>
        </w:rPr>
        <w:t>y Ann Bercher, National Grange Lecturer</w:t>
      </w:r>
    </w:p>
    <w:p w14:paraId="5369EECD" w14:textId="49137E10" w:rsidR="00235055" w:rsidRPr="009F2EF9" w:rsidRDefault="00EF7762" w:rsidP="007B1735">
      <w:pPr>
        <w:tabs>
          <w:tab w:val="left" w:pos="360"/>
        </w:tabs>
        <w:rPr>
          <w:rFonts w:ascii="Arial" w:hAnsi="Arial" w:cs="Arial"/>
          <w:color w:val="FF0000"/>
        </w:rPr>
      </w:pPr>
      <w:bookmarkStart w:id="11" w:name="_12_ways_to"/>
      <w:bookmarkEnd w:id="11"/>
      <w:r w:rsidRPr="009F2EF9">
        <w:rPr>
          <w:rFonts w:ascii="Arial" w:hAnsi="Arial" w:cs="Arial"/>
          <w:noProof/>
          <w:color w:val="FF0000"/>
          <w:sz w:val="22"/>
          <w:szCs w:val="22"/>
        </w:rPr>
        <w:drawing>
          <wp:anchor distT="0" distB="0" distL="114300" distR="114300" simplePos="0" relativeHeight="251687936" behindDoc="0" locked="0" layoutInCell="1" allowOverlap="1" wp14:anchorId="11BFBBF7" wp14:editId="7BB94E2E">
            <wp:simplePos x="0" y="0"/>
            <wp:positionH relativeFrom="column">
              <wp:posOffset>-11233</wp:posOffset>
            </wp:positionH>
            <wp:positionV relativeFrom="paragraph">
              <wp:posOffset>175895</wp:posOffset>
            </wp:positionV>
            <wp:extent cx="1371600" cy="13716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p>
    <w:p w14:paraId="3A3CF505" w14:textId="4DFB5486" w:rsidR="00517148" w:rsidRPr="00517148" w:rsidRDefault="00517148" w:rsidP="00517148">
      <w:pPr>
        <w:ind w:firstLine="360"/>
        <w:rPr>
          <w:rFonts w:ascii="Arial" w:hAnsi="Arial" w:cs="Arial"/>
          <w:sz w:val="21"/>
          <w:szCs w:val="21"/>
        </w:rPr>
      </w:pPr>
      <w:bookmarkStart w:id="12" w:name="_The_disproportionate_impact"/>
      <w:bookmarkStart w:id="13" w:name="_Legislative_Department_provides_1"/>
      <w:bookmarkEnd w:id="12"/>
      <w:bookmarkEnd w:id="13"/>
      <w:r w:rsidRPr="00517148">
        <w:rPr>
          <w:rFonts w:ascii="Arial" w:hAnsi="Arial" w:cs="Arial"/>
          <w:sz w:val="21"/>
          <w:szCs w:val="21"/>
        </w:rPr>
        <w:t xml:space="preserve">It is no secret that women have had a significant role in American agriculture. The Grange has made that clear since the beginning acknowledging that women have an important role to play. In honor of Women’s History Month, I thought I would highlight a few women and their organizations that have made significant contributions to our agriculture and horticultural history. </w:t>
      </w:r>
    </w:p>
    <w:p w14:paraId="4F9095C9" w14:textId="125805CF" w:rsidR="00517148" w:rsidRPr="00517148" w:rsidRDefault="00517148" w:rsidP="00517148">
      <w:pPr>
        <w:ind w:firstLine="360"/>
        <w:rPr>
          <w:rFonts w:ascii="Arial" w:hAnsi="Arial" w:cs="Arial"/>
          <w:sz w:val="21"/>
          <w:szCs w:val="21"/>
        </w:rPr>
      </w:pPr>
      <w:r w:rsidRPr="00517148">
        <w:rPr>
          <w:rFonts w:ascii="Arial" w:hAnsi="Arial" w:cs="Arial"/>
          <w:sz w:val="21"/>
          <w:szCs w:val="21"/>
        </w:rPr>
        <w:t xml:space="preserve">Beginning in 1853, </w:t>
      </w:r>
      <w:r w:rsidRPr="00517148">
        <w:rPr>
          <w:rFonts w:ascii="Arial" w:hAnsi="Arial" w:cs="Arial"/>
          <w:b/>
          <w:bCs/>
          <w:sz w:val="21"/>
          <w:szCs w:val="21"/>
        </w:rPr>
        <w:t>Ann Pamela Cunningham</w:t>
      </w:r>
      <w:r w:rsidRPr="00517148">
        <w:rPr>
          <w:rFonts w:ascii="Arial" w:hAnsi="Arial" w:cs="Arial"/>
          <w:sz w:val="21"/>
          <w:szCs w:val="21"/>
        </w:rPr>
        <w:t xml:space="preserve"> challenged the women of the south</w:t>
      </w:r>
      <w:r w:rsidRPr="00517148">
        <w:rPr>
          <w:rFonts w:ascii="Arial" w:hAnsi="Arial" w:cs="Arial"/>
          <w:sz w:val="21"/>
          <w:szCs w:val="21"/>
        </w:rPr>
        <w:t xml:space="preserve"> -</w:t>
      </w:r>
      <w:r w:rsidRPr="00517148">
        <w:rPr>
          <w:rFonts w:ascii="Arial" w:hAnsi="Arial" w:cs="Arial"/>
          <w:sz w:val="21"/>
          <w:szCs w:val="21"/>
        </w:rPr>
        <w:t xml:space="preserve"> and later the women of the country </w:t>
      </w:r>
      <w:r w:rsidRPr="00517148">
        <w:rPr>
          <w:rFonts w:ascii="Arial" w:hAnsi="Arial" w:cs="Arial"/>
          <w:sz w:val="21"/>
          <w:szCs w:val="21"/>
        </w:rPr>
        <w:t xml:space="preserve">- </w:t>
      </w:r>
      <w:r w:rsidRPr="00517148">
        <w:rPr>
          <w:rFonts w:ascii="Arial" w:hAnsi="Arial" w:cs="Arial"/>
          <w:sz w:val="21"/>
          <w:szCs w:val="21"/>
        </w:rPr>
        <w:t xml:space="preserve">to save the home and grounds of George Washington, Mount Vernon. This resulted in the formation of the Mount Vernon Ladies Association in 1858, the first National historic preservation organization. They managed to raise $200,000 </w:t>
      </w:r>
      <w:r w:rsidR="00067024">
        <w:rPr>
          <w:rFonts w:ascii="Arial" w:hAnsi="Arial" w:cs="Arial"/>
          <w:sz w:val="21"/>
          <w:szCs w:val="21"/>
        </w:rPr>
        <w:t>(</w:t>
      </w:r>
      <w:r w:rsidR="00067024" w:rsidRPr="00067024">
        <w:rPr>
          <w:rFonts w:ascii="Arial" w:hAnsi="Arial" w:cs="Arial"/>
          <w:i/>
          <w:iCs/>
          <w:sz w:val="21"/>
          <w:szCs w:val="21"/>
        </w:rPr>
        <w:t>that’s over $7 million today!)</w:t>
      </w:r>
      <w:r w:rsidR="00067024">
        <w:rPr>
          <w:rFonts w:ascii="Arial" w:hAnsi="Arial" w:cs="Arial"/>
          <w:sz w:val="21"/>
          <w:szCs w:val="21"/>
        </w:rPr>
        <w:t xml:space="preserve"> </w:t>
      </w:r>
      <w:r w:rsidRPr="00517148">
        <w:rPr>
          <w:rFonts w:ascii="Arial" w:hAnsi="Arial" w:cs="Arial"/>
          <w:sz w:val="21"/>
          <w:szCs w:val="21"/>
        </w:rPr>
        <w:t>to purchase the home and grounds (200 acres) and proceeded to preserve and protect the site. That organization still exists today.</w:t>
      </w:r>
    </w:p>
    <w:p w14:paraId="78CF191B" w14:textId="05B23B13" w:rsidR="00517148" w:rsidRPr="00517148" w:rsidRDefault="00517148" w:rsidP="00517148">
      <w:pPr>
        <w:ind w:firstLine="360"/>
        <w:rPr>
          <w:rFonts w:ascii="Arial" w:hAnsi="Arial" w:cs="Arial"/>
          <w:sz w:val="21"/>
          <w:szCs w:val="21"/>
        </w:rPr>
      </w:pPr>
      <w:r w:rsidRPr="00067024">
        <w:rPr>
          <w:rFonts w:ascii="Arial" w:hAnsi="Arial" w:cs="Arial"/>
          <w:b/>
          <w:bCs/>
          <w:sz w:val="21"/>
          <w:szCs w:val="21"/>
        </w:rPr>
        <w:t>Carrie H. Lippincott</w:t>
      </w:r>
      <w:r w:rsidRPr="00517148">
        <w:rPr>
          <w:rFonts w:ascii="Arial" w:hAnsi="Arial" w:cs="Arial"/>
          <w:sz w:val="21"/>
          <w:szCs w:val="21"/>
        </w:rPr>
        <w:t xml:space="preserve"> </w:t>
      </w:r>
      <w:r w:rsidRPr="00517148">
        <w:rPr>
          <w:rFonts w:ascii="Arial" w:hAnsi="Arial" w:cs="Arial"/>
          <w:sz w:val="21"/>
          <w:szCs w:val="21"/>
        </w:rPr>
        <w:t>from</w:t>
      </w:r>
      <w:r w:rsidRPr="00517148">
        <w:rPr>
          <w:rFonts w:ascii="Arial" w:hAnsi="Arial" w:cs="Arial"/>
          <w:sz w:val="21"/>
          <w:szCs w:val="21"/>
        </w:rPr>
        <w:t xml:space="preserve"> Minnesota was the first American woman to establish a seed-selling business in </w:t>
      </w:r>
      <w:r w:rsidRPr="00517148">
        <w:rPr>
          <w:rFonts w:ascii="Arial" w:hAnsi="Arial" w:cs="Arial"/>
          <w:sz w:val="21"/>
          <w:szCs w:val="21"/>
        </w:rPr>
        <w:t>1886 and</w:t>
      </w:r>
      <w:r w:rsidRPr="00517148">
        <w:rPr>
          <w:rFonts w:ascii="Arial" w:hAnsi="Arial" w:cs="Arial"/>
          <w:sz w:val="21"/>
          <w:szCs w:val="21"/>
        </w:rPr>
        <w:t xml:space="preserve"> built a successful seed empire receiving a quarter of a million catalog orders a year by 1898.</w:t>
      </w:r>
    </w:p>
    <w:p w14:paraId="3C031FE3" w14:textId="5455CF66" w:rsidR="00517148" w:rsidRPr="00517148" w:rsidRDefault="00517148" w:rsidP="00517148">
      <w:pPr>
        <w:ind w:firstLine="360"/>
        <w:rPr>
          <w:rFonts w:ascii="Arial" w:hAnsi="Arial" w:cs="Arial"/>
          <w:sz w:val="21"/>
          <w:szCs w:val="21"/>
        </w:rPr>
      </w:pPr>
      <w:r w:rsidRPr="00517148">
        <w:rPr>
          <w:rFonts w:ascii="Arial" w:hAnsi="Arial" w:cs="Arial"/>
          <w:noProof/>
          <w:sz w:val="21"/>
          <w:szCs w:val="21"/>
        </w:rPr>
        <w:drawing>
          <wp:anchor distT="0" distB="0" distL="114300" distR="114300" simplePos="0" relativeHeight="251689984" behindDoc="0" locked="0" layoutInCell="1" allowOverlap="1" wp14:anchorId="286F3313" wp14:editId="31046B19">
            <wp:simplePos x="0" y="0"/>
            <wp:positionH relativeFrom="column">
              <wp:posOffset>3098165</wp:posOffset>
            </wp:positionH>
            <wp:positionV relativeFrom="paragraph">
              <wp:posOffset>445199</wp:posOffset>
            </wp:positionV>
            <wp:extent cx="2744470" cy="4114800"/>
            <wp:effectExtent l="0" t="0" r="0" b="0"/>
            <wp:wrapSquare wrapText="bothSides"/>
            <wp:docPr id="1" name="Picture 1" descr="National Service Women's Land Army poster featuring woman pushing a plow and the words, &quot;God speed the plough and the woman who drives i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tional Service Women's Land Army poster featuring woman pushing a plow and the words, &quot;God speed the plough and the woman who drives it.&quo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4470" cy="411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7148">
        <w:rPr>
          <w:rFonts w:ascii="Arial" w:hAnsi="Arial" w:cs="Arial"/>
          <w:sz w:val="21"/>
          <w:szCs w:val="21"/>
        </w:rPr>
        <w:t xml:space="preserve">In 1891, a group of women in Athens, Georgia created the Ladies’ Garden Club of Athens, the first women’s gardening society of its kind in America. Led by </w:t>
      </w:r>
      <w:r w:rsidRPr="00067024">
        <w:rPr>
          <w:rFonts w:ascii="Arial" w:hAnsi="Arial" w:cs="Arial"/>
          <w:b/>
          <w:bCs/>
          <w:sz w:val="21"/>
          <w:szCs w:val="21"/>
        </w:rPr>
        <w:t>Mrs. E. K. Lumpkin</w:t>
      </w:r>
      <w:r w:rsidRPr="00517148">
        <w:rPr>
          <w:rFonts w:ascii="Arial" w:hAnsi="Arial" w:cs="Arial"/>
          <w:sz w:val="21"/>
          <w:szCs w:val="21"/>
        </w:rPr>
        <w:t xml:space="preserve">, the members promoted horticulture education and invited anyone interested in learning to grow anything “from a cabbage to a chrysanthemum” to join. In the spring of 1892, the group presented </w:t>
      </w:r>
      <w:r w:rsidRPr="00517148">
        <w:rPr>
          <w:rFonts w:ascii="Arial" w:hAnsi="Arial" w:cs="Arial"/>
          <w:sz w:val="21"/>
          <w:szCs w:val="21"/>
        </w:rPr>
        <w:t>its</w:t>
      </w:r>
      <w:r w:rsidRPr="00517148">
        <w:rPr>
          <w:rFonts w:ascii="Arial" w:hAnsi="Arial" w:cs="Arial"/>
          <w:sz w:val="21"/>
          <w:szCs w:val="21"/>
        </w:rPr>
        <w:t xml:space="preserve"> first flower and vegetable exposition.</w:t>
      </w:r>
    </w:p>
    <w:p w14:paraId="5EEB23B3" w14:textId="7B02549E" w:rsidR="00517148" w:rsidRPr="00517148" w:rsidRDefault="00517148" w:rsidP="00517148">
      <w:pPr>
        <w:ind w:firstLine="360"/>
        <w:rPr>
          <w:rFonts w:ascii="Arial" w:hAnsi="Arial" w:cs="Arial"/>
          <w:color w:val="000000"/>
          <w:sz w:val="21"/>
          <w:szCs w:val="21"/>
          <w:shd w:val="clear" w:color="auto" w:fill="FFFFFF"/>
        </w:rPr>
      </w:pPr>
      <w:r w:rsidRPr="00517148">
        <w:rPr>
          <w:rFonts w:ascii="Arial" w:hAnsi="Arial" w:cs="Arial"/>
          <w:sz w:val="21"/>
          <w:szCs w:val="21"/>
        </w:rPr>
        <w:t xml:space="preserve">In 1902, </w:t>
      </w:r>
      <w:r w:rsidRPr="00067024">
        <w:rPr>
          <w:rFonts w:ascii="Arial" w:hAnsi="Arial" w:cs="Arial"/>
          <w:b/>
          <w:bCs/>
          <w:sz w:val="21"/>
          <w:szCs w:val="21"/>
        </w:rPr>
        <w:t xml:space="preserve">Frances </w:t>
      </w:r>
      <w:proofErr w:type="spellStart"/>
      <w:r w:rsidRPr="00067024">
        <w:rPr>
          <w:rFonts w:ascii="Arial" w:hAnsi="Arial" w:cs="Arial"/>
          <w:b/>
          <w:bCs/>
          <w:sz w:val="21"/>
          <w:szCs w:val="21"/>
        </w:rPr>
        <w:t>Griscom</w:t>
      </w:r>
      <w:proofErr w:type="spellEnd"/>
      <w:r w:rsidRPr="00067024">
        <w:rPr>
          <w:rFonts w:ascii="Arial" w:hAnsi="Arial" w:cs="Arial"/>
          <w:b/>
          <w:bCs/>
          <w:sz w:val="21"/>
          <w:szCs w:val="21"/>
        </w:rPr>
        <w:t xml:space="preserve"> Parsons</w:t>
      </w:r>
      <w:r w:rsidRPr="00517148">
        <w:rPr>
          <w:rFonts w:ascii="Arial" w:hAnsi="Arial" w:cs="Arial"/>
          <w:sz w:val="21"/>
          <w:szCs w:val="21"/>
        </w:rPr>
        <w:t xml:space="preserve"> established the DeWitt Clinton Farm School in New York City, NY. In the Farm Gardens, children from 9 to 12 years old cultivated plants and flowers including vegetables. In the </w:t>
      </w:r>
      <w:proofErr w:type="gramStart"/>
      <w:r w:rsidRPr="00517148">
        <w:rPr>
          <w:rFonts w:ascii="Arial" w:hAnsi="Arial" w:cs="Arial"/>
          <w:sz w:val="21"/>
          <w:szCs w:val="21"/>
        </w:rPr>
        <w:t>Farm House</w:t>
      </w:r>
      <w:proofErr w:type="gramEnd"/>
      <w:r w:rsidRPr="00517148">
        <w:rPr>
          <w:rFonts w:ascii="Arial" w:hAnsi="Arial" w:cs="Arial"/>
          <w:sz w:val="21"/>
          <w:szCs w:val="21"/>
        </w:rPr>
        <w:t xml:space="preserve">, the children learned the proper way to cook their harvested produce. The girls worked alongside the boys doing </w:t>
      </w:r>
      <w:proofErr w:type="gramStart"/>
      <w:r w:rsidRPr="00517148">
        <w:rPr>
          <w:rFonts w:ascii="Arial" w:hAnsi="Arial" w:cs="Arial"/>
          <w:sz w:val="21"/>
          <w:szCs w:val="21"/>
        </w:rPr>
        <w:t>all of</w:t>
      </w:r>
      <w:proofErr w:type="gramEnd"/>
      <w:r w:rsidRPr="00517148">
        <w:rPr>
          <w:rFonts w:ascii="Arial" w:hAnsi="Arial" w:cs="Arial"/>
          <w:sz w:val="21"/>
          <w:szCs w:val="21"/>
        </w:rPr>
        <w:t xml:space="preserve"> the farm chores. </w:t>
      </w:r>
      <w:r w:rsidRPr="00517148">
        <w:rPr>
          <w:rFonts w:ascii="Arial" w:hAnsi="Arial" w:cs="Arial"/>
          <w:color w:val="000000"/>
          <w:sz w:val="21"/>
          <w:szCs w:val="21"/>
          <w:shd w:val="clear" w:color="auto" w:fill="FFFFFF"/>
        </w:rPr>
        <w:t>"</w:t>
      </w:r>
      <w:proofErr w:type="gramStart"/>
      <w:r w:rsidRPr="00517148">
        <w:rPr>
          <w:rFonts w:ascii="Arial" w:hAnsi="Arial" w:cs="Arial"/>
          <w:color w:val="000000"/>
          <w:sz w:val="21"/>
          <w:szCs w:val="21"/>
          <w:shd w:val="clear" w:color="auto" w:fill="FFFFFF"/>
        </w:rPr>
        <w:t>So</w:t>
      </w:r>
      <w:proofErr w:type="gramEnd"/>
      <w:r w:rsidRPr="00517148">
        <w:rPr>
          <w:rFonts w:ascii="Arial" w:hAnsi="Arial" w:cs="Arial"/>
          <w:color w:val="000000"/>
          <w:sz w:val="21"/>
          <w:szCs w:val="21"/>
          <w:shd w:val="clear" w:color="auto" w:fill="FFFFFF"/>
        </w:rPr>
        <w:t xml:space="preserve"> in the first place the children are taught economy of space," Parsons explained, "Economy of other things follows. We teach them honesty in their work, neatness and order, justice as well as kindness to their neighbors. I assure you that all the virtues can be taught from a little patch of ground not eight feet square."</w:t>
      </w:r>
    </w:p>
    <w:p w14:paraId="64B0C2C7" w14:textId="2E3A6C43" w:rsidR="00067024" w:rsidRDefault="00517148" w:rsidP="00067024">
      <w:pPr>
        <w:ind w:firstLine="360"/>
        <w:rPr>
          <w:rFonts w:ascii="Arial" w:hAnsi="Arial" w:cs="Arial"/>
          <w:sz w:val="21"/>
          <w:szCs w:val="21"/>
        </w:rPr>
      </w:pPr>
      <w:r w:rsidRPr="00067024">
        <w:rPr>
          <w:rFonts w:ascii="Arial" w:hAnsi="Arial" w:cs="Arial"/>
          <w:b/>
          <w:bCs/>
          <w:noProof/>
          <w:sz w:val="21"/>
          <w:szCs w:val="21"/>
        </w:rPr>
        <mc:AlternateContent>
          <mc:Choice Requires="wps">
            <w:drawing>
              <wp:anchor distT="0" distB="0" distL="114300" distR="114300" simplePos="0" relativeHeight="251691008" behindDoc="0" locked="0" layoutInCell="1" allowOverlap="1" wp14:anchorId="69D4289E" wp14:editId="26B710F7">
                <wp:simplePos x="0" y="0"/>
                <wp:positionH relativeFrom="column">
                  <wp:posOffset>3095689</wp:posOffset>
                </wp:positionH>
                <wp:positionV relativeFrom="paragraph">
                  <wp:posOffset>1191260</wp:posOffset>
                </wp:positionV>
                <wp:extent cx="2744470" cy="510540"/>
                <wp:effectExtent l="0" t="0" r="11430" b="10160"/>
                <wp:wrapSquare wrapText="bothSides"/>
                <wp:docPr id="3" name="Text Box 3"/>
                <wp:cNvGraphicFramePr/>
                <a:graphic xmlns:a="http://schemas.openxmlformats.org/drawingml/2006/main">
                  <a:graphicData uri="http://schemas.microsoft.com/office/word/2010/wordprocessingShape">
                    <wps:wsp>
                      <wps:cNvSpPr txBox="1"/>
                      <wps:spPr>
                        <a:xfrm>
                          <a:off x="0" y="0"/>
                          <a:ext cx="2744470" cy="510540"/>
                        </a:xfrm>
                        <a:prstGeom prst="rect">
                          <a:avLst/>
                        </a:prstGeom>
                        <a:solidFill>
                          <a:schemeClr val="lt1"/>
                        </a:solidFill>
                        <a:ln w="6350">
                          <a:solidFill>
                            <a:prstClr val="black"/>
                          </a:solidFill>
                        </a:ln>
                      </wps:spPr>
                      <wps:txbx>
                        <w:txbxContent>
                          <w:p w14:paraId="0165BE27" w14:textId="614B4E8F" w:rsidR="00517148" w:rsidRPr="005A49F0" w:rsidRDefault="005A49F0" w:rsidP="00517148">
                            <w:pPr>
                              <w:rPr>
                                <w:rFonts w:ascii="Arial" w:hAnsi="Arial" w:cs="Arial"/>
                                <w:sz w:val="18"/>
                                <w:szCs w:val="18"/>
                              </w:rPr>
                            </w:pPr>
                            <w:r>
                              <w:rPr>
                                <w:rFonts w:ascii="Arial" w:hAnsi="Arial" w:cs="Arial"/>
                                <w:sz w:val="18"/>
                                <w:szCs w:val="18"/>
                              </w:rPr>
                              <w:t xml:space="preserve">Courtesy of: </w:t>
                            </w:r>
                            <w:hyperlink r:id="rId16" w:history="1">
                              <w:r w:rsidRPr="007D130B">
                                <w:rPr>
                                  <w:rStyle w:val="Hyperlink"/>
                                  <w:rFonts w:ascii="Arial" w:hAnsi="Arial" w:cs="Arial"/>
                                  <w:sz w:val="18"/>
                                  <w:szCs w:val="18"/>
                                </w:rPr>
                                <w:t>https://gardens.si.edu/announcement/1917-1919-mobilization-of-womens-land-ar</w:t>
                              </w:r>
                              <w:r w:rsidRPr="007D130B">
                                <w:rPr>
                                  <w:rStyle w:val="Hyperlink"/>
                                  <w:rFonts w:ascii="Arial" w:hAnsi="Arial" w:cs="Arial"/>
                                  <w:sz w:val="18"/>
                                  <w:szCs w:val="18"/>
                                </w:rPr>
                                <w:t>m</w:t>
                              </w:r>
                              <w:r w:rsidRPr="007D130B">
                                <w:rPr>
                                  <w:rStyle w:val="Hyperlink"/>
                                  <w:rFonts w:ascii="Arial" w:hAnsi="Arial" w:cs="Arial"/>
                                  <w:sz w:val="18"/>
                                  <w:szCs w:val="18"/>
                                </w:rPr>
                                <w:t>y/</w:t>
                              </w:r>
                            </w:hyperlink>
                          </w:p>
                          <w:p w14:paraId="53C953A0" w14:textId="77777777" w:rsidR="00517148" w:rsidRPr="005A49F0" w:rsidRDefault="00517148">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9D4289E" id="_x0000_t202" coordsize="21600,21600" o:spt="202" path="m,l,21600r21600,l21600,xe">
                <v:stroke joinstyle="miter"/>
                <v:path gradientshapeok="t" o:connecttype="rect"/>
              </v:shapetype>
              <v:shape id="Text Box 3" o:spid="_x0000_s1026" type="#_x0000_t202" style="position:absolute;left:0;text-align:left;margin-left:243.75pt;margin-top:93.8pt;width:216.1pt;height:40.2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" fillcolor="white [3201]" strokeweight=".5pt">
                <v:textbox>
                  <w:txbxContent>
                    <w:p w14:paraId="0165BE27" w14:textId="614B4E8F" w:rsidR="00517148" w:rsidRPr="005A49F0" w:rsidRDefault="005A49F0" w:rsidP="00517148">
                      <w:pPr>
                        <w:rPr>
                          <w:rFonts w:ascii="Arial" w:hAnsi="Arial" w:cs="Arial"/>
                          <w:sz w:val="18"/>
                          <w:szCs w:val="18"/>
                        </w:rPr>
                      </w:pPr>
                      <w:r>
                        <w:rPr>
                          <w:rFonts w:ascii="Arial" w:hAnsi="Arial" w:cs="Arial"/>
                          <w:sz w:val="18"/>
                          <w:szCs w:val="18"/>
                        </w:rPr>
                        <w:t xml:space="preserve">Courtesy of: </w:t>
                      </w:r>
                      <w:hyperlink r:id="rId17" w:history="1">
                        <w:r w:rsidRPr="007D130B">
                          <w:rPr>
                            <w:rStyle w:val="Hyperlink"/>
                            <w:rFonts w:ascii="Arial" w:hAnsi="Arial" w:cs="Arial"/>
                            <w:sz w:val="18"/>
                            <w:szCs w:val="18"/>
                          </w:rPr>
                          <w:t>https://gardens.si.edu/announcement/1917-1919-mobilization-of-womens-land-ar</w:t>
                        </w:r>
                        <w:r w:rsidRPr="007D130B">
                          <w:rPr>
                            <w:rStyle w:val="Hyperlink"/>
                            <w:rFonts w:ascii="Arial" w:hAnsi="Arial" w:cs="Arial"/>
                            <w:sz w:val="18"/>
                            <w:szCs w:val="18"/>
                          </w:rPr>
                          <w:t>m</w:t>
                        </w:r>
                        <w:r w:rsidRPr="007D130B">
                          <w:rPr>
                            <w:rStyle w:val="Hyperlink"/>
                            <w:rFonts w:ascii="Arial" w:hAnsi="Arial" w:cs="Arial"/>
                            <w:sz w:val="18"/>
                            <w:szCs w:val="18"/>
                          </w:rPr>
                          <w:t>y/</w:t>
                        </w:r>
                      </w:hyperlink>
                    </w:p>
                    <w:p w14:paraId="53C953A0" w14:textId="77777777" w:rsidR="00517148" w:rsidRPr="005A49F0" w:rsidRDefault="00517148">
                      <w:pPr>
                        <w:rPr>
                          <w:sz w:val="20"/>
                          <w:szCs w:val="20"/>
                        </w:rPr>
                      </w:pPr>
                    </w:p>
                  </w:txbxContent>
                </v:textbox>
                <w10:wrap type="square"/>
              </v:shape>
            </w:pict>
          </mc:Fallback>
        </mc:AlternateContent>
      </w:r>
      <w:r w:rsidRPr="00067024">
        <w:rPr>
          <w:rFonts w:ascii="Arial" w:hAnsi="Arial" w:cs="Arial"/>
          <w:b/>
          <w:bCs/>
          <w:sz w:val="21"/>
          <w:szCs w:val="21"/>
        </w:rPr>
        <w:t xml:space="preserve">Harriot Stanton </w:t>
      </w:r>
      <w:proofErr w:type="spellStart"/>
      <w:r w:rsidRPr="00067024">
        <w:rPr>
          <w:rFonts w:ascii="Arial" w:hAnsi="Arial" w:cs="Arial"/>
          <w:b/>
          <w:bCs/>
          <w:sz w:val="21"/>
          <w:szCs w:val="21"/>
        </w:rPr>
        <w:t>Blatch</w:t>
      </w:r>
      <w:proofErr w:type="spellEnd"/>
      <w:r w:rsidRPr="00517148">
        <w:rPr>
          <w:rFonts w:ascii="Arial" w:hAnsi="Arial" w:cs="Arial"/>
          <w:sz w:val="21"/>
          <w:szCs w:val="21"/>
        </w:rPr>
        <w:t xml:space="preserve"> was appointed by President Herbert Hoover as head of the Food Administration of Speakers in 1917. The goal of FAS was to keep food on the tables of Americans during WWI while many farmers were off serving their country. </w:t>
      </w:r>
      <w:proofErr w:type="spellStart"/>
      <w:r w:rsidRPr="00517148">
        <w:rPr>
          <w:rFonts w:ascii="Arial" w:hAnsi="Arial" w:cs="Arial"/>
          <w:sz w:val="21"/>
          <w:szCs w:val="21"/>
        </w:rPr>
        <w:t>Blatch</w:t>
      </w:r>
      <w:proofErr w:type="spellEnd"/>
      <w:r w:rsidRPr="00517148">
        <w:rPr>
          <w:rFonts w:ascii="Arial" w:hAnsi="Arial" w:cs="Arial"/>
          <w:sz w:val="21"/>
          <w:szCs w:val="21"/>
        </w:rPr>
        <w:t xml:space="preserve"> recommended training women to take over agricultural roles, which led her to being named Director of the Women’s Land Army of America. There, she helped recruit, </w:t>
      </w:r>
      <w:proofErr w:type="gramStart"/>
      <w:r w:rsidRPr="00517148">
        <w:rPr>
          <w:rFonts w:ascii="Arial" w:hAnsi="Arial" w:cs="Arial"/>
          <w:sz w:val="21"/>
          <w:szCs w:val="21"/>
        </w:rPr>
        <w:t>organize</w:t>
      </w:r>
      <w:proofErr w:type="gramEnd"/>
      <w:r w:rsidRPr="00517148">
        <w:rPr>
          <w:rFonts w:ascii="Arial" w:hAnsi="Arial" w:cs="Arial"/>
          <w:sz w:val="21"/>
          <w:szCs w:val="21"/>
        </w:rPr>
        <w:t xml:space="preserve"> and train women in all aspects of agricultural work. </w:t>
      </w:r>
    </w:p>
    <w:p w14:paraId="40176FB7" w14:textId="7B63C8B9" w:rsidR="00517148" w:rsidRPr="00517148" w:rsidRDefault="00517148" w:rsidP="00067024">
      <w:pPr>
        <w:ind w:firstLine="360"/>
        <w:rPr>
          <w:rFonts w:ascii="Arial" w:hAnsi="Arial" w:cs="Arial"/>
          <w:sz w:val="21"/>
          <w:szCs w:val="21"/>
        </w:rPr>
      </w:pPr>
      <w:r w:rsidRPr="00067024">
        <w:rPr>
          <w:rFonts w:ascii="Arial" w:hAnsi="Arial" w:cs="Arial"/>
          <w:b/>
          <w:bCs/>
          <w:sz w:val="21"/>
          <w:szCs w:val="21"/>
        </w:rPr>
        <w:t>Ethyl Early Clark</w:t>
      </w:r>
      <w:r w:rsidRPr="00517148">
        <w:rPr>
          <w:rFonts w:ascii="Arial" w:hAnsi="Arial" w:cs="Arial"/>
          <w:sz w:val="21"/>
          <w:szCs w:val="21"/>
        </w:rPr>
        <w:t xml:space="preserve"> is the only woman among the original founders of the Negro Garden Club of Virginia and was named its first president in 1932. In twenty years, the organization grew from 7 chapters to 105 chapters bringing </w:t>
      </w:r>
      <w:r w:rsidR="00067024">
        <w:rPr>
          <w:rFonts w:ascii="Arial" w:hAnsi="Arial" w:cs="Arial"/>
          <w:sz w:val="21"/>
          <w:szCs w:val="21"/>
        </w:rPr>
        <w:t>b</w:t>
      </w:r>
      <w:r w:rsidRPr="00517148">
        <w:rPr>
          <w:rFonts w:ascii="Arial" w:hAnsi="Arial" w:cs="Arial"/>
          <w:sz w:val="21"/>
          <w:szCs w:val="21"/>
        </w:rPr>
        <w:t xml:space="preserve">lack gardeners together to compare growing techniques and beautifying neighborhoods. The club promoted four </w:t>
      </w:r>
      <w:r w:rsidRPr="00517148">
        <w:rPr>
          <w:rFonts w:ascii="Arial" w:hAnsi="Arial" w:cs="Arial"/>
          <w:sz w:val="21"/>
          <w:szCs w:val="21"/>
        </w:rPr>
        <w:lastRenderedPageBreak/>
        <w:t xml:space="preserve">main values: home improvement, community improvement, improving race relations, and recreation and creative self-expression. </w:t>
      </w:r>
    </w:p>
    <w:p w14:paraId="5E2582EA" w14:textId="3B69E862" w:rsidR="00517148" w:rsidRPr="00517148" w:rsidRDefault="00517148" w:rsidP="00067024">
      <w:pPr>
        <w:ind w:firstLine="360"/>
        <w:rPr>
          <w:rFonts w:ascii="Arial" w:hAnsi="Arial" w:cs="Arial"/>
          <w:color w:val="000000" w:themeColor="text1"/>
          <w:sz w:val="21"/>
          <w:szCs w:val="21"/>
          <w:shd w:val="clear" w:color="auto" w:fill="FFFFFF"/>
        </w:rPr>
      </w:pPr>
      <w:r w:rsidRPr="00067024">
        <w:rPr>
          <w:rFonts w:ascii="Arial" w:hAnsi="Arial" w:cs="Arial"/>
          <w:color w:val="000000" w:themeColor="text1"/>
          <w:sz w:val="21"/>
          <w:szCs w:val="21"/>
          <w:shd w:val="clear" w:color="auto" w:fill="FFFFFF"/>
        </w:rPr>
        <w:t>In 1943</w:t>
      </w:r>
      <w:r w:rsidRPr="00067024">
        <w:rPr>
          <w:rFonts w:ascii="Arial" w:hAnsi="Arial" w:cs="Arial"/>
          <w:b/>
          <w:bCs/>
          <w:color w:val="000000" w:themeColor="text1"/>
          <w:sz w:val="21"/>
          <w:szCs w:val="21"/>
          <w:shd w:val="clear" w:color="auto" w:fill="FFFFFF"/>
        </w:rPr>
        <w:t>, Eleanor Roosevelt</w:t>
      </w:r>
      <w:r w:rsidRPr="00067024">
        <w:rPr>
          <w:rFonts w:ascii="Arial" w:hAnsi="Arial" w:cs="Arial"/>
          <w:color w:val="000000" w:themeColor="text1"/>
          <w:sz w:val="21"/>
          <w:szCs w:val="21"/>
          <w:shd w:val="clear" w:color="auto" w:fill="FFFFFF"/>
        </w:rPr>
        <w:t xml:space="preserve"> planted a Victory Garden on the White House lawn helping to promote the patriotic duty to grow food during WWII. As Assistant Director of Volunteer Services for the Office of Civil Defense, she also lent her support </w:t>
      </w:r>
      <w:r w:rsidR="00067024">
        <w:rPr>
          <w:rFonts w:ascii="Arial" w:hAnsi="Arial" w:cs="Arial"/>
          <w:color w:val="000000" w:themeColor="text1"/>
          <w:sz w:val="21"/>
          <w:szCs w:val="21"/>
          <w:shd w:val="clear" w:color="auto" w:fill="FFFFFF"/>
        </w:rPr>
        <w:t>to</w:t>
      </w:r>
      <w:r w:rsidRPr="00067024">
        <w:rPr>
          <w:rFonts w:ascii="Arial" w:hAnsi="Arial" w:cs="Arial"/>
          <w:color w:val="000000" w:themeColor="text1"/>
          <w:sz w:val="21"/>
          <w:szCs w:val="21"/>
          <w:shd w:val="clear" w:color="auto" w:fill="FFFFFF"/>
        </w:rPr>
        <w:t xml:space="preserve"> the re-establishment of the Women’s Land </w:t>
      </w:r>
      <w:r w:rsidRPr="00517148">
        <w:rPr>
          <w:rFonts w:ascii="Arial" w:hAnsi="Arial" w:cs="Arial"/>
          <w:color w:val="000000" w:themeColor="text1"/>
          <w:sz w:val="21"/>
          <w:szCs w:val="21"/>
          <w:shd w:val="clear" w:color="auto" w:fill="FFFFFF"/>
        </w:rPr>
        <w:t>Army.</w:t>
      </w:r>
    </w:p>
    <w:p w14:paraId="601C3721" w14:textId="0160D477" w:rsidR="00517148" w:rsidRPr="00517148" w:rsidRDefault="00517148" w:rsidP="00067024">
      <w:pPr>
        <w:ind w:firstLine="360"/>
        <w:rPr>
          <w:rFonts w:ascii="Arial" w:hAnsi="Arial" w:cs="Arial"/>
          <w:color w:val="000000" w:themeColor="text1"/>
          <w:sz w:val="21"/>
          <w:szCs w:val="21"/>
        </w:rPr>
      </w:pPr>
      <w:r w:rsidRPr="00517148">
        <w:rPr>
          <w:rFonts w:ascii="Arial" w:hAnsi="Arial" w:cs="Arial"/>
          <w:color w:val="000000" w:themeColor="text1"/>
          <w:sz w:val="21"/>
          <w:szCs w:val="21"/>
        </w:rPr>
        <w:t xml:space="preserve">In 1969, </w:t>
      </w:r>
      <w:r w:rsidRPr="00067024">
        <w:rPr>
          <w:rFonts w:ascii="Arial" w:hAnsi="Arial" w:cs="Arial"/>
          <w:b/>
          <w:bCs/>
          <w:color w:val="000000" w:themeColor="text1"/>
          <w:sz w:val="21"/>
          <w:szCs w:val="21"/>
        </w:rPr>
        <w:t>Fannie Lou Hamer</w:t>
      </w:r>
      <w:r w:rsidRPr="00517148">
        <w:rPr>
          <w:rFonts w:ascii="Arial" w:hAnsi="Arial" w:cs="Arial"/>
          <w:color w:val="000000" w:themeColor="text1"/>
          <w:sz w:val="21"/>
          <w:szCs w:val="21"/>
        </w:rPr>
        <w:t xml:space="preserve">, a civil rights leader and former sharecropper, founded the Freedom Farm Cooperative in Sunflower County, Mississippi. The Freedom Farm was dedicated to grassroots participation and a means for </w:t>
      </w:r>
      <w:r w:rsidR="00067024" w:rsidRPr="00517148">
        <w:rPr>
          <w:rFonts w:ascii="Arial" w:hAnsi="Arial" w:cs="Arial"/>
          <w:color w:val="000000" w:themeColor="text1"/>
          <w:sz w:val="21"/>
          <w:szCs w:val="21"/>
        </w:rPr>
        <w:t>African American</w:t>
      </w:r>
      <w:r w:rsidRPr="00517148">
        <w:rPr>
          <w:rFonts w:ascii="Arial" w:hAnsi="Arial" w:cs="Arial"/>
          <w:color w:val="000000" w:themeColor="text1"/>
          <w:sz w:val="21"/>
          <w:szCs w:val="21"/>
        </w:rPr>
        <w:t xml:space="preserve"> farmers to share resources, including field crops and vegetables. </w:t>
      </w:r>
    </w:p>
    <w:p w14:paraId="357BCAF3" w14:textId="6CCDEB90" w:rsidR="00517148" w:rsidRPr="00517148" w:rsidRDefault="00517148" w:rsidP="00067024">
      <w:pPr>
        <w:ind w:firstLine="360"/>
        <w:rPr>
          <w:rFonts w:ascii="Arial" w:hAnsi="Arial" w:cs="Arial"/>
          <w:color w:val="000000" w:themeColor="text1"/>
          <w:sz w:val="21"/>
          <w:szCs w:val="21"/>
        </w:rPr>
      </w:pPr>
      <w:r w:rsidRPr="00517148">
        <w:rPr>
          <w:rFonts w:ascii="Arial" w:hAnsi="Arial" w:cs="Arial"/>
          <w:color w:val="000000" w:themeColor="text1"/>
          <w:sz w:val="21"/>
          <w:szCs w:val="21"/>
        </w:rPr>
        <w:t xml:space="preserve">In 1970, </w:t>
      </w:r>
      <w:r w:rsidRPr="00067024">
        <w:rPr>
          <w:rFonts w:ascii="Arial" w:hAnsi="Arial" w:cs="Arial"/>
          <w:b/>
          <w:bCs/>
          <w:color w:val="000000" w:themeColor="text1"/>
          <w:sz w:val="21"/>
          <w:szCs w:val="21"/>
        </w:rPr>
        <w:t>Alicia Bay Laurel</w:t>
      </w:r>
      <w:r w:rsidRPr="00517148">
        <w:rPr>
          <w:rFonts w:ascii="Arial" w:hAnsi="Arial" w:cs="Arial"/>
          <w:color w:val="000000" w:themeColor="text1"/>
          <w:sz w:val="21"/>
          <w:szCs w:val="21"/>
        </w:rPr>
        <w:t xml:space="preserve"> of Sonoma, CA published her manual, “Living on the Earth” as a guide for young people looking to live off the land. Her book sold more the 350,000 copies. In the same year, Jane Shuttleworth, from North Carolina, co-founded the magazine “</w:t>
      </w:r>
      <w:hyperlink r:id="rId18" w:history="1">
        <w:r w:rsidRPr="00067024">
          <w:rPr>
            <w:rStyle w:val="Hyperlink"/>
            <w:rFonts w:ascii="Arial" w:hAnsi="Arial" w:cs="Arial"/>
            <w:sz w:val="21"/>
            <w:szCs w:val="21"/>
          </w:rPr>
          <w:t>Mother Earth News</w:t>
        </w:r>
      </w:hyperlink>
      <w:r w:rsidRPr="00517148">
        <w:rPr>
          <w:rFonts w:ascii="Arial" w:hAnsi="Arial" w:cs="Arial"/>
          <w:color w:val="000000" w:themeColor="text1"/>
          <w:sz w:val="21"/>
          <w:szCs w:val="21"/>
        </w:rPr>
        <w:t xml:space="preserve">” </w:t>
      </w:r>
      <w:r w:rsidR="00067024">
        <w:rPr>
          <w:rFonts w:ascii="Arial" w:hAnsi="Arial" w:cs="Arial"/>
          <w:color w:val="000000" w:themeColor="text1"/>
          <w:sz w:val="21"/>
          <w:szCs w:val="21"/>
        </w:rPr>
        <w:t>which</w:t>
      </w:r>
      <w:r w:rsidRPr="00517148">
        <w:rPr>
          <w:rFonts w:ascii="Arial" w:hAnsi="Arial" w:cs="Arial"/>
          <w:color w:val="000000" w:themeColor="text1"/>
          <w:sz w:val="21"/>
          <w:szCs w:val="21"/>
        </w:rPr>
        <w:t xml:space="preserve"> also supported the back-to-the-land movement. </w:t>
      </w:r>
    </w:p>
    <w:p w14:paraId="69259D93" w14:textId="77777777" w:rsidR="00517148" w:rsidRPr="00517148" w:rsidRDefault="00517148" w:rsidP="00067024">
      <w:pPr>
        <w:ind w:firstLine="360"/>
        <w:rPr>
          <w:rFonts w:ascii="Arial" w:hAnsi="Arial" w:cs="Arial"/>
          <w:color w:val="000000" w:themeColor="text1"/>
          <w:spacing w:val="3"/>
          <w:sz w:val="21"/>
          <w:szCs w:val="21"/>
          <w:shd w:val="clear" w:color="auto" w:fill="FFFFFF"/>
        </w:rPr>
      </w:pPr>
      <w:r w:rsidRPr="00517148">
        <w:rPr>
          <w:rFonts w:ascii="Arial" w:hAnsi="Arial" w:cs="Arial"/>
          <w:color w:val="000000" w:themeColor="text1"/>
          <w:sz w:val="21"/>
          <w:szCs w:val="21"/>
        </w:rPr>
        <w:t xml:space="preserve">First Lady </w:t>
      </w:r>
      <w:r w:rsidRPr="00067024">
        <w:rPr>
          <w:rFonts w:ascii="Arial" w:hAnsi="Arial" w:cs="Arial"/>
          <w:b/>
          <w:bCs/>
          <w:color w:val="000000" w:themeColor="text1"/>
          <w:sz w:val="21"/>
          <w:szCs w:val="21"/>
        </w:rPr>
        <w:t>Michelle Obama</w:t>
      </w:r>
      <w:r w:rsidRPr="00517148">
        <w:rPr>
          <w:rFonts w:ascii="Arial" w:hAnsi="Arial" w:cs="Arial"/>
          <w:color w:val="000000" w:themeColor="text1"/>
          <w:sz w:val="21"/>
          <w:szCs w:val="21"/>
        </w:rPr>
        <w:t xml:space="preserve"> planted a kitchen garden on the South Lawn of the White House in 2009. This was the first vegetable garden on the property since Eleanor Roosevelt’s Victory Garden.</w:t>
      </w:r>
    </w:p>
    <w:p w14:paraId="2A0B3D81" w14:textId="68BD3F2E" w:rsidR="00517148" w:rsidRPr="00517148" w:rsidRDefault="00517148" w:rsidP="00067024">
      <w:pPr>
        <w:pStyle w:val="NormalWeb"/>
        <w:shd w:val="clear" w:color="auto" w:fill="FFFFFF"/>
        <w:spacing w:before="0" w:beforeAutospacing="0" w:after="0" w:afterAutospacing="0"/>
        <w:ind w:firstLine="360"/>
        <w:rPr>
          <w:rFonts w:ascii="Arial" w:hAnsi="Arial" w:cs="Arial"/>
          <w:color w:val="000000" w:themeColor="text1"/>
          <w:sz w:val="21"/>
          <w:szCs w:val="21"/>
        </w:rPr>
      </w:pPr>
      <w:r w:rsidRPr="00517148">
        <w:rPr>
          <w:rFonts w:ascii="Arial" w:hAnsi="Arial" w:cs="Arial"/>
          <w:color w:val="000000" w:themeColor="text1"/>
          <w:sz w:val="21"/>
          <w:szCs w:val="21"/>
        </w:rPr>
        <w:t xml:space="preserve">The 2017 Census of Agriculture released by the Agriculture Department revealed that 36% of U.S. farmers are women and 56% of all farms had at least one female </w:t>
      </w:r>
      <w:r w:rsidR="00067024">
        <w:rPr>
          <w:rFonts w:ascii="Arial" w:hAnsi="Arial" w:cs="Arial"/>
          <w:color w:val="000000" w:themeColor="text1"/>
          <w:sz w:val="21"/>
          <w:szCs w:val="21"/>
        </w:rPr>
        <w:t>decision-maker</w:t>
      </w:r>
      <w:r w:rsidRPr="00517148">
        <w:rPr>
          <w:rFonts w:ascii="Arial" w:hAnsi="Arial" w:cs="Arial"/>
          <w:color w:val="000000" w:themeColor="text1"/>
          <w:sz w:val="21"/>
          <w:szCs w:val="21"/>
        </w:rPr>
        <w:t>.</w:t>
      </w:r>
    </w:p>
    <w:p w14:paraId="5B389C21" w14:textId="05CB0C1B" w:rsidR="00517148" w:rsidRPr="00067024" w:rsidRDefault="00517148" w:rsidP="00067024">
      <w:pPr>
        <w:pStyle w:val="NormalWeb"/>
        <w:shd w:val="clear" w:color="auto" w:fill="FFFFFF"/>
        <w:spacing w:before="0" w:beforeAutospacing="0" w:after="0" w:afterAutospacing="0"/>
        <w:ind w:firstLine="360"/>
        <w:rPr>
          <w:rFonts w:ascii="Arial" w:hAnsi="Arial" w:cs="Arial"/>
          <w:color w:val="000000" w:themeColor="text1"/>
          <w:sz w:val="21"/>
          <w:szCs w:val="21"/>
        </w:rPr>
      </w:pPr>
      <w:r w:rsidRPr="00517148">
        <w:rPr>
          <w:rFonts w:ascii="Arial" w:hAnsi="Arial" w:cs="Arial"/>
          <w:color w:val="000000" w:themeColor="text1"/>
          <w:sz w:val="21"/>
          <w:szCs w:val="21"/>
        </w:rPr>
        <w:t xml:space="preserve">The role of women in agriculture continues to be significant. These are just a few examples. </w:t>
      </w:r>
    </w:p>
    <w:p w14:paraId="19B0515F" w14:textId="77777777" w:rsidR="00067024" w:rsidRDefault="00067024" w:rsidP="00067024">
      <w:pPr>
        <w:pStyle w:val="Heading1"/>
        <w:rPr>
          <w:rFonts w:ascii="Arial" w:hAnsi="Arial" w:cs="Arial"/>
          <w:b/>
          <w:bCs/>
          <w:sz w:val="28"/>
          <w:szCs w:val="28"/>
          <w:u w:val="single"/>
        </w:rPr>
      </w:pPr>
      <w:bookmarkStart w:id="14" w:name="_Share_your_talent_1"/>
      <w:bookmarkEnd w:id="14"/>
      <w:r w:rsidRPr="00B269DF">
        <w:rPr>
          <w:rFonts w:ascii="Arial" w:hAnsi="Arial" w:cs="Arial"/>
          <w:b/>
          <w:bCs/>
          <w:sz w:val="28"/>
          <w:szCs w:val="28"/>
          <w:u w:val="single"/>
        </w:rPr>
        <w:t xml:space="preserve">Share your talent at “Date Night </w:t>
      </w:r>
      <w:proofErr w:type="gramStart"/>
      <w:r w:rsidRPr="00B269DF">
        <w:rPr>
          <w:rFonts w:ascii="Arial" w:hAnsi="Arial" w:cs="Arial"/>
          <w:b/>
          <w:bCs/>
          <w:sz w:val="28"/>
          <w:szCs w:val="28"/>
          <w:u w:val="single"/>
        </w:rPr>
        <w:t>In”</w:t>
      </w:r>
      <w:proofErr w:type="gramEnd"/>
    </w:p>
    <w:p w14:paraId="1C2E6BFA" w14:textId="77777777" w:rsidR="00067024" w:rsidRPr="00B269DF" w:rsidRDefault="00067024" w:rsidP="00067024">
      <w:r>
        <w:rPr>
          <w:rFonts w:ascii="Arial" w:hAnsi="Arial" w:cs="Arial"/>
          <w:noProof/>
          <w:sz w:val="22"/>
          <w:szCs w:val="22"/>
        </w:rPr>
        <w:drawing>
          <wp:anchor distT="0" distB="0" distL="114300" distR="114300" simplePos="0" relativeHeight="251693056" behindDoc="0" locked="0" layoutInCell="1" allowOverlap="1" wp14:anchorId="45314A9B" wp14:editId="0F07EF72">
            <wp:simplePos x="0" y="0"/>
            <wp:positionH relativeFrom="column">
              <wp:posOffset>0</wp:posOffset>
            </wp:positionH>
            <wp:positionV relativeFrom="paragraph">
              <wp:posOffset>172720</wp:posOffset>
            </wp:positionV>
            <wp:extent cx="3272155" cy="2743200"/>
            <wp:effectExtent l="0" t="0" r="4445" b="0"/>
            <wp:wrapSquare wrapText="bothSides"/>
            <wp:docPr id="4" name="Picture 4" descr="Text,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company nam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72155" cy="2743200"/>
                    </a:xfrm>
                    <a:prstGeom prst="rect">
                      <a:avLst/>
                    </a:prstGeom>
                  </pic:spPr>
                </pic:pic>
              </a:graphicData>
            </a:graphic>
            <wp14:sizeRelH relativeFrom="page">
              <wp14:pctWidth>0</wp14:pctWidth>
            </wp14:sizeRelH>
            <wp14:sizeRelV relativeFrom="page">
              <wp14:pctHeight>0</wp14:pctHeight>
            </wp14:sizeRelV>
          </wp:anchor>
        </w:drawing>
      </w:r>
    </w:p>
    <w:p w14:paraId="3BF10DB8"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We are planning for </w:t>
      </w:r>
      <w:hyperlink r:id="rId20" w:history="1">
        <w:r w:rsidRPr="003637E3">
          <w:rPr>
            <w:rStyle w:val="Hyperlink"/>
            <w:rFonts w:ascii="Arial" w:hAnsi="Arial" w:cs="Arial"/>
            <w:b/>
            <w:bCs/>
            <w:sz w:val="22"/>
            <w:szCs w:val="22"/>
          </w:rPr>
          <w:t>Grange Month 2023</w:t>
        </w:r>
      </w:hyperlink>
      <w:r w:rsidRPr="003637E3">
        <w:rPr>
          <w:rFonts w:ascii="Arial" w:hAnsi="Arial" w:cs="Arial"/>
          <w:b/>
          <w:bCs/>
          <w:sz w:val="22"/>
          <w:szCs w:val="22"/>
        </w:rPr>
        <w:t xml:space="preserve">! </w:t>
      </w:r>
      <w:r w:rsidRPr="003637E3">
        <w:rPr>
          <w:rFonts w:ascii="Arial" w:hAnsi="Arial" w:cs="Arial"/>
          <w:color w:val="241F21"/>
          <w:sz w:val="22"/>
          <w:szCs w:val="22"/>
          <w:shd w:val="clear" w:color="auto" w:fill="FCFCFB"/>
        </w:rPr>
        <w:t>One of our special events is a one-night-only return of "</w:t>
      </w:r>
      <w:r w:rsidRPr="003637E3">
        <w:rPr>
          <w:rFonts w:ascii="Arial" w:hAnsi="Arial" w:cs="Arial"/>
          <w:b/>
          <w:bCs/>
          <w:color w:val="241F21"/>
          <w:sz w:val="22"/>
          <w:szCs w:val="22"/>
          <w:shd w:val="clear" w:color="auto" w:fill="FCFCFB"/>
        </w:rPr>
        <w:t>Date Night In</w:t>
      </w:r>
      <w:r w:rsidRPr="003637E3">
        <w:rPr>
          <w:rFonts w:ascii="Arial" w:hAnsi="Arial" w:cs="Arial"/>
          <w:color w:val="241F21"/>
          <w:sz w:val="22"/>
          <w:szCs w:val="22"/>
          <w:shd w:val="clear" w:color="auto" w:fill="FCFCFB"/>
        </w:rPr>
        <w:t xml:space="preserve">," a favorite event from 2020! </w:t>
      </w:r>
    </w:p>
    <w:p w14:paraId="29A812A7"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Do you have a special talent? Do you sing? Dance? Play an instrument? Are you crafty? Or do you have a hobby you'd love to share? </w:t>
      </w:r>
    </w:p>
    <w:p w14:paraId="2FE05D19"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We are seeking 3-5 minute submissions from Grange members around the country to be a part of our Date Night In virtual talent show on April 14th. </w:t>
      </w:r>
    </w:p>
    <w:p w14:paraId="4D60460C" w14:textId="77777777" w:rsidR="00067024" w:rsidRPr="003637E3" w:rsidRDefault="00067024" w:rsidP="00067024">
      <w:pPr>
        <w:ind w:firstLine="360"/>
        <w:rPr>
          <w:rFonts w:ascii="Arial" w:hAnsi="Arial" w:cs="Arial"/>
          <w:noProof/>
          <w:sz w:val="22"/>
          <w:szCs w:val="22"/>
        </w:rPr>
      </w:pPr>
      <w:r w:rsidRPr="003637E3">
        <w:rPr>
          <w:rFonts w:ascii="Arial" w:hAnsi="Arial" w:cs="Arial"/>
          <w:color w:val="241F21"/>
          <w:sz w:val="22"/>
          <w:szCs w:val="22"/>
          <w:shd w:val="clear" w:color="auto" w:fill="FCFCFB"/>
        </w:rPr>
        <w:t xml:space="preserve">Send your submissions to </w:t>
      </w:r>
      <w:hyperlink r:id="rId21" w:history="1">
        <w:r w:rsidRPr="003637E3">
          <w:rPr>
            <w:rStyle w:val="Hyperlink"/>
            <w:rFonts w:ascii="Arial" w:hAnsi="Arial" w:cs="Arial"/>
            <w:sz w:val="22"/>
            <w:szCs w:val="22"/>
            <w:shd w:val="clear" w:color="auto" w:fill="FCFCFB"/>
          </w:rPr>
          <w:t>Ann Bercher, National Grange Lecturer</w:t>
        </w:r>
      </w:hyperlink>
      <w:r w:rsidRPr="003637E3">
        <w:rPr>
          <w:rFonts w:ascii="Arial" w:hAnsi="Arial" w:cs="Arial"/>
          <w:color w:val="241F21"/>
          <w:sz w:val="22"/>
          <w:szCs w:val="22"/>
          <w:shd w:val="clear" w:color="auto" w:fill="FCFCFB"/>
        </w:rPr>
        <w:t xml:space="preserve"> by March 31 for consideration.</w:t>
      </w:r>
      <w:r w:rsidRPr="003637E3">
        <w:rPr>
          <w:rFonts w:ascii="Arial" w:hAnsi="Arial" w:cs="Arial"/>
          <w:noProof/>
          <w:sz w:val="22"/>
          <w:szCs w:val="22"/>
        </w:rPr>
        <w:t xml:space="preserve"> </w:t>
      </w:r>
    </w:p>
    <w:p w14:paraId="016C1C85" w14:textId="77777777" w:rsidR="00067024" w:rsidRPr="003637E3" w:rsidRDefault="00067024" w:rsidP="00067024">
      <w:pPr>
        <w:ind w:firstLine="360"/>
        <w:rPr>
          <w:rFonts w:ascii="Arial" w:hAnsi="Arial" w:cs="Arial"/>
          <w:noProof/>
          <w:sz w:val="22"/>
          <w:szCs w:val="22"/>
        </w:rPr>
      </w:pPr>
    </w:p>
    <w:p w14:paraId="2B8ECBD8" w14:textId="77777777" w:rsidR="00067024" w:rsidRDefault="00067024" w:rsidP="00067024">
      <w:pPr>
        <w:ind w:firstLine="360"/>
        <w:rPr>
          <w:rFonts w:ascii="Arial" w:hAnsi="Arial" w:cs="Arial"/>
          <w:noProof/>
          <w:sz w:val="22"/>
          <w:szCs w:val="22"/>
        </w:rPr>
      </w:pPr>
    </w:p>
    <w:p w14:paraId="7504B33F" w14:textId="208476E7" w:rsidR="009D07A9" w:rsidRPr="00E01933" w:rsidRDefault="00067024" w:rsidP="00E01933">
      <w:pPr>
        <w:jc w:val="center"/>
        <w:rPr>
          <w:rFonts w:ascii="Arial" w:hAnsi="Arial" w:cs="Arial"/>
          <w:b/>
          <w:bCs/>
          <w:i/>
          <w:iCs/>
          <w:noProof/>
          <w:sz w:val="22"/>
          <w:szCs w:val="22"/>
        </w:rPr>
      </w:pPr>
      <w:r w:rsidRPr="002A2965">
        <w:rPr>
          <w:rFonts w:ascii="Arial" w:hAnsi="Arial" w:cs="Arial"/>
          <w:b/>
          <w:bCs/>
          <w:i/>
          <w:iCs/>
          <w:noProof/>
          <w:sz w:val="22"/>
          <w:szCs w:val="22"/>
        </w:rPr>
        <w:t>Date Night In will be live-streamed on YouTube and Facebook on April 14</w:t>
      </w:r>
      <w:r w:rsidRPr="002A2965">
        <w:rPr>
          <w:rFonts w:ascii="Arial" w:hAnsi="Arial" w:cs="Arial"/>
          <w:b/>
          <w:bCs/>
          <w:i/>
          <w:iCs/>
          <w:noProof/>
          <w:sz w:val="22"/>
          <w:szCs w:val="22"/>
          <w:vertAlign w:val="superscript"/>
        </w:rPr>
        <w:t>th</w:t>
      </w:r>
      <w:r w:rsidRPr="002A2965">
        <w:rPr>
          <w:rFonts w:ascii="Arial" w:hAnsi="Arial" w:cs="Arial"/>
          <w:b/>
          <w:bCs/>
          <w:i/>
          <w:iCs/>
          <w:noProof/>
          <w:sz w:val="22"/>
          <w:szCs w:val="22"/>
        </w:rPr>
        <w:t>!</w:t>
      </w:r>
      <w:bookmarkStart w:id="15" w:name="SupplyStoreJunior"/>
      <w:bookmarkStart w:id="16" w:name="_Grange_Month_Materials"/>
      <w:bookmarkStart w:id="17" w:name="_Advocacy_Playbook:_The"/>
      <w:bookmarkStart w:id="18" w:name="_2022_Journal_of"/>
      <w:bookmarkStart w:id="19" w:name="_March_Heirloom"/>
      <w:bookmarkEnd w:id="15"/>
      <w:bookmarkEnd w:id="16"/>
      <w:bookmarkEnd w:id="17"/>
      <w:bookmarkEnd w:id="18"/>
      <w:bookmarkEnd w:id="19"/>
    </w:p>
    <w:p w14:paraId="172BC644" w14:textId="41502965" w:rsidR="004F4F06" w:rsidRDefault="009D07A9" w:rsidP="009D07A9">
      <w:pPr>
        <w:tabs>
          <w:tab w:val="left" w:pos="360"/>
        </w:tabs>
        <w:jc w:val="center"/>
        <w:rPr>
          <w:rFonts w:ascii="Arial" w:hAnsi="Arial" w:cs="Arial"/>
          <w:sz w:val="22"/>
          <w:szCs w:val="22"/>
        </w:rPr>
      </w:pPr>
      <w:bookmarkStart w:id="20" w:name="GrangeMonthShirt"/>
      <w:bookmarkEnd w:id="20"/>
      <w:r>
        <w:rPr>
          <w:rFonts w:ascii="Arial" w:hAnsi="Arial" w:cs="Arial"/>
          <w:noProof/>
          <w:sz w:val="22"/>
          <w:szCs w:val="22"/>
        </w:rPr>
        <w:lastRenderedPageBreak/>
        <w:drawing>
          <wp:inline distT="0" distB="0" distL="0" distR="0" wp14:anchorId="0DEE5148" wp14:editId="270605CF">
            <wp:extent cx="4543912" cy="2560320"/>
            <wp:effectExtent l="0" t="0" r="3175" b="5080"/>
            <wp:docPr id="16" name="Picture 1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3912" cy="2560320"/>
                    </a:xfrm>
                    <a:prstGeom prst="rect">
                      <a:avLst/>
                    </a:prstGeom>
                  </pic:spPr>
                </pic:pic>
              </a:graphicData>
            </a:graphic>
          </wp:inline>
        </w:drawing>
      </w:r>
    </w:p>
    <w:p w14:paraId="50A45FF1" w14:textId="545D8C51" w:rsidR="00E01933" w:rsidRDefault="00E01933" w:rsidP="009D07A9">
      <w:pPr>
        <w:tabs>
          <w:tab w:val="left" w:pos="360"/>
        </w:tabs>
        <w:jc w:val="center"/>
        <w:rPr>
          <w:rFonts w:ascii="Arial" w:hAnsi="Arial" w:cs="Arial"/>
          <w:i/>
          <w:iCs/>
          <w:sz w:val="22"/>
          <w:szCs w:val="22"/>
        </w:rPr>
      </w:pPr>
      <w:r>
        <w:rPr>
          <w:rFonts w:ascii="Arial" w:hAnsi="Arial" w:cs="Arial"/>
          <w:i/>
          <w:iCs/>
          <w:sz w:val="22"/>
          <w:szCs w:val="22"/>
        </w:rPr>
        <w:t>This is your final chance to buy – sales MUST close next week!</w:t>
      </w:r>
    </w:p>
    <w:p w14:paraId="23DCE27C" w14:textId="1C6DCAC3" w:rsidR="00E01933" w:rsidRPr="00E01933" w:rsidRDefault="00E01933" w:rsidP="009D07A9">
      <w:pPr>
        <w:tabs>
          <w:tab w:val="left" w:pos="360"/>
        </w:tabs>
        <w:jc w:val="center"/>
        <w:rPr>
          <w:rFonts w:ascii="Arial" w:hAnsi="Arial" w:cs="Arial"/>
          <w:sz w:val="22"/>
          <w:szCs w:val="22"/>
        </w:rPr>
      </w:pPr>
      <w:r>
        <w:rPr>
          <w:rFonts w:ascii="Arial" w:hAnsi="Arial" w:cs="Arial"/>
          <w:b/>
          <w:bCs/>
          <w:sz w:val="22"/>
          <w:szCs w:val="22"/>
        </w:rPr>
        <w:t>Shirts should be delivered by April 1</w:t>
      </w:r>
      <w:r>
        <w:rPr>
          <w:rFonts w:ascii="Arial" w:hAnsi="Arial" w:cs="Arial"/>
          <w:sz w:val="22"/>
          <w:szCs w:val="22"/>
        </w:rPr>
        <w:t>. Each purchase also supports the National Grange!</w:t>
      </w:r>
    </w:p>
    <w:p w14:paraId="3F32E6DE" w14:textId="0628C60F" w:rsidR="00E01933" w:rsidRDefault="00E01933" w:rsidP="00E01933">
      <w:pPr>
        <w:tabs>
          <w:tab w:val="left" w:pos="360"/>
        </w:tabs>
        <w:jc w:val="center"/>
        <w:rPr>
          <w:rFonts w:ascii="Arial" w:hAnsi="Arial" w:cs="Arial"/>
          <w:i/>
          <w:iCs/>
          <w:sz w:val="22"/>
          <w:szCs w:val="22"/>
        </w:rPr>
      </w:pPr>
      <w:r>
        <w:rPr>
          <w:rFonts w:ascii="Arial" w:hAnsi="Arial" w:cs="Arial"/>
          <w:i/>
          <w:iCs/>
          <w:noProof/>
          <w:sz w:val="22"/>
          <w:szCs w:val="22"/>
        </w:rPr>
        <mc:AlternateContent>
          <mc:Choice Requires="wps">
            <w:drawing>
              <wp:anchor distT="0" distB="0" distL="114300" distR="114300" simplePos="0" relativeHeight="251695104" behindDoc="0" locked="0" layoutInCell="1" allowOverlap="1" wp14:anchorId="512E7653" wp14:editId="5ED286CE">
                <wp:simplePos x="0" y="0"/>
                <wp:positionH relativeFrom="column">
                  <wp:posOffset>1336398</wp:posOffset>
                </wp:positionH>
                <wp:positionV relativeFrom="paragraph">
                  <wp:posOffset>147320</wp:posOffset>
                </wp:positionV>
                <wp:extent cx="3365500" cy="368833"/>
                <wp:effectExtent l="0" t="0" r="0" b="0"/>
                <wp:wrapNone/>
                <wp:docPr id="19" name="Text Box 19">
                  <a:hlinkClick xmlns:a="http://schemas.openxmlformats.org/drawingml/2006/main" r:id="rId23"/>
                </wp:docPr>
                <wp:cNvGraphicFramePr/>
                <a:graphic xmlns:a="http://schemas.openxmlformats.org/drawingml/2006/main">
                  <a:graphicData uri="http://schemas.microsoft.com/office/word/2010/wordprocessingShape">
                    <wps:wsp>
                      <wps:cNvSpPr txBox="1"/>
                      <wps:spPr>
                        <a:xfrm>
                          <a:off x="0" y="0"/>
                          <a:ext cx="3365500" cy="368833"/>
                        </a:xfrm>
                        <a:prstGeom prst="roundRect">
                          <a:avLst/>
                        </a:prstGeom>
                        <a:solidFill>
                          <a:srgbClr val="6566A3"/>
                        </a:solidFill>
                        <a:ln>
                          <a:noFill/>
                        </a:ln>
                      </wps:spPr>
                      <wps:style>
                        <a:lnRef idx="2">
                          <a:schemeClr val="accent2"/>
                        </a:lnRef>
                        <a:fillRef idx="1">
                          <a:schemeClr val="lt1"/>
                        </a:fillRef>
                        <a:effectRef idx="0">
                          <a:schemeClr val="accent2"/>
                        </a:effectRef>
                        <a:fontRef idx="minor">
                          <a:schemeClr val="dk1"/>
                        </a:fontRef>
                      </wps:style>
                      <wps:txbx>
                        <w:txbxContent>
                          <w:p w14:paraId="542F4063" w14:textId="4068FDB7" w:rsidR="00E01933" w:rsidRPr="00E01933" w:rsidRDefault="00E01933" w:rsidP="00E01933">
                            <w:pPr>
                              <w:jc w:val="center"/>
                              <w:rPr>
                                <w:rFonts w:ascii="Arial" w:hAnsi="Arial" w:cs="Arial"/>
                                <w:b/>
                                <w:bCs/>
                                <w:color w:val="FFFFFF" w:themeColor="background1"/>
                              </w:rPr>
                            </w:pPr>
                            <w:r w:rsidRPr="00E01933">
                              <w:rPr>
                                <w:rFonts w:ascii="Arial" w:hAnsi="Arial" w:cs="Arial"/>
                                <w:b/>
                                <w:bCs/>
                                <w:color w:val="FFFFFF" w:themeColor="background1"/>
                              </w:rPr>
                              <w:t>Click here to buy your Grange Month shirt!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2E7653" id="Text Box 19" o:spid="_x0000_s1027" href="http://bit.ly/grangemonthshirt" style="position:absolute;left:0;text-align:left;margin-left:105.25pt;margin-top:11.6pt;width:265pt;height:29.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" o:button="t" fillcolor="#6566a3" stroked="f" strokeweight="1pt">
                <v:fill o:detectmouseclick="t"/>
                <v:stroke joinstyle="miter"/>
                <v:textbox>
                  <w:txbxContent>
                    <w:p w14:paraId="542F4063" w14:textId="4068FDB7" w:rsidR="00E01933" w:rsidRPr="00E01933" w:rsidRDefault="00E01933" w:rsidP="00E01933">
                      <w:pPr>
                        <w:jc w:val="center"/>
                        <w:rPr>
                          <w:rFonts w:ascii="Arial" w:hAnsi="Arial" w:cs="Arial"/>
                          <w:b/>
                          <w:bCs/>
                          <w:color w:val="FFFFFF" w:themeColor="background1"/>
                        </w:rPr>
                      </w:pPr>
                      <w:r w:rsidRPr="00E01933">
                        <w:rPr>
                          <w:rFonts w:ascii="Arial" w:hAnsi="Arial" w:cs="Arial"/>
                          <w:b/>
                          <w:bCs/>
                          <w:color w:val="FFFFFF" w:themeColor="background1"/>
                        </w:rPr>
                        <w:t>Click here to buy your Grange Month shirt!</w:t>
                      </w:r>
                    </w:p>
                  </w:txbxContent>
                </v:textbox>
              </v:roundrect>
            </w:pict>
          </mc:Fallback>
        </mc:AlternateContent>
      </w:r>
    </w:p>
    <w:p w14:paraId="53A2DFD5" w14:textId="2A71CFF0" w:rsidR="00E01933" w:rsidRDefault="00E01933" w:rsidP="00E01933">
      <w:pPr>
        <w:tabs>
          <w:tab w:val="left" w:pos="360"/>
        </w:tabs>
        <w:jc w:val="center"/>
        <w:rPr>
          <w:rFonts w:ascii="Arial" w:hAnsi="Arial" w:cs="Arial"/>
          <w:i/>
          <w:iCs/>
          <w:sz w:val="22"/>
          <w:szCs w:val="22"/>
        </w:rPr>
      </w:pPr>
    </w:p>
    <w:p w14:paraId="6B42F0B1" w14:textId="77777777" w:rsidR="00E01933" w:rsidRPr="00E01933" w:rsidRDefault="00E01933" w:rsidP="00E01933">
      <w:pPr>
        <w:tabs>
          <w:tab w:val="left" w:pos="360"/>
        </w:tabs>
        <w:jc w:val="center"/>
        <w:rPr>
          <w:rFonts w:ascii="Arial" w:hAnsi="Arial" w:cs="Arial"/>
          <w:i/>
          <w:iCs/>
          <w:sz w:val="22"/>
          <w:szCs w:val="22"/>
        </w:rPr>
      </w:pPr>
    </w:p>
    <w:p w14:paraId="1940D5E8" w14:textId="7945F72F" w:rsidR="00B80E80" w:rsidRPr="00B80E80" w:rsidRDefault="00B80E80" w:rsidP="00B80E80">
      <w:pPr>
        <w:pStyle w:val="Heading1"/>
        <w:rPr>
          <w:rFonts w:ascii="Arial" w:hAnsi="Arial" w:cs="Arial"/>
          <w:b/>
          <w:bCs/>
          <w:sz w:val="28"/>
          <w:szCs w:val="28"/>
          <w:u w:val="single"/>
        </w:rPr>
      </w:pPr>
      <w:bookmarkStart w:id="21" w:name="_Grange_Month_Materials_1"/>
      <w:bookmarkEnd w:id="21"/>
      <w:r w:rsidRPr="00B80E80">
        <w:rPr>
          <w:rFonts w:ascii="Arial" w:hAnsi="Arial" w:cs="Arial"/>
          <w:b/>
          <w:bCs/>
          <w:sz w:val="28"/>
          <w:szCs w:val="28"/>
          <w:u w:val="single"/>
        </w:rPr>
        <w:t>Grange Month Materials</w:t>
      </w:r>
    </w:p>
    <w:p w14:paraId="409B35E1" w14:textId="458FD450" w:rsidR="00B80E80" w:rsidRDefault="0092411B" w:rsidP="00B80E80">
      <w:r>
        <w:rPr>
          <w:rFonts w:ascii="Arial" w:hAnsi="Arial" w:cs="Arial"/>
          <w:noProof/>
          <w:sz w:val="22"/>
          <w:szCs w:val="22"/>
        </w:rPr>
        <w:drawing>
          <wp:anchor distT="0" distB="0" distL="114300" distR="114300" simplePos="0" relativeHeight="251679744" behindDoc="0" locked="0" layoutInCell="1" allowOverlap="1" wp14:anchorId="28AC8E3F" wp14:editId="40C2E553">
            <wp:simplePos x="0" y="0"/>
            <wp:positionH relativeFrom="column">
              <wp:posOffset>33655</wp:posOffset>
            </wp:positionH>
            <wp:positionV relativeFrom="paragraph">
              <wp:posOffset>152400</wp:posOffset>
            </wp:positionV>
            <wp:extent cx="3546422" cy="1280160"/>
            <wp:effectExtent l="0" t="0" r="0" b="254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46422" cy="1280160"/>
                    </a:xfrm>
                    <a:prstGeom prst="rect">
                      <a:avLst/>
                    </a:prstGeom>
                  </pic:spPr>
                </pic:pic>
              </a:graphicData>
            </a:graphic>
            <wp14:sizeRelH relativeFrom="page">
              <wp14:pctWidth>0</wp14:pctWidth>
            </wp14:sizeRelH>
            <wp14:sizeRelV relativeFrom="page">
              <wp14:pctHeight>0</wp14:pctHeight>
            </wp14:sizeRelV>
          </wp:anchor>
        </w:drawing>
      </w:r>
    </w:p>
    <w:p w14:paraId="5D14945D" w14:textId="132EC992" w:rsidR="00B80E80" w:rsidRDefault="00B80E80" w:rsidP="00B80E80">
      <w:pPr>
        <w:ind w:firstLine="360"/>
        <w:rPr>
          <w:rFonts w:ascii="Arial" w:hAnsi="Arial" w:cs="Arial"/>
          <w:sz w:val="22"/>
          <w:szCs w:val="22"/>
        </w:rPr>
      </w:pPr>
      <w:r w:rsidRPr="00B80E80">
        <w:rPr>
          <w:rFonts w:ascii="Arial" w:hAnsi="Arial" w:cs="Arial"/>
          <w:sz w:val="22"/>
          <w:szCs w:val="22"/>
        </w:rPr>
        <w:t>Grange Month is just around the corner – April will be here before we know it!</w:t>
      </w:r>
    </w:p>
    <w:p w14:paraId="511CF43F" w14:textId="4FA115F1" w:rsidR="00B80E80" w:rsidRDefault="00B80E80" w:rsidP="00B316F9">
      <w:pPr>
        <w:ind w:firstLine="360"/>
        <w:rPr>
          <w:rFonts w:ascii="Arial" w:hAnsi="Arial" w:cs="Arial"/>
          <w:sz w:val="22"/>
          <w:szCs w:val="22"/>
        </w:rPr>
      </w:pPr>
      <w:r>
        <w:rPr>
          <w:rFonts w:ascii="Arial" w:hAnsi="Arial" w:cs="Arial"/>
          <w:sz w:val="22"/>
          <w:szCs w:val="22"/>
        </w:rPr>
        <w:t xml:space="preserve">Over the next few weeks, keep checking the </w:t>
      </w:r>
      <w:hyperlink r:id="rId25" w:history="1">
        <w:r w:rsidRPr="00B316F9">
          <w:rPr>
            <w:rStyle w:val="Hyperlink"/>
            <w:rFonts w:ascii="Arial" w:hAnsi="Arial" w:cs="Arial"/>
            <w:b/>
            <w:bCs/>
            <w:sz w:val="22"/>
            <w:szCs w:val="22"/>
          </w:rPr>
          <w:t>Grange Month 2023</w:t>
        </w:r>
      </w:hyperlink>
      <w:r>
        <w:rPr>
          <w:rFonts w:ascii="Arial" w:hAnsi="Arial" w:cs="Arial"/>
          <w:sz w:val="22"/>
          <w:szCs w:val="22"/>
        </w:rPr>
        <w:t xml:space="preserve"> page on the National Grange website as more things will be added!</w:t>
      </w:r>
    </w:p>
    <w:p w14:paraId="04F0245A" w14:textId="00C567A5" w:rsidR="00B80E80" w:rsidRDefault="00B80E80" w:rsidP="00B80E80">
      <w:pPr>
        <w:ind w:firstLine="360"/>
        <w:rPr>
          <w:rFonts w:ascii="Arial" w:hAnsi="Arial" w:cs="Arial"/>
          <w:sz w:val="22"/>
          <w:szCs w:val="22"/>
        </w:rPr>
      </w:pPr>
      <w:r>
        <w:rPr>
          <w:rFonts w:ascii="Arial" w:hAnsi="Arial" w:cs="Arial"/>
          <w:sz w:val="22"/>
          <w:szCs w:val="22"/>
        </w:rPr>
        <w:t>We are in year two of our “Raised Right Here,” theme. This year, we encourage our Granges to use the theme to celebrate building strong communities – of all sorts! The network of the Grange community is strong, and we work to make the communities where our Granges function strong, too!</w:t>
      </w:r>
    </w:p>
    <w:p w14:paraId="1C4133DE" w14:textId="002D95AB" w:rsidR="002A2965" w:rsidRDefault="00B80E80" w:rsidP="009D07A9">
      <w:pPr>
        <w:ind w:firstLine="360"/>
        <w:rPr>
          <w:rFonts w:ascii="Arial" w:hAnsi="Arial" w:cs="Arial"/>
          <w:sz w:val="22"/>
          <w:szCs w:val="22"/>
        </w:rPr>
      </w:pPr>
      <w:r>
        <w:rPr>
          <w:rFonts w:ascii="Arial" w:hAnsi="Arial" w:cs="Arial"/>
          <w:sz w:val="22"/>
          <w:szCs w:val="22"/>
        </w:rPr>
        <w:t xml:space="preserve">During Grange Month, there will be </w:t>
      </w:r>
      <w:r w:rsidR="00B316F9">
        <w:rPr>
          <w:rFonts w:ascii="Arial" w:hAnsi="Arial" w:cs="Arial"/>
          <w:sz w:val="22"/>
          <w:szCs w:val="22"/>
        </w:rPr>
        <w:t>online forums and events with many of the National Grange officers and Directors – please encourage your Grange members to attend! That calendar will be available in mid-March.</w:t>
      </w:r>
      <w:r>
        <w:rPr>
          <w:rFonts w:ascii="Arial" w:hAnsi="Arial" w:cs="Arial"/>
          <w:sz w:val="22"/>
          <w:szCs w:val="22"/>
        </w:rPr>
        <w:t xml:space="preserve">  </w:t>
      </w:r>
    </w:p>
    <w:p w14:paraId="1CD8C2DC" w14:textId="002B0D29" w:rsidR="00B269DF" w:rsidRDefault="002A2965" w:rsidP="009D07A9">
      <w:pPr>
        <w:jc w:val="center"/>
        <w:rPr>
          <w:rFonts w:ascii="Arial" w:hAnsi="Arial" w:cs="Arial"/>
          <w:sz w:val="22"/>
          <w:szCs w:val="22"/>
        </w:rPr>
      </w:pPr>
      <w:r>
        <w:rPr>
          <w:rFonts w:ascii="Arial" w:hAnsi="Arial" w:cs="Arial"/>
          <w:noProof/>
          <w:sz w:val="22"/>
          <w:szCs w:val="22"/>
        </w:rPr>
        <w:drawing>
          <wp:inline distT="0" distB="0" distL="0" distR="0" wp14:anchorId="0A415BAA" wp14:editId="1B52791A">
            <wp:extent cx="5760720" cy="1920240"/>
            <wp:effectExtent l="0" t="0" r="5080" b="0"/>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1920240"/>
                    </a:xfrm>
                    <a:prstGeom prst="rect">
                      <a:avLst/>
                    </a:prstGeom>
                  </pic:spPr>
                </pic:pic>
              </a:graphicData>
            </a:graphic>
          </wp:inline>
        </w:drawing>
      </w:r>
    </w:p>
    <w:p w14:paraId="0EA47F51" w14:textId="5D92F8CF" w:rsidR="00E01933" w:rsidRDefault="00E01933" w:rsidP="009D07A9">
      <w:pPr>
        <w:jc w:val="center"/>
        <w:rPr>
          <w:rFonts w:ascii="Arial" w:hAnsi="Arial" w:cs="Arial"/>
          <w:sz w:val="22"/>
          <w:szCs w:val="22"/>
        </w:rPr>
      </w:pPr>
    </w:p>
    <w:p w14:paraId="6A5FFED4" w14:textId="53ABB5B7" w:rsidR="00E01933" w:rsidRPr="00E01933" w:rsidRDefault="00E01933" w:rsidP="00E01933">
      <w:pPr>
        <w:pStyle w:val="Heading1"/>
        <w:rPr>
          <w:b/>
          <w:bCs/>
          <w:u w:val="single"/>
        </w:rPr>
      </w:pPr>
      <w:bookmarkStart w:id="22" w:name="_Upcoming_Events"/>
      <w:bookmarkEnd w:id="22"/>
      <w:r w:rsidRPr="00E01933">
        <w:rPr>
          <w:b/>
          <w:bCs/>
          <w:u w:val="single"/>
        </w:rPr>
        <w:lastRenderedPageBreak/>
        <w:t>Upcoming Events</w:t>
      </w:r>
    </w:p>
    <w:p w14:paraId="7D670F8F" w14:textId="5FF0FDC8" w:rsidR="00E01933" w:rsidRDefault="00E01933" w:rsidP="00E01933"/>
    <w:p w14:paraId="23EE8C32" w14:textId="7C2E6540" w:rsidR="000859DB" w:rsidRPr="000859DB" w:rsidRDefault="000859DB" w:rsidP="00E01933">
      <w:pPr>
        <w:rPr>
          <w:rFonts w:ascii="Arial" w:hAnsi="Arial" w:cs="Arial"/>
          <w:color w:val="241F21"/>
          <w:sz w:val="22"/>
          <w:szCs w:val="22"/>
          <w:shd w:val="clear" w:color="auto" w:fill="FFFFFF"/>
        </w:rPr>
      </w:pPr>
      <w:r w:rsidRPr="000859DB">
        <w:rPr>
          <w:rFonts w:ascii="Arial" w:hAnsi="Arial" w:cs="Arial"/>
          <w:noProof/>
          <w:sz w:val="22"/>
          <w:szCs w:val="22"/>
        </w:rPr>
        <w:drawing>
          <wp:anchor distT="0" distB="0" distL="114300" distR="114300" simplePos="0" relativeHeight="251696128" behindDoc="0" locked="0" layoutInCell="1" allowOverlap="1" wp14:anchorId="0ABC0D9D" wp14:editId="43003C3A">
            <wp:simplePos x="0" y="0"/>
            <wp:positionH relativeFrom="column">
              <wp:posOffset>0</wp:posOffset>
            </wp:positionH>
            <wp:positionV relativeFrom="paragraph">
              <wp:posOffset>21755</wp:posOffset>
            </wp:positionV>
            <wp:extent cx="3952488" cy="2194560"/>
            <wp:effectExtent l="12700" t="12700" r="10160" b="15240"/>
            <wp:wrapSquare wrapText="bothSides"/>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52488" cy="2194560"/>
                    </a:xfrm>
                    <a:prstGeom prst="rect">
                      <a:avLst/>
                    </a:prstGeom>
                    <a:ln>
                      <a:solidFill>
                        <a:srgbClr val="002060"/>
                      </a:solidFill>
                    </a:ln>
                  </pic:spPr>
                </pic:pic>
              </a:graphicData>
            </a:graphic>
            <wp14:sizeRelH relativeFrom="page">
              <wp14:pctWidth>0</wp14:pctWidth>
            </wp14:sizeRelH>
            <wp14:sizeRelV relativeFrom="page">
              <wp14:pctHeight>0</wp14:pctHeight>
            </wp14:sizeRelV>
          </wp:anchor>
        </w:drawing>
      </w:r>
      <w:r w:rsidRPr="000859DB">
        <w:rPr>
          <w:rFonts w:ascii="Arial" w:hAnsi="Arial" w:cs="Arial"/>
          <w:color w:val="241F21"/>
          <w:sz w:val="22"/>
          <w:szCs w:val="22"/>
          <w:shd w:val="clear" w:color="auto" w:fill="FFFFFF"/>
        </w:rPr>
        <w:t xml:space="preserve">Make plans to join us on March 14th for our next installment of Membership Matters! </w:t>
      </w:r>
    </w:p>
    <w:p w14:paraId="384C5F8B" w14:textId="1F08DF26" w:rsidR="000859DB" w:rsidRPr="000859DB" w:rsidRDefault="000859DB" w:rsidP="00E01933">
      <w:pPr>
        <w:rPr>
          <w:rFonts w:ascii="Arial" w:hAnsi="Arial" w:cs="Arial"/>
          <w:color w:val="241F21"/>
          <w:sz w:val="22"/>
          <w:szCs w:val="22"/>
          <w:shd w:val="clear" w:color="auto" w:fill="FFFFFF"/>
        </w:rPr>
      </w:pPr>
    </w:p>
    <w:p w14:paraId="31A818AF" w14:textId="0EA21C8F" w:rsidR="00E01933" w:rsidRPr="000859DB" w:rsidRDefault="000859DB" w:rsidP="00E01933">
      <w:pPr>
        <w:rPr>
          <w:rFonts w:ascii="Arial" w:hAnsi="Arial" w:cs="Arial"/>
          <w:sz w:val="22"/>
          <w:szCs w:val="22"/>
        </w:rPr>
      </w:pPr>
      <w:r w:rsidRPr="000859DB">
        <w:rPr>
          <w:rFonts w:ascii="Arial" w:hAnsi="Arial" w:cs="Arial"/>
          <w:color w:val="241F21"/>
          <w:sz w:val="22"/>
          <w:szCs w:val="22"/>
          <w:shd w:val="clear" w:color="auto" w:fill="FFFFFF"/>
        </w:rPr>
        <w:t xml:space="preserve">This month, Amanda will be joined by Philip Vonada, National Grange Communications Director, who will be discussing leadership through the </w:t>
      </w:r>
      <w:r w:rsidRPr="000859DB">
        <w:rPr>
          <w:rFonts w:ascii="Arial" w:hAnsi="Arial" w:cs="Arial"/>
          <w:i/>
          <w:iCs/>
          <w:color w:val="241F21"/>
          <w:sz w:val="22"/>
          <w:szCs w:val="22"/>
          <w:shd w:val="clear" w:color="auto" w:fill="FFFFFF"/>
        </w:rPr>
        <w:t>FISH</w:t>
      </w:r>
      <w:r w:rsidRPr="000859DB">
        <w:rPr>
          <w:rFonts w:ascii="Arial" w:hAnsi="Arial" w:cs="Arial"/>
          <w:color w:val="241F21"/>
          <w:sz w:val="22"/>
          <w:szCs w:val="22"/>
          <w:shd w:val="clear" w:color="auto" w:fill="FFFFFF"/>
        </w:rPr>
        <w:t xml:space="preserve"> method.</w:t>
      </w:r>
    </w:p>
    <w:p w14:paraId="0625DC8C" w14:textId="77777777" w:rsidR="009D07A9" w:rsidRPr="002A2965" w:rsidRDefault="009D07A9" w:rsidP="003637E3">
      <w:pPr>
        <w:jc w:val="center"/>
        <w:rPr>
          <w:rFonts w:ascii="Arial" w:hAnsi="Arial" w:cs="Arial"/>
          <w:b/>
          <w:bCs/>
          <w:i/>
          <w:iCs/>
          <w:sz w:val="22"/>
          <w:szCs w:val="22"/>
        </w:rPr>
      </w:pPr>
      <w:bookmarkStart w:id="23" w:name="_Share_your_talent"/>
      <w:bookmarkEnd w:id="23"/>
    </w:p>
    <w:p w14:paraId="0C350683" w14:textId="4F7F357E" w:rsidR="009457ED" w:rsidRDefault="009457ED" w:rsidP="00576D1E">
      <w:pPr>
        <w:tabs>
          <w:tab w:val="left" w:pos="360"/>
        </w:tabs>
        <w:rPr>
          <w:rFonts w:ascii="Arial" w:hAnsi="Arial" w:cs="Arial"/>
          <w:b/>
          <w:bCs/>
          <w:sz w:val="22"/>
          <w:szCs w:val="22"/>
        </w:rPr>
      </w:pPr>
      <w:bookmarkStart w:id="24" w:name="_Heirloom_Program:_Year"/>
      <w:bookmarkStart w:id="25" w:name="_Latest_issue_of"/>
      <w:bookmarkStart w:id="26" w:name="_Upcoming_Events!"/>
      <w:bookmarkEnd w:id="24"/>
      <w:bookmarkEnd w:id="25"/>
      <w:bookmarkEnd w:id="26"/>
    </w:p>
    <w:p w14:paraId="5E34018E" w14:textId="52E87D03" w:rsidR="000859DB" w:rsidRDefault="000859DB" w:rsidP="00576D1E">
      <w:pPr>
        <w:tabs>
          <w:tab w:val="left" w:pos="360"/>
        </w:tabs>
        <w:rPr>
          <w:rFonts w:ascii="Arial" w:hAnsi="Arial" w:cs="Arial"/>
          <w:b/>
          <w:bCs/>
          <w:sz w:val="22"/>
          <w:szCs w:val="22"/>
        </w:rPr>
      </w:pPr>
    </w:p>
    <w:p w14:paraId="3C10B10F" w14:textId="37F537D9" w:rsidR="005A49F0" w:rsidRDefault="005A49F0" w:rsidP="00576D1E">
      <w:pPr>
        <w:tabs>
          <w:tab w:val="left" w:pos="360"/>
        </w:tabs>
        <w:rPr>
          <w:rFonts w:ascii="Arial" w:hAnsi="Arial" w:cs="Arial"/>
          <w:b/>
          <w:bCs/>
          <w:sz w:val="22"/>
          <w:szCs w:val="22"/>
        </w:rPr>
      </w:pPr>
      <w:r>
        <w:rPr>
          <w:rFonts w:ascii="Arial" w:hAnsi="Arial" w:cs="Arial"/>
          <w:b/>
          <w:bCs/>
          <w:noProof/>
          <w:sz w:val="22"/>
          <w:szCs w:val="22"/>
        </w:rPr>
        <w:drawing>
          <wp:inline distT="0" distB="0" distL="0" distR="0" wp14:anchorId="556C5C11" wp14:editId="7578A3ED">
            <wp:extent cx="5943600" cy="3714750"/>
            <wp:effectExtent l="0" t="0" r="0" b="6350"/>
            <wp:docPr id="21" name="Picture 21" descr="A picture containing text, 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sign, screensho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267019EE" w14:textId="77777777" w:rsidR="000859DB" w:rsidRDefault="000859DB" w:rsidP="00576D1E">
      <w:pPr>
        <w:tabs>
          <w:tab w:val="left" w:pos="360"/>
        </w:tabs>
        <w:rPr>
          <w:rFonts w:ascii="Arial" w:hAnsi="Arial" w:cs="Arial"/>
          <w:b/>
          <w:bCs/>
          <w:sz w:val="22"/>
          <w:szCs w:val="22"/>
        </w:rPr>
      </w:pPr>
    </w:p>
    <w:p w14:paraId="17457942" w14:textId="77777777" w:rsidR="000859DB" w:rsidRDefault="000859DB" w:rsidP="00576D1E">
      <w:pPr>
        <w:tabs>
          <w:tab w:val="left" w:pos="360"/>
        </w:tabs>
        <w:rPr>
          <w:rFonts w:ascii="Arial" w:hAnsi="Arial" w:cs="Arial"/>
          <w:b/>
          <w:bCs/>
          <w:sz w:val="22"/>
          <w:szCs w:val="22"/>
        </w:rPr>
      </w:pPr>
    </w:p>
    <w:p w14:paraId="5135ADD1" w14:textId="24DF9458" w:rsidR="0068653C" w:rsidRPr="00475C24" w:rsidRDefault="00882CA9" w:rsidP="0029415C">
      <w:pPr>
        <w:tabs>
          <w:tab w:val="left" w:pos="360"/>
        </w:tabs>
        <w:jc w:val="center"/>
        <w:rPr>
          <w:rFonts w:ascii="Arial" w:hAnsi="Arial" w:cs="Arial"/>
          <w:sz w:val="22"/>
          <w:szCs w:val="22"/>
        </w:rPr>
      </w:pPr>
      <w:bookmarkStart w:id="27" w:name="_When_You_Don’t"/>
      <w:bookmarkStart w:id="28" w:name="supplystore"/>
      <w:bookmarkEnd w:id="27"/>
      <w:bookmarkEnd w:id="28"/>
      <w:r w:rsidRPr="00475C24">
        <w:rPr>
          <w:rFonts w:ascii="Arial" w:hAnsi="Arial" w:cs="Arial"/>
          <w:noProof/>
          <w:sz w:val="22"/>
          <w:szCs w:val="22"/>
        </w:rPr>
        <w:lastRenderedPageBreak/>
        <w:drawing>
          <wp:inline distT="0" distB="0" distL="0" distR="0" wp14:anchorId="2B072FE0" wp14:editId="7A2BC366">
            <wp:extent cx="4114800" cy="3291840"/>
            <wp:effectExtent l="12700" t="12700" r="12700" b="10160"/>
            <wp:docPr id="9" name="Picture 9">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hlinkClick r:id="rId29"/>
                    </pic:cNvPr>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a:ln w="12700">
                      <a:solidFill>
                        <a:srgbClr val="0070C0"/>
                      </a:solidFill>
                    </a:ln>
                  </pic:spPr>
                </pic:pic>
              </a:graphicData>
            </a:graphic>
          </wp:inline>
        </w:drawing>
      </w:r>
      <w:r w:rsidR="0029415C">
        <w:rPr>
          <w:rFonts w:ascii="Arial" w:hAnsi="Arial" w:cs="Arial"/>
          <w:sz w:val="22"/>
          <w:szCs w:val="22"/>
        </w:rPr>
        <w:tab/>
      </w:r>
      <w:bookmarkStart w:id="29" w:name="supplystoreguide"/>
      <w:bookmarkStart w:id="30" w:name="SupplyStorePlaque"/>
      <w:bookmarkEnd w:id="29"/>
      <w:bookmarkEnd w:id="30"/>
    </w:p>
    <w:p w14:paraId="08F7225C" w14:textId="6665781B" w:rsidR="002A2965" w:rsidRPr="002A2965" w:rsidRDefault="00AF3D60" w:rsidP="002A2965">
      <w:pPr>
        <w:pStyle w:val="Heading1"/>
        <w:tabs>
          <w:tab w:val="left" w:pos="360"/>
        </w:tabs>
        <w:rPr>
          <w:rFonts w:ascii="Arial" w:hAnsi="Arial" w:cs="Arial"/>
          <w:b/>
          <w:bCs/>
          <w:sz w:val="28"/>
          <w:szCs w:val="28"/>
          <w:u w:val="single"/>
        </w:rPr>
        <w:sectPr w:rsidR="002A2965" w:rsidRPr="002A2965" w:rsidSect="0012499F">
          <w:type w:val="continuous"/>
          <w:pgSz w:w="12240" w:h="15840"/>
          <w:pgMar w:top="1440" w:right="1440" w:bottom="648" w:left="1440" w:header="720" w:footer="720" w:gutter="0"/>
          <w:cols w:space="288"/>
        </w:sectPr>
      </w:pPr>
      <w:bookmarkStart w:id="31" w:name="_Grange_Member_Benefit:_3"/>
      <w:bookmarkEnd w:id="31"/>
      <w:r w:rsidRPr="00475C24">
        <w:rPr>
          <w:rFonts w:ascii="Arial" w:hAnsi="Arial" w:cs="Arial"/>
          <w:b/>
          <w:bCs/>
          <w:sz w:val="28"/>
          <w:szCs w:val="28"/>
          <w:u w:val="single"/>
        </w:rPr>
        <w:t xml:space="preserve">Grange Member Benefit: </w:t>
      </w:r>
      <w:r w:rsidR="00E01933">
        <w:rPr>
          <w:rFonts w:ascii="Arial" w:hAnsi="Arial" w:cs="Arial"/>
          <w:b/>
          <w:bCs/>
          <w:sz w:val="28"/>
          <w:szCs w:val="28"/>
          <w:u w:val="single"/>
        </w:rPr>
        <w:t>Farmers Auto and Home Insurance</w:t>
      </w:r>
    </w:p>
    <w:p w14:paraId="348A912D" w14:textId="097B37C8" w:rsidR="002A2965" w:rsidRDefault="00E01933" w:rsidP="002A2965">
      <w:pPr>
        <w:tabs>
          <w:tab w:val="left" w:pos="360"/>
        </w:tabs>
        <w:rPr>
          <w:rStyle w:val="Strong"/>
          <w:rFonts w:ascii="Arial" w:hAnsi="Arial" w:cs="Arial"/>
          <w:color w:val="000000" w:themeColor="text1"/>
          <w:sz w:val="22"/>
          <w:szCs w:val="22"/>
          <w:shd w:val="clear" w:color="auto" w:fill="FFFFFF"/>
        </w:rPr>
      </w:pPr>
      <w:r>
        <w:rPr>
          <w:rFonts w:ascii="Arial" w:hAnsi="Arial" w:cs="Arial"/>
          <w:noProof/>
          <w:color w:val="000000" w:themeColor="text1"/>
          <w:sz w:val="22"/>
          <w:szCs w:val="22"/>
          <w:bdr w:val="none" w:sz="0" w:space="0" w:color="auto" w:frame="1"/>
        </w:rPr>
        <w:drawing>
          <wp:anchor distT="0" distB="0" distL="114300" distR="114300" simplePos="0" relativeHeight="251694080" behindDoc="0" locked="0" layoutInCell="1" allowOverlap="1" wp14:anchorId="4EC7CC68" wp14:editId="3CF586C3">
            <wp:simplePos x="0" y="0"/>
            <wp:positionH relativeFrom="column">
              <wp:posOffset>0</wp:posOffset>
            </wp:positionH>
            <wp:positionV relativeFrom="paragraph">
              <wp:posOffset>70987</wp:posOffset>
            </wp:positionV>
            <wp:extent cx="1371600" cy="1371600"/>
            <wp:effectExtent l="0" t="0" r="0" b="0"/>
            <wp:wrapSquare wrapText="bothSides"/>
            <wp:docPr id="6" name="Picture 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 company name&#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p>
    <w:p w14:paraId="59C171B9" w14:textId="0AD0DB56" w:rsidR="00E01933" w:rsidRPr="00E01933" w:rsidRDefault="00E01933" w:rsidP="00E01933">
      <w:pPr>
        <w:pStyle w:val="NormalWeb"/>
        <w:shd w:val="clear" w:color="auto" w:fill="FFFFFF"/>
        <w:spacing w:before="0" w:beforeAutospacing="0" w:after="0" w:afterAutospacing="0" w:line="276" w:lineRule="auto"/>
        <w:textAlignment w:val="baseline"/>
        <w:rPr>
          <w:rFonts w:ascii="Arial" w:hAnsi="Arial" w:cs="Arial"/>
          <w:b/>
          <w:bCs/>
          <w:color w:val="000000" w:themeColor="text1"/>
          <w:sz w:val="22"/>
          <w:szCs w:val="22"/>
        </w:rPr>
      </w:pPr>
      <w:r w:rsidRPr="00E01933">
        <w:rPr>
          <w:rStyle w:val="Strong"/>
          <w:rFonts w:ascii="Arial" w:hAnsi="Arial" w:cs="Arial"/>
          <w:b w:val="0"/>
          <w:bCs w:val="0"/>
          <w:color w:val="000000" w:themeColor="text1"/>
          <w:sz w:val="22"/>
          <w:szCs w:val="22"/>
          <w:bdr w:val="none" w:sz="0" w:space="0" w:color="auto" w:frame="1"/>
        </w:rPr>
        <w:t>Farmers Auto and Home</w:t>
      </w:r>
      <w:r w:rsidRPr="00E01933">
        <w:rPr>
          <w:rFonts w:ascii="Arial" w:hAnsi="Arial" w:cs="Arial"/>
          <w:b/>
          <w:bCs/>
          <w:color w:val="000000" w:themeColor="text1"/>
          <w:sz w:val="22"/>
          <w:szCs w:val="22"/>
          <w:bdr w:val="none" w:sz="0" w:space="0" w:color="auto" w:frame="1"/>
        </w:rPr>
        <w:t xml:space="preserve"> – Farmers </w:t>
      </w:r>
      <w:proofErr w:type="spellStart"/>
      <w:r w:rsidRPr="00E01933">
        <w:rPr>
          <w:rFonts w:ascii="Arial" w:hAnsi="Arial" w:cs="Arial"/>
          <w:b/>
          <w:bCs/>
          <w:color w:val="000000" w:themeColor="text1"/>
          <w:sz w:val="22"/>
          <w:szCs w:val="22"/>
          <w:bdr w:val="none" w:sz="0" w:space="0" w:color="auto" w:frame="1"/>
        </w:rPr>
        <w:t>GroupSelectSM</w:t>
      </w:r>
      <w:proofErr w:type="spellEnd"/>
      <w:r w:rsidRPr="00E01933">
        <w:rPr>
          <w:rFonts w:ascii="Arial" w:hAnsi="Arial" w:cs="Arial"/>
          <w:color w:val="000000" w:themeColor="text1"/>
          <w:sz w:val="22"/>
          <w:szCs w:val="22"/>
          <w:bdr w:val="none" w:sz="0" w:space="0" w:color="auto" w:frame="1"/>
        </w:rPr>
        <w:t xml:space="preserve"> provides insurance coverage tailored to your needs. Save hundreds today.</w:t>
      </w:r>
    </w:p>
    <w:p w14:paraId="6D34A4EA" w14:textId="77777777" w:rsidR="00E01933" w:rsidRPr="00E01933" w:rsidRDefault="00E01933" w:rsidP="00E01933">
      <w:pPr>
        <w:pStyle w:val="NormalWeb"/>
        <w:shd w:val="clear" w:color="auto" w:fill="FFFFFF"/>
        <w:spacing w:before="0" w:after="0" w:afterAutospacing="0" w:line="276" w:lineRule="auto"/>
        <w:textAlignment w:val="baseline"/>
        <w:rPr>
          <w:rFonts w:ascii="Arial" w:hAnsi="Arial" w:cs="Arial"/>
          <w:color w:val="000000" w:themeColor="text1"/>
          <w:sz w:val="22"/>
          <w:szCs w:val="22"/>
        </w:rPr>
      </w:pPr>
      <w:r w:rsidRPr="00E01933">
        <w:rPr>
          <w:rFonts w:ascii="Arial" w:hAnsi="Arial" w:cs="Arial"/>
          <w:color w:val="000000" w:themeColor="text1"/>
          <w:sz w:val="22"/>
          <w:szCs w:val="22"/>
          <w:bdr w:val="none" w:sz="0" w:space="0" w:color="auto" w:frame="1"/>
        </w:rPr>
        <w:t>By combining auto, home, and other policies, you could save even more!</w:t>
      </w:r>
    </w:p>
    <w:p w14:paraId="17A795A1" w14:textId="77777777" w:rsidR="00E01933" w:rsidRPr="00E01933" w:rsidRDefault="00E01933" w:rsidP="00E01933">
      <w:pPr>
        <w:pStyle w:val="NormalWeb"/>
        <w:shd w:val="clear" w:color="auto" w:fill="FFFFFF"/>
        <w:spacing w:before="0" w:beforeAutospacing="0" w:after="0" w:afterAutospacing="0" w:line="276" w:lineRule="auto"/>
        <w:textAlignment w:val="baseline"/>
        <w:rPr>
          <w:rFonts w:ascii="Arial" w:hAnsi="Arial" w:cs="Arial"/>
          <w:color w:val="000000" w:themeColor="text1"/>
          <w:sz w:val="22"/>
          <w:szCs w:val="22"/>
        </w:rPr>
      </w:pPr>
      <w:hyperlink r:id="rId32" w:tgtFrame="_blank" w:history="1">
        <w:r w:rsidRPr="00E01933">
          <w:rPr>
            <w:rStyle w:val="Hyperlink"/>
            <w:rFonts w:ascii="Arial" w:hAnsi="Arial" w:cs="Arial"/>
            <w:color w:val="000000" w:themeColor="text1"/>
            <w:sz w:val="22"/>
            <w:szCs w:val="22"/>
            <w:bdr w:val="none" w:sz="0" w:space="0" w:color="auto" w:frame="1"/>
          </w:rPr>
          <w:t>Visit us online</w:t>
        </w:r>
      </w:hyperlink>
      <w:r w:rsidRPr="00E01933">
        <w:rPr>
          <w:rFonts w:ascii="Arial" w:hAnsi="Arial" w:cs="Arial"/>
          <w:color w:val="000000" w:themeColor="text1"/>
          <w:sz w:val="22"/>
          <w:szCs w:val="22"/>
          <w:bdr w:val="none" w:sz="0" w:space="0" w:color="auto" w:frame="1"/>
        </w:rPr>
        <w:t xml:space="preserve"> or </w:t>
      </w:r>
      <w:proofErr w:type="gramStart"/>
      <w:r w:rsidRPr="00E01933">
        <w:rPr>
          <w:rFonts w:ascii="Arial" w:hAnsi="Arial" w:cs="Arial"/>
          <w:color w:val="000000" w:themeColor="text1"/>
          <w:sz w:val="22"/>
          <w:szCs w:val="22"/>
          <w:bdr w:val="none" w:sz="0" w:space="0" w:color="auto" w:frame="1"/>
        </w:rPr>
        <w:t>Call</w:t>
      </w:r>
      <w:proofErr w:type="gramEnd"/>
      <w:r w:rsidRPr="00E01933">
        <w:rPr>
          <w:rFonts w:ascii="Arial" w:hAnsi="Arial" w:cs="Arial"/>
          <w:color w:val="000000" w:themeColor="text1"/>
          <w:sz w:val="22"/>
          <w:szCs w:val="22"/>
          <w:bdr w:val="none" w:sz="0" w:space="0" w:color="auto" w:frame="1"/>
        </w:rPr>
        <w:t xml:space="preserve"> today, 877-491-5089</w:t>
      </w:r>
    </w:p>
    <w:p w14:paraId="0FABD322" w14:textId="45FCA393" w:rsidR="00EF7762" w:rsidRDefault="00EF7762" w:rsidP="00EF7762">
      <w:pPr>
        <w:tabs>
          <w:tab w:val="left" w:pos="360"/>
        </w:tabs>
        <w:rPr>
          <w:rFonts w:ascii="Arial" w:hAnsi="Arial" w:cs="Arial"/>
          <w:color w:val="000000" w:themeColor="text1"/>
          <w:sz w:val="22"/>
          <w:szCs w:val="22"/>
          <w:shd w:val="clear" w:color="auto" w:fill="FFFFFF"/>
        </w:rPr>
      </w:pPr>
    </w:p>
    <w:p w14:paraId="081C2309" w14:textId="77777777" w:rsidR="009D07A9" w:rsidRDefault="009D07A9" w:rsidP="00EF7762">
      <w:pPr>
        <w:tabs>
          <w:tab w:val="left" w:pos="360"/>
        </w:tabs>
        <w:rPr>
          <w:rFonts w:ascii="Arial" w:hAnsi="Arial" w:cs="Arial"/>
          <w:color w:val="000000" w:themeColor="text1"/>
          <w:sz w:val="22"/>
          <w:szCs w:val="22"/>
          <w:shd w:val="clear" w:color="auto" w:fill="FFFFFF"/>
        </w:rPr>
      </w:pPr>
    </w:p>
    <w:p w14:paraId="136122DE" w14:textId="0D80578F" w:rsidR="003D613B" w:rsidRPr="003D613B" w:rsidRDefault="00EF7762" w:rsidP="00EF7762">
      <w:pPr>
        <w:tabs>
          <w:tab w:val="left" w:pos="360"/>
        </w:tabs>
        <w:rPr>
          <w:rFonts w:ascii="Arial" w:hAnsi="Arial" w:cs="Arial"/>
          <w:color w:val="000000"/>
          <w:sz w:val="16"/>
          <w:szCs w:val="16"/>
        </w:rPr>
      </w:pPr>
      <w:r w:rsidRPr="003D613B">
        <w:rPr>
          <w:rFonts w:ascii="Arial" w:hAnsi="Arial" w:cs="Arial"/>
          <w:color w:val="000000"/>
          <w:sz w:val="16"/>
          <w:szCs w:val="16"/>
        </w:rPr>
        <w:t xml:space="preserve"> </w:t>
      </w:r>
    </w:p>
    <w:p w14:paraId="07046468" w14:textId="3A78C193" w:rsidR="002003AE" w:rsidRDefault="00D87255" w:rsidP="007B1735">
      <w:pPr>
        <w:tabs>
          <w:tab w:val="left" w:pos="360"/>
        </w:tabs>
        <w:jc w:val="center"/>
        <w:rPr>
          <w:rFonts w:ascii="Arial" w:hAnsi="Arial" w:cs="Arial"/>
          <w:sz w:val="23"/>
          <w:szCs w:val="23"/>
          <w:u w:val="single"/>
        </w:rPr>
      </w:pPr>
      <w:r w:rsidRPr="00475C24">
        <w:rPr>
          <w:rFonts w:ascii="Arial" w:hAnsi="Arial" w:cs="Arial"/>
          <w:noProof/>
        </w:rPr>
        <w:drawing>
          <wp:inline distT="0" distB="0" distL="0" distR="0" wp14:anchorId="70E20532" wp14:editId="57527AF5">
            <wp:extent cx="5491984" cy="2560320"/>
            <wp:effectExtent l="0" t="0" r="0" b="5080"/>
            <wp:docPr id="15" name="Picture 15">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33"/>
                    </pic:cNvPr>
                    <pic:cNvPicPr/>
                  </pic:nvPicPr>
                  <pic:blipFill>
                    <a:blip r:embed="rId34">
                      <a:extLst>
                        <a:ext uri="{28A0092B-C50C-407E-A947-70E740481C1C}">
                          <a14:useLocalDpi xmlns:a14="http://schemas.microsoft.com/office/drawing/2010/main" val="0"/>
                        </a:ext>
                      </a:extLst>
                    </a:blip>
                    <a:stretch>
                      <a:fillRect/>
                    </a:stretch>
                  </pic:blipFill>
                  <pic:spPr>
                    <a:xfrm>
                      <a:off x="0" y="0"/>
                      <a:ext cx="5491984" cy="2560320"/>
                    </a:xfrm>
                    <a:prstGeom prst="rect">
                      <a:avLst/>
                    </a:prstGeom>
                  </pic:spPr>
                </pic:pic>
              </a:graphicData>
            </a:graphic>
          </wp:inline>
        </w:drawing>
      </w:r>
    </w:p>
    <w:p w14:paraId="45A6EBCF" w14:textId="77777777" w:rsidR="009D07A9" w:rsidRDefault="009D07A9" w:rsidP="007B1735">
      <w:pPr>
        <w:tabs>
          <w:tab w:val="left" w:pos="360"/>
        </w:tabs>
        <w:jc w:val="center"/>
        <w:rPr>
          <w:rFonts w:ascii="Arial" w:hAnsi="Arial" w:cs="Arial"/>
          <w:sz w:val="23"/>
          <w:szCs w:val="23"/>
          <w:u w:val="single"/>
        </w:rPr>
      </w:pPr>
    </w:p>
    <w:p w14:paraId="26B4F846" w14:textId="77777777" w:rsidR="00475C24" w:rsidRPr="00475C24" w:rsidRDefault="00475C24" w:rsidP="007B1735">
      <w:pPr>
        <w:tabs>
          <w:tab w:val="left" w:pos="360"/>
        </w:tabs>
        <w:jc w:val="center"/>
        <w:rPr>
          <w:rFonts w:ascii="Arial" w:hAnsi="Arial" w:cs="Arial"/>
          <w:sz w:val="23"/>
          <w:szCs w:val="23"/>
          <w:u w:val="single"/>
        </w:rPr>
      </w:pPr>
    </w:p>
    <w:p w14:paraId="4B48EB1E" w14:textId="6FC577B5" w:rsidR="002643E7" w:rsidRPr="00475C24" w:rsidRDefault="00CB72DC" w:rsidP="007B1735">
      <w:pPr>
        <w:tabs>
          <w:tab w:val="left" w:pos="360"/>
        </w:tabs>
        <w:jc w:val="center"/>
        <w:rPr>
          <w:rFonts w:ascii="Arial" w:hAnsi="Arial" w:cs="Arial"/>
        </w:rPr>
      </w:pPr>
      <w:r w:rsidRPr="00475C24">
        <w:rPr>
          <w:rFonts w:ascii="Arial" w:hAnsi="Arial" w:cs="Arial"/>
          <w:noProof/>
        </w:rPr>
        <w:lastRenderedPageBreak/>
        <w:drawing>
          <wp:inline distT="0" distB="0" distL="0" distR="0" wp14:anchorId="058E4947" wp14:editId="57F1E0F3">
            <wp:extent cx="6188396" cy="25603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88396" cy="2560320"/>
                    </a:xfrm>
                    <a:prstGeom prst="rect">
                      <a:avLst/>
                    </a:prstGeom>
                  </pic:spPr>
                </pic:pic>
              </a:graphicData>
            </a:graphic>
          </wp:inline>
        </w:drawing>
      </w:r>
    </w:p>
    <w:sectPr w:rsidR="002643E7" w:rsidRPr="00475C24" w:rsidSect="000738CA">
      <w:type w:val="continuous"/>
      <w:pgSz w:w="12240" w:h="15840"/>
      <w:pgMar w:top="1269"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8270E" w14:textId="77777777" w:rsidR="000D68CE" w:rsidRDefault="000D68CE" w:rsidP="00915C1C">
      <w:r>
        <w:separator/>
      </w:r>
    </w:p>
  </w:endnote>
  <w:endnote w:type="continuationSeparator" w:id="0">
    <w:p w14:paraId="73C6252E" w14:textId="77777777" w:rsidR="000D68CE" w:rsidRDefault="000D68CE"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EF89B8" w14:textId="77777777" w:rsidR="000D68CE" w:rsidRDefault="000D68CE" w:rsidP="00915C1C">
      <w:r>
        <w:separator/>
      </w:r>
    </w:p>
  </w:footnote>
  <w:footnote w:type="continuationSeparator" w:id="0">
    <w:p w14:paraId="1559D029" w14:textId="77777777" w:rsidR="000D68CE" w:rsidRDefault="000D68CE"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310672120">
    <w:abstractNumId w:val="1"/>
  </w:num>
  <w:num w:numId="2" w16cid:durableId="762191472">
    <w:abstractNumId w:val="2"/>
  </w:num>
  <w:num w:numId="3" w16cid:durableId="1053307564">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4446"/>
    <w:rsid w:val="00013B40"/>
    <w:rsid w:val="000200E2"/>
    <w:rsid w:val="00020744"/>
    <w:rsid w:val="00027EBA"/>
    <w:rsid w:val="00030717"/>
    <w:rsid w:val="00030DDF"/>
    <w:rsid w:val="00041310"/>
    <w:rsid w:val="0004137C"/>
    <w:rsid w:val="00042F47"/>
    <w:rsid w:val="00043CD8"/>
    <w:rsid w:val="00046304"/>
    <w:rsid w:val="00050883"/>
    <w:rsid w:val="00054757"/>
    <w:rsid w:val="000573A4"/>
    <w:rsid w:val="00057F09"/>
    <w:rsid w:val="00063501"/>
    <w:rsid w:val="00063E64"/>
    <w:rsid w:val="00065251"/>
    <w:rsid w:val="00066712"/>
    <w:rsid w:val="00067024"/>
    <w:rsid w:val="00070761"/>
    <w:rsid w:val="00070A95"/>
    <w:rsid w:val="00070BF1"/>
    <w:rsid w:val="000738CA"/>
    <w:rsid w:val="00077976"/>
    <w:rsid w:val="00081FA9"/>
    <w:rsid w:val="000859DB"/>
    <w:rsid w:val="00091EB9"/>
    <w:rsid w:val="000A2AA4"/>
    <w:rsid w:val="000A67C4"/>
    <w:rsid w:val="000B0A0E"/>
    <w:rsid w:val="000B5966"/>
    <w:rsid w:val="000B5F02"/>
    <w:rsid w:val="000B6096"/>
    <w:rsid w:val="000B6E8A"/>
    <w:rsid w:val="000C2872"/>
    <w:rsid w:val="000C28B9"/>
    <w:rsid w:val="000C2C6C"/>
    <w:rsid w:val="000C5412"/>
    <w:rsid w:val="000C7702"/>
    <w:rsid w:val="000D2F99"/>
    <w:rsid w:val="000D68CE"/>
    <w:rsid w:val="000D6FDD"/>
    <w:rsid w:val="000D7489"/>
    <w:rsid w:val="000E0B87"/>
    <w:rsid w:val="000E254A"/>
    <w:rsid w:val="000E3D0D"/>
    <w:rsid w:val="000F1FF8"/>
    <w:rsid w:val="000F2940"/>
    <w:rsid w:val="000F5E96"/>
    <w:rsid w:val="000F66BA"/>
    <w:rsid w:val="001025FD"/>
    <w:rsid w:val="00102CE9"/>
    <w:rsid w:val="001032D9"/>
    <w:rsid w:val="001065BE"/>
    <w:rsid w:val="00107805"/>
    <w:rsid w:val="00112F56"/>
    <w:rsid w:val="0011570E"/>
    <w:rsid w:val="00115BF4"/>
    <w:rsid w:val="001202EF"/>
    <w:rsid w:val="0012499F"/>
    <w:rsid w:val="00124D2E"/>
    <w:rsid w:val="001275E8"/>
    <w:rsid w:val="0013455C"/>
    <w:rsid w:val="00134F87"/>
    <w:rsid w:val="001371E8"/>
    <w:rsid w:val="00137E57"/>
    <w:rsid w:val="001409E3"/>
    <w:rsid w:val="00142255"/>
    <w:rsid w:val="0014511E"/>
    <w:rsid w:val="00147D5A"/>
    <w:rsid w:val="001539F0"/>
    <w:rsid w:val="001543DE"/>
    <w:rsid w:val="001544CD"/>
    <w:rsid w:val="001555D7"/>
    <w:rsid w:val="00155814"/>
    <w:rsid w:val="0015629E"/>
    <w:rsid w:val="001605F7"/>
    <w:rsid w:val="00162A65"/>
    <w:rsid w:val="00166584"/>
    <w:rsid w:val="001673A1"/>
    <w:rsid w:val="0016785E"/>
    <w:rsid w:val="0018069C"/>
    <w:rsid w:val="001806A9"/>
    <w:rsid w:val="00184AFD"/>
    <w:rsid w:val="00184B3B"/>
    <w:rsid w:val="001860C2"/>
    <w:rsid w:val="001868EC"/>
    <w:rsid w:val="0019001A"/>
    <w:rsid w:val="0019335F"/>
    <w:rsid w:val="00197469"/>
    <w:rsid w:val="001A1D9E"/>
    <w:rsid w:val="001A2F64"/>
    <w:rsid w:val="001A5A3F"/>
    <w:rsid w:val="001A6FFE"/>
    <w:rsid w:val="001B4446"/>
    <w:rsid w:val="001C1044"/>
    <w:rsid w:val="001C1600"/>
    <w:rsid w:val="001C1776"/>
    <w:rsid w:val="001D01D4"/>
    <w:rsid w:val="001E08DD"/>
    <w:rsid w:val="001E4328"/>
    <w:rsid w:val="001E468F"/>
    <w:rsid w:val="001E470B"/>
    <w:rsid w:val="001E5F04"/>
    <w:rsid w:val="001F3FEB"/>
    <w:rsid w:val="001F5C31"/>
    <w:rsid w:val="002003AE"/>
    <w:rsid w:val="00200683"/>
    <w:rsid w:val="0020473A"/>
    <w:rsid w:val="0020500F"/>
    <w:rsid w:val="00205D83"/>
    <w:rsid w:val="0021030E"/>
    <w:rsid w:val="00211EE9"/>
    <w:rsid w:val="002121EA"/>
    <w:rsid w:val="00212A7F"/>
    <w:rsid w:val="00227DFF"/>
    <w:rsid w:val="0023122D"/>
    <w:rsid w:val="0023169C"/>
    <w:rsid w:val="00232C45"/>
    <w:rsid w:val="002338E5"/>
    <w:rsid w:val="00235055"/>
    <w:rsid w:val="0024279F"/>
    <w:rsid w:val="002521AD"/>
    <w:rsid w:val="002643E7"/>
    <w:rsid w:val="0027089D"/>
    <w:rsid w:val="00275B66"/>
    <w:rsid w:val="00277A45"/>
    <w:rsid w:val="00281028"/>
    <w:rsid w:val="00282B91"/>
    <w:rsid w:val="0028332A"/>
    <w:rsid w:val="00284AE9"/>
    <w:rsid w:val="002851E4"/>
    <w:rsid w:val="0028654E"/>
    <w:rsid w:val="00287386"/>
    <w:rsid w:val="002901F8"/>
    <w:rsid w:val="00290C1B"/>
    <w:rsid w:val="00292FBF"/>
    <w:rsid w:val="0029368C"/>
    <w:rsid w:val="0029415C"/>
    <w:rsid w:val="00296D77"/>
    <w:rsid w:val="002A2126"/>
    <w:rsid w:val="002A25E2"/>
    <w:rsid w:val="002A2965"/>
    <w:rsid w:val="002A4100"/>
    <w:rsid w:val="002A41AB"/>
    <w:rsid w:val="002A4964"/>
    <w:rsid w:val="002A6A0A"/>
    <w:rsid w:val="002C058E"/>
    <w:rsid w:val="002C4272"/>
    <w:rsid w:val="002C66BA"/>
    <w:rsid w:val="002D57F9"/>
    <w:rsid w:val="002D6586"/>
    <w:rsid w:val="002E311C"/>
    <w:rsid w:val="002E3DEB"/>
    <w:rsid w:val="002E428B"/>
    <w:rsid w:val="002E6841"/>
    <w:rsid w:val="002F17A9"/>
    <w:rsid w:val="002F1B15"/>
    <w:rsid w:val="002F3E1D"/>
    <w:rsid w:val="00300608"/>
    <w:rsid w:val="003007A0"/>
    <w:rsid w:val="00303579"/>
    <w:rsid w:val="00306B9C"/>
    <w:rsid w:val="00311F00"/>
    <w:rsid w:val="003121BB"/>
    <w:rsid w:val="00313CE8"/>
    <w:rsid w:val="0031554A"/>
    <w:rsid w:val="003159C3"/>
    <w:rsid w:val="0032027D"/>
    <w:rsid w:val="00322F09"/>
    <w:rsid w:val="003237E7"/>
    <w:rsid w:val="00330C97"/>
    <w:rsid w:val="00331FB2"/>
    <w:rsid w:val="00333882"/>
    <w:rsid w:val="00334AA1"/>
    <w:rsid w:val="00336E58"/>
    <w:rsid w:val="0034314D"/>
    <w:rsid w:val="00345C01"/>
    <w:rsid w:val="0034631F"/>
    <w:rsid w:val="00350752"/>
    <w:rsid w:val="003522B8"/>
    <w:rsid w:val="003527B5"/>
    <w:rsid w:val="003637E3"/>
    <w:rsid w:val="00365F85"/>
    <w:rsid w:val="00374151"/>
    <w:rsid w:val="00382594"/>
    <w:rsid w:val="00382A20"/>
    <w:rsid w:val="00384B62"/>
    <w:rsid w:val="00384C09"/>
    <w:rsid w:val="00386A37"/>
    <w:rsid w:val="00387B24"/>
    <w:rsid w:val="00390DA7"/>
    <w:rsid w:val="003911D0"/>
    <w:rsid w:val="00396431"/>
    <w:rsid w:val="003A2683"/>
    <w:rsid w:val="003A2795"/>
    <w:rsid w:val="003A2FAC"/>
    <w:rsid w:val="003A5C17"/>
    <w:rsid w:val="003B1599"/>
    <w:rsid w:val="003B3233"/>
    <w:rsid w:val="003B5DB4"/>
    <w:rsid w:val="003C1EA2"/>
    <w:rsid w:val="003C4733"/>
    <w:rsid w:val="003C6C30"/>
    <w:rsid w:val="003D3452"/>
    <w:rsid w:val="003D613B"/>
    <w:rsid w:val="003E1362"/>
    <w:rsid w:val="003E438D"/>
    <w:rsid w:val="003E738C"/>
    <w:rsid w:val="003E768D"/>
    <w:rsid w:val="003F1211"/>
    <w:rsid w:val="003F1774"/>
    <w:rsid w:val="003F2661"/>
    <w:rsid w:val="00406B79"/>
    <w:rsid w:val="0041033F"/>
    <w:rsid w:val="004103EC"/>
    <w:rsid w:val="00410EA1"/>
    <w:rsid w:val="00411995"/>
    <w:rsid w:val="00412A85"/>
    <w:rsid w:val="004165C0"/>
    <w:rsid w:val="00422698"/>
    <w:rsid w:val="00423B16"/>
    <w:rsid w:val="00426A84"/>
    <w:rsid w:val="00427E23"/>
    <w:rsid w:val="0043187C"/>
    <w:rsid w:val="004334D9"/>
    <w:rsid w:val="00435697"/>
    <w:rsid w:val="00435EEF"/>
    <w:rsid w:val="004429E5"/>
    <w:rsid w:val="0044554E"/>
    <w:rsid w:val="00452B20"/>
    <w:rsid w:val="00453EFD"/>
    <w:rsid w:val="00457352"/>
    <w:rsid w:val="00467DF1"/>
    <w:rsid w:val="00470C08"/>
    <w:rsid w:val="004721FC"/>
    <w:rsid w:val="004744AB"/>
    <w:rsid w:val="00474A35"/>
    <w:rsid w:val="00475C12"/>
    <w:rsid w:val="00475C24"/>
    <w:rsid w:val="00477469"/>
    <w:rsid w:val="00481616"/>
    <w:rsid w:val="004834F9"/>
    <w:rsid w:val="0048503A"/>
    <w:rsid w:val="00492237"/>
    <w:rsid w:val="004936D5"/>
    <w:rsid w:val="004A05C9"/>
    <w:rsid w:val="004A3F21"/>
    <w:rsid w:val="004A736A"/>
    <w:rsid w:val="004B0EA0"/>
    <w:rsid w:val="004B1D79"/>
    <w:rsid w:val="004C3DE4"/>
    <w:rsid w:val="004C643E"/>
    <w:rsid w:val="004D2B35"/>
    <w:rsid w:val="004D47EE"/>
    <w:rsid w:val="004D5BF3"/>
    <w:rsid w:val="004E17B6"/>
    <w:rsid w:val="004E55AD"/>
    <w:rsid w:val="004E5C64"/>
    <w:rsid w:val="004E655F"/>
    <w:rsid w:val="004E6E0C"/>
    <w:rsid w:val="004F4F06"/>
    <w:rsid w:val="0050066A"/>
    <w:rsid w:val="00500D40"/>
    <w:rsid w:val="005025BD"/>
    <w:rsid w:val="00506E90"/>
    <w:rsid w:val="00507C8B"/>
    <w:rsid w:val="005142DD"/>
    <w:rsid w:val="00515AAE"/>
    <w:rsid w:val="00517148"/>
    <w:rsid w:val="0051737C"/>
    <w:rsid w:val="00521EE9"/>
    <w:rsid w:val="0052504F"/>
    <w:rsid w:val="00525765"/>
    <w:rsid w:val="00526602"/>
    <w:rsid w:val="00533F38"/>
    <w:rsid w:val="005440BB"/>
    <w:rsid w:val="00544E8E"/>
    <w:rsid w:val="0055313A"/>
    <w:rsid w:val="005559C2"/>
    <w:rsid w:val="00555C8C"/>
    <w:rsid w:val="005574F9"/>
    <w:rsid w:val="005633FB"/>
    <w:rsid w:val="00563C51"/>
    <w:rsid w:val="00576D1E"/>
    <w:rsid w:val="00585696"/>
    <w:rsid w:val="005863FA"/>
    <w:rsid w:val="00586C6E"/>
    <w:rsid w:val="005872BF"/>
    <w:rsid w:val="005919CE"/>
    <w:rsid w:val="00594B25"/>
    <w:rsid w:val="005961F3"/>
    <w:rsid w:val="0059702F"/>
    <w:rsid w:val="005A0396"/>
    <w:rsid w:val="005A49F0"/>
    <w:rsid w:val="005A4CAE"/>
    <w:rsid w:val="005A684F"/>
    <w:rsid w:val="005A6F8E"/>
    <w:rsid w:val="005B0FF6"/>
    <w:rsid w:val="005B72DD"/>
    <w:rsid w:val="005C3B90"/>
    <w:rsid w:val="005C4367"/>
    <w:rsid w:val="005C7B38"/>
    <w:rsid w:val="005D065C"/>
    <w:rsid w:val="005E1A25"/>
    <w:rsid w:val="005E28C1"/>
    <w:rsid w:val="005F1CD3"/>
    <w:rsid w:val="005F282B"/>
    <w:rsid w:val="005F4C3C"/>
    <w:rsid w:val="005F5D70"/>
    <w:rsid w:val="00607201"/>
    <w:rsid w:val="00607FC5"/>
    <w:rsid w:val="00613536"/>
    <w:rsid w:val="00613942"/>
    <w:rsid w:val="00613A85"/>
    <w:rsid w:val="00614069"/>
    <w:rsid w:val="00614D45"/>
    <w:rsid w:val="00615515"/>
    <w:rsid w:val="00624451"/>
    <w:rsid w:val="006313E7"/>
    <w:rsid w:val="00631E26"/>
    <w:rsid w:val="0063515F"/>
    <w:rsid w:val="006440B7"/>
    <w:rsid w:val="006550AD"/>
    <w:rsid w:val="006600BC"/>
    <w:rsid w:val="006635BE"/>
    <w:rsid w:val="00666761"/>
    <w:rsid w:val="00670F68"/>
    <w:rsid w:val="006757A9"/>
    <w:rsid w:val="006822ED"/>
    <w:rsid w:val="00682FFF"/>
    <w:rsid w:val="00683ED6"/>
    <w:rsid w:val="00684820"/>
    <w:rsid w:val="00684BC9"/>
    <w:rsid w:val="0068653C"/>
    <w:rsid w:val="00691719"/>
    <w:rsid w:val="00694AE1"/>
    <w:rsid w:val="00696D8B"/>
    <w:rsid w:val="00697A02"/>
    <w:rsid w:val="006A1D8B"/>
    <w:rsid w:val="006B0439"/>
    <w:rsid w:val="006C0D6E"/>
    <w:rsid w:val="006C69A0"/>
    <w:rsid w:val="006D0495"/>
    <w:rsid w:val="006D5D12"/>
    <w:rsid w:val="006D5E59"/>
    <w:rsid w:val="006E5BF9"/>
    <w:rsid w:val="006F0648"/>
    <w:rsid w:val="006F0D28"/>
    <w:rsid w:val="006F18D0"/>
    <w:rsid w:val="006F3C56"/>
    <w:rsid w:val="006F6782"/>
    <w:rsid w:val="00701203"/>
    <w:rsid w:val="007025F1"/>
    <w:rsid w:val="0071259C"/>
    <w:rsid w:val="0071382D"/>
    <w:rsid w:val="00715F4F"/>
    <w:rsid w:val="00716CA0"/>
    <w:rsid w:val="00717A39"/>
    <w:rsid w:val="0072260A"/>
    <w:rsid w:val="007312A6"/>
    <w:rsid w:val="0073333A"/>
    <w:rsid w:val="00737309"/>
    <w:rsid w:val="00742DA6"/>
    <w:rsid w:val="007439ED"/>
    <w:rsid w:val="00745AFC"/>
    <w:rsid w:val="0075409A"/>
    <w:rsid w:val="00754570"/>
    <w:rsid w:val="00755E23"/>
    <w:rsid w:val="00756408"/>
    <w:rsid w:val="0076697F"/>
    <w:rsid w:val="00774B8C"/>
    <w:rsid w:val="00776C33"/>
    <w:rsid w:val="00785654"/>
    <w:rsid w:val="00786026"/>
    <w:rsid w:val="007911EF"/>
    <w:rsid w:val="00794CC9"/>
    <w:rsid w:val="00795638"/>
    <w:rsid w:val="007B1735"/>
    <w:rsid w:val="007C0335"/>
    <w:rsid w:val="007C3F2B"/>
    <w:rsid w:val="007C3FBF"/>
    <w:rsid w:val="007C6E34"/>
    <w:rsid w:val="007D3CBB"/>
    <w:rsid w:val="007D503B"/>
    <w:rsid w:val="007E4623"/>
    <w:rsid w:val="007E4F92"/>
    <w:rsid w:val="007F11B4"/>
    <w:rsid w:val="007F30F9"/>
    <w:rsid w:val="007F3706"/>
    <w:rsid w:val="007F584E"/>
    <w:rsid w:val="00803DA5"/>
    <w:rsid w:val="00806D61"/>
    <w:rsid w:val="0081422B"/>
    <w:rsid w:val="0081470C"/>
    <w:rsid w:val="00822A97"/>
    <w:rsid w:val="00822D81"/>
    <w:rsid w:val="008237CE"/>
    <w:rsid w:val="00823D6C"/>
    <w:rsid w:val="00825BE7"/>
    <w:rsid w:val="0083122B"/>
    <w:rsid w:val="00834D6A"/>
    <w:rsid w:val="00835039"/>
    <w:rsid w:val="008351D2"/>
    <w:rsid w:val="008376A0"/>
    <w:rsid w:val="00844004"/>
    <w:rsid w:val="00853FA3"/>
    <w:rsid w:val="00856560"/>
    <w:rsid w:val="008602E5"/>
    <w:rsid w:val="00860642"/>
    <w:rsid w:val="00862080"/>
    <w:rsid w:val="00864494"/>
    <w:rsid w:val="0086784E"/>
    <w:rsid w:val="00871BEB"/>
    <w:rsid w:val="00873825"/>
    <w:rsid w:val="0087531C"/>
    <w:rsid w:val="00881DA4"/>
    <w:rsid w:val="00882CA9"/>
    <w:rsid w:val="0088463D"/>
    <w:rsid w:val="00895703"/>
    <w:rsid w:val="008977D4"/>
    <w:rsid w:val="008A0BFF"/>
    <w:rsid w:val="008A36E4"/>
    <w:rsid w:val="008A5BB5"/>
    <w:rsid w:val="008A61EE"/>
    <w:rsid w:val="008A6A00"/>
    <w:rsid w:val="008B2C79"/>
    <w:rsid w:val="008B37E9"/>
    <w:rsid w:val="008B6BC1"/>
    <w:rsid w:val="008C278B"/>
    <w:rsid w:val="008C4A0B"/>
    <w:rsid w:val="008D212D"/>
    <w:rsid w:val="008D6B3B"/>
    <w:rsid w:val="008D7005"/>
    <w:rsid w:val="008D7349"/>
    <w:rsid w:val="008E0497"/>
    <w:rsid w:val="008E251C"/>
    <w:rsid w:val="008E2A0C"/>
    <w:rsid w:val="008E3F5E"/>
    <w:rsid w:val="008E5CE9"/>
    <w:rsid w:val="008E67C9"/>
    <w:rsid w:val="008F1687"/>
    <w:rsid w:val="008F2D34"/>
    <w:rsid w:val="008F61BC"/>
    <w:rsid w:val="008F790E"/>
    <w:rsid w:val="00900750"/>
    <w:rsid w:val="0090390D"/>
    <w:rsid w:val="00906AC4"/>
    <w:rsid w:val="009077DF"/>
    <w:rsid w:val="009139C0"/>
    <w:rsid w:val="00913D77"/>
    <w:rsid w:val="00915C1C"/>
    <w:rsid w:val="009207A3"/>
    <w:rsid w:val="00921A29"/>
    <w:rsid w:val="009220E2"/>
    <w:rsid w:val="0092221D"/>
    <w:rsid w:val="0092411B"/>
    <w:rsid w:val="0092436C"/>
    <w:rsid w:val="0093069A"/>
    <w:rsid w:val="00935BED"/>
    <w:rsid w:val="009457ED"/>
    <w:rsid w:val="00946930"/>
    <w:rsid w:val="00947F90"/>
    <w:rsid w:val="00952B0C"/>
    <w:rsid w:val="009550D9"/>
    <w:rsid w:val="00956508"/>
    <w:rsid w:val="00962709"/>
    <w:rsid w:val="00966EFA"/>
    <w:rsid w:val="00973E36"/>
    <w:rsid w:val="0097481C"/>
    <w:rsid w:val="00977D20"/>
    <w:rsid w:val="00986420"/>
    <w:rsid w:val="00986D18"/>
    <w:rsid w:val="00993870"/>
    <w:rsid w:val="009942CD"/>
    <w:rsid w:val="0099681B"/>
    <w:rsid w:val="0099722D"/>
    <w:rsid w:val="009A3226"/>
    <w:rsid w:val="009A4DD7"/>
    <w:rsid w:val="009A6DC5"/>
    <w:rsid w:val="009A7738"/>
    <w:rsid w:val="009B0A64"/>
    <w:rsid w:val="009B1ED1"/>
    <w:rsid w:val="009B29D4"/>
    <w:rsid w:val="009B787C"/>
    <w:rsid w:val="009C0791"/>
    <w:rsid w:val="009C5D1C"/>
    <w:rsid w:val="009C68EB"/>
    <w:rsid w:val="009C7A4C"/>
    <w:rsid w:val="009D07A9"/>
    <w:rsid w:val="009D0BCE"/>
    <w:rsid w:val="009D293D"/>
    <w:rsid w:val="009D7C0A"/>
    <w:rsid w:val="009E093E"/>
    <w:rsid w:val="009E130B"/>
    <w:rsid w:val="009E1999"/>
    <w:rsid w:val="009E3F7E"/>
    <w:rsid w:val="009E513E"/>
    <w:rsid w:val="009E5B83"/>
    <w:rsid w:val="009F2EF9"/>
    <w:rsid w:val="009F3A98"/>
    <w:rsid w:val="009F5910"/>
    <w:rsid w:val="009F68F4"/>
    <w:rsid w:val="009F6EA5"/>
    <w:rsid w:val="00A0621F"/>
    <w:rsid w:val="00A1244F"/>
    <w:rsid w:val="00A140BC"/>
    <w:rsid w:val="00A145E1"/>
    <w:rsid w:val="00A17251"/>
    <w:rsid w:val="00A23535"/>
    <w:rsid w:val="00A26797"/>
    <w:rsid w:val="00A27B14"/>
    <w:rsid w:val="00A329F4"/>
    <w:rsid w:val="00A33454"/>
    <w:rsid w:val="00A3543D"/>
    <w:rsid w:val="00A43712"/>
    <w:rsid w:val="00A45D63"/>
    <w:rsid w:val="00A47556"/>
    <w:rsid w:val="00A51A18"/>
    <w:rsid w:val="00A54092"/>
    <w:rsid w:val="00A56E85"/>
    <w:rsid w:val="00A57897"/>
    <w:rsid w:val="00A6016C"/>
    <w:rsid w:val="00A641A5"/>
    <w:rsid w:val="00A77796"/>
    <w:rsid w:val="00A81273"/>
    <w:rsid w:val="00A854F2"/>
    <w:rsid w:val="00A8601F"/>
    <w:rsid w:val="00A86E19"/>
    <w:rsid w:val="00A877F8"/>
    <w:rsid w:val="00A9500E"/>
    <w:rsid w:val="00A95814"/>
    <w:rsid w:val="00AA1304"/>
    <w:rsid w:val="00AA29F1"/>
    <w:rsid w:val="00AA5153"/>
    <w:rsid w:val="00AB26E0"/>
    <w:rsid w:val="00AB3048"/>
    <w:rsid w:val="00AB412F"/>
    <w:rsid w:val="00AB4810"/>
    <w:rsid w:val="00AD003B"/>
    <w:rsid w:val="00AD56F3"/>
    <w:rsid w:val="00AD5794"/>
    <w:rsid w:val="00AD752A"/>
    <w:rsid w:val="00AE2D78"/>
    <w:rsid w:val="00AE67C6"/>
    <w:rsid w:val="00AE795F"/>
    <w:rsid w:val="00AE79CC"/>
    <w:rsid w:val="00AF3728"/>
    <w:rsid w:val="00AF3D60"/>
    <w:rsid w:val="00AF3EAE"/>
    <w:rsid w:val="00AF73AF"/>
    <w:rsid w:val="00B0597C"/>
    <w:rsid w:val="00B11399"/>
    <w:rsid w:val="00B116D9"/>
    <w:rsid w:val="00B142EC"/>
    <w:rsid w:val="00B15004"/>
    <w:rsid w:val="00B20BC2"/>
    <w:rsid w:val="00B235FE"/>
    <w:rsid w:val="00B269DF"/>
    <w:rsid w:val="00B27AA3"/>
    <w:rsid w:val="00B30CCC"/>
    <w:rsid w:val="00B316F9"/>
    <w:rsid w:val="00B32627"/>
    <w:rsid w:val="00B33BE3"/>
    <w:rsid w:val="00B37913"/>
    <w:rsid w:val="00B405A8"/>
    <w:rsid w:val="00B408F5"/>
    <w:rsid w:val="00B40FC0"/>
    <w:rsid w:val="00B427E6"/>
    <w:rsid w:val="00B44097"/>
    <w:rsid w:val="00B569B3"/>
    <w:rsid w:val="00B6181A"/>
    <w:rsid w:val="00B619C4"/>
    <w:rsid w:val="00B62565"/>
    <w:rsid w:val="00B63261"/>
    <w:rsid w:val="00B63BBC"/>
    <w:rsid w:val="00B723C4"/>
    <w:rsid w:val="00B73CBD"/>
    <w:rsid w:val="00B755B6"/>
    <w:rsid w:val="00B75F05"/>
    <w:rsid w:val="00B80E80"/>
    <w:rsid w:val="00B80FCA"/>
    <w:rsid w:val="00B81291"/>
    <w:rsid w:val="00B9114B"/>
    <w:rsid w:val="00B91810"/>
    <w:rsid w:val="00B933A7"/>
    <w:rsid w:val="00B96B14"/>
    <w:rsid w:val="00BA2F84"/>
    <w:rsid w:val="00BA500A"/>
    <w:rsid w:val="00BB13B7"/>
    <w:rsid w:val="00BB5A45"/>
    <w:rsid w:val="00BB6B53"/>
    <w:rsid w:val="00BB7177"/>
    <w:rsid w:val="00BC0BA2"/>
    <w:rsid w:val="00BC4D77"/>
    <w:rsid w:val="00BC4EB4"/>
    <w:rsid w:val="00BC59DD"/>
    <w:rsid w:val="00BD000C"/>
    <w:rsid w:val="00BD07BB"/>
    <w:rsid w:val="00BD501A"/>
    <w:rsid w:val="00BD6C36"/>
    <w:rsid w:val="00BD712D"/>
    <w:rsid w:val="00BD757B"/>
    <w:rsid w:val="00BE1087"/>
    <w:rsid w:val="00BE1ED1"/>
    <w:rsid w:val="00BE3C8E"/>
    <w:rsid w:val="00BF2A72"/>
    <w:rsid w:val="00BF4A54"/>
    <w:rsid w:val="00C02515"/>
    <w:rsid w:val="00C036F5"/>
    <w:rsid w:val="00C062BA"/>
    <w:rsid w:val="00C1311D"/>
    <w:rsid w:val="00C1512B"/>
    <w:rsid w:val="00C22833"/>
    <w:rsid w:val="00C25F43"/>
    <w:rsid w:val="00C2680E"/>
    <w:rsid w:val="00C27C96"/>
    <w:rsid w:val="00C34784"/>
    <w:rsid w:val="00C50C86"/>
    <w:rsid w:val="00C56694"/>
    <w:rsid w:val="00C61381"/>
    <w:rsid w:val="00C61DC8"/>
    <w:rsid w:val="00C62C7D"/>
    <w:rsid w:val="00C77186"/>
    <w:rsid w:val="00C77656"/>
    <w:rsid w:val="00C801EF"/>
    <w:rsid w:val="00C83EA9"/>
    <w:rsid w:val="00C842DC"/>
    <w:rsid w:val="00C87804"/>
    <w:rsid w:val="00C90C00"/>
    <w:rsid w:val="00CA374D"/>
    <w:rsid w:val="00CA3C2E"/>
    <w:rsid w:val="00CA41F5"/>
    <w:rsid w:val="00CA7009"/>
    <w:rsid w:val="00CA7B03"/>
    <w:rsid w:val="00CB653A"/>
    <w:rsid w:val="00CB72DC"/>
    <w:rsid w:val="00CC2167"/>
    <w:rsid w:val="00CC4B64"/>
    <w:rsid w:val="00CC7DE7"/>
    <w:rsid w:val="00CD2ABF"/>
    <w:rsid w:val="00CD7067"/>
    <w:rsid w:val="00CD7D70"/>
    <w:rsid w:val="00CE1316"/>
    <w:rsid w:val="00CE59C7"/>
    <w:rsid w:val="00CF1B5C"/>
    <w:rsid w:val="00CF2D94"/>
    <w:rsid w:val="00CF3ABF"/>
    <w:rsid w:val="00D10198"/>
    <w:rsid w:val="00D14E97"/>
    <w:rsid w:val="00D15AFB"/>
    <w:rsid w:val="00D15EF4"/>
    <w:rsid w:val="00D16A7C"/>
    <w:rsid w:val="00D22744"/>
    <w:rsid w:val="00D2313B"/>
    <w:rsid w:val="00D26CC9"/>
    <w:rsid w:val="00D34F56"/>
    <w:rsid w:val="00D36867"/>
    <w:rsid w:val="00D372E4"/>
    <w:rsid w:val="00D37DB2"/>
    <w:rsid w:val="00D40DDE"/>
    <w:rsid w:val="00D438B7"/>
    <w:rsid w:val="00D50C12"/>
    <w:rsid w:val="00D50FE4"/>
    <w:rsid w:val="00D527E3"/>
    <w:rsid w:val="00D56950"/>
    <w:rsid w:val="00D57AEB"/>
    <w:rsid w:val="00D61745"/>
    <w:rsid w:val="00D66C93"/>
    <w:rsid w:val="00D67A6E"/>
    <w:rsid w:val="00D70A25"/>
    <w:rsid w:val="00D87255"/>
    <w:rsid w:val="00D87B3B"/>
    <w:rsid w:val="00D93D0B"/>
    <w:rsid w:val="00D962BD"/>
    <w:rsid w:val="00DA0C5C"/>
    <w:rsid w:val="00DB0D5E"/>
    <w:rsid w:val="00DB51CE"/>
    <w:rsid w:val="00DC4096"/>
    <w:rsid w:val="00DC638E"/>
    <w:rsid w:val="00DD0DFA"/>
    <w:rsid w:val="00DE36DC"/>
    <w:rsid w:val="00DF0129"/>
    <w:rsid w:val="00DF60F0"/>
    <w:rsid w:val="00E0055B"/>
    <w:rsid w:val="00E01933"/>
    <w:rsid w:val="00E1520B"/>
    <w:rsid w:val="00E231CF"/>
    <w:rsid w:val="00E232A8"/>
    <w:rsid w:val="00E25E1D"/>
    <w:rsid w:val="00E27F21"/>
    <w:rsid w:val="00E3099E"/>
    <w:rsid w:val="00E3100C"/>
    <w:rsid w:val="00E36234"/>
    <w:rsid w:val="00E40982"/>
    <w:rsid w:val="00E40A09"/>
    <w:rsid w:val="00E425F4"/>
    <w:rsid w:val="00E4785D"/>
    <w:rsid w:val="00E55091"/>
    <w:rsid w:val="00E5677E"/>
    <w:rsid w:val="00E62C24"/>
    <w:rsid w:val="00E64081"/>
    <w:rsid w:val="00E64284"/>
    <w:rsid w:val="00E665CB"/>
    <w:rsid w:val="00E764FC"/>
    <w:rsid w:val="00E8022C"/>
    <w:rsid w:val="00E84958"/>
    <w:rsid w:val="00E87493"/>
    <w:rsid w:val="00E90539"/>
    <w:rsid w:val="00E94032"/>
    <w:rsid w:val="00E94734"/>
    <w:rsid w:val="00E961A8"/>
    <w:rsid w:val="00EA779A"/>
    <w:rsid w:val="00EB430B"/>
    <w:rsid w:val="00EB55F3"/>
    <w:rsid w:val="00EB7BF6"/>
    <w:rsid w:val="00EC51D6"/>
    <w:rsid w:val="00EC759C"/>
    <w:rsid w:val="00EC7A59"/>
    <w:rsid w:val="00ED0D38"/>
    <w:rsid w:val="00ED4405"/>
    <w:rsid w:val="00EE4A92"/>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435A6"/>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954FF"/>
    <w:rsid w:val="00F9688F"/>
    <w:rsid w:val="00FA504C"/>
    <w:rsid w:val="00FB0E60"/>
    <w:rsid w:val="00FB2047"/>
    <w:rsid w:val="00FB2B0B"/>
    <w:rsid w:val="00FB703A"/>
    <w:rsid w:val="00FC00F8"/>
    <w:rsid w:val="00FC14A9"/>
    <w:rsid w:val="00FC1AB3"/>
    <w:rsid w:val="00FC2318"/>
    <w:rsid w:val="00FC43CD"/>
    <w:rsid w:val="00FC4409"/>
    <w:rsid w:val="00FC5EBE"/>
    <w:rsid w:val="00FE17B3"/>
    <w:rsid w:val="00FE4604"/>
    <w:rsid w:val="00FE71D4"/>
    <w:rsid w:val="00FE7703"/>
    <w:rsid w:val="00FE782B"/>
    <w:rsid w:val="00FE7B7C"/>
    <w:rsid w:val="00FF31FD"/>
    <w:rsid w:val="00FF4EA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B90"/>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motherearthnews.com/" TargetMode="External"/><Relationship Id="rId26" Type="http://schemas.openxmlformats.org/officeDocument/2006/relationships/image" Target="media/image8.png"/><Relationship Id="rId21" Type="http://schemas.openxmlformats.org/officeDocument/2006/relationships/hyperlink" Target="mailto:lecturer@nationalgrange.org?subject=Date%20Night%20In%20Talent%20Submission" TargetMode="External"/><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yperlink" Target="https://bit.ly/grangeflyin23" TargetMode="External"/><Relationship Id="rId17" Type="http://schemas.openxmlformats.org/officeDocument/2006/relationships/hyperlink" Target="https://gardens.si.edu/announcement/1917-1919-mobilization-of-womens-land-army/" TargetMode="External"/><Relationship Id="rId25" Type="http://schemas.openxmlformats.org/officeDocument/2006/relationships/hyperlink" Target="https://www.nationalgrange.org/grange-month-2023/" TargetMode="External"/><Relationship Id="rId33" Type="http://schemas.openxmlformats.org/officeDocument/2006/relationships/hyperlink" Target="https://www.grangestore.org/jewelry" TargetMode="External"/><Relationship Id="rId2" Type="http://schemas.openxmlformats.org/officeDocument/2006/relationships/numbering" Target="numbering.xml"/><Relationship Id="rId16" Type="http://schemas.openxmlformats.org/officeDocument/2006/relationships/hyperlink" Target="https://gardens.si.edu/announcement/1917-1919-mobilization-of-womens-land-army/" TargetMode="External"/><Relationship Id="rId20" Type="http://schemas.openxmlformats.org/officeDocument/2006/relationships/hyperlink" Target="http://www.nationalgrange.org/grange-month-2023" TargetMode="External"/><Relationship Id="rId29" Type="http://schemas.openxmlformats.org/officeDocument/2006/relationships/hyperlink" Target="https://www.grangestore.org/raised-right-here-vinyl-stickers?path=43_4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t.ly/grangeflyin23" TargetMode="External"/><Relationship Id="rId24" Type="http://schemas.openxmlformats.org/officeDocument/2006/relationships/image" Target="media/image7.png"/><Relationship Id="rId32" Type="http://schemas.openxmlformats.org/officeDocument/2006/relationships/hyperlink" Target="https://www.farmers.com/landing/groupselect/getquote/"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bit.ly/grangemonthshirt" TargetMode="External"/><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hyperlink" Target="mailto:betsy@nationalgrange.org?subject=Patrons%20Chain%20Response" TargetMode="External"/><Relationship Id="rId19" Type="http://schemas.openxmlformats.org/officeDocument/2006/relationships/image" Target="media/image5.png"/><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png"/><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1365</Words>
  <Characters>7786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2</cp:revision>
  <cp:lastPrinted>2022-04-27T16:45:00Z</cp:lastPrinted>
  <dcterms:created xsi:type="dcterms:W3CDTF">2023-03-08T16:47:00Z</dcterms:created>
  <dcterms:modified xsi:type="dcterms:W3CDTF">2023-03-08T16:47:00Z</dcterms:modified>
</cp:coreProperties>
</file>