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E473E8" w14:textId="21354802" w:rsidR="00D222EE" w:rsidRDefault="00EE503D" w:rsidP="00D222EE">
      <w:pPr>
        <w:pBdr>
          <w:top w:val="nil"/>
          <w:left w:val="nil"/>
          <w:bottom w:val="nil"/>
          <w:right w:val="nil"/>
          <w:between w:val="nil"/>
        </w:pBdr>
        <w:tabs>
          <w:tab w:val="left" w:pos="360"/>
          <w:tab w:val="center" w:pos="4680"/>
          <w:tab w:val="right" w:pos="9360"/>
        </w:tabs>
        <w:jc w:val="right"/>
        <w:rPr>
          <w:rFonts w:ascii="Arial" w:hAnsi="Arial" w:cs="Arial"/>
          <w:color w:val="000000"/>
        </w:rPr>
      </w:pPr>
      <w:r>
        <w:rPr>
          <w:rFonts w:ascii="Arial" w:hAnsi="Arial" w:cs="Arial"/>
          <w:color w:val="000000"/>
        </w:rPr>
        <w:t xml:space="preserve">June </w:t>
      </w:r>
      <w:r w:rsidR="000F6072">
        <w:rPr>
          <w:rFonts w:ascii="Arial" w:hAnsi="Arial" w:cs="Arial"/>
          <w:color w:val="000000"/>
        </w:rPr>
        <w:t>16</w:t>
      </w:r>
      <w:r w:rsidR="00D222EE">
        <w:rPr>
          <w:rFonts w:ascii="Arial" w:hAnsi="Arial" w:cs="Arial"/>
          <w:color w:val="000000"/>
        </w:rPr>
        <w:t>, 2023</w:t>
      </w:r>
    </w:p>
    <w:p w14:paraId="1F8545A6" w14:textId="5A2A2C5D" w:rsidR="003011FA" w:rsidRPr="00475C24" w:rsidRDefault="003011FA" w:rsidP="007359E4">
      <w:pPr>
        <w:pBdr>
          <w:top w:val="nil"/>
          <w:left w:val="nil"/>
          <w:bottom w:val="nil"/>
          <w:right w:val="nil"/>
          <w:between w:val="nil"/>
        </w:pBdr>
        <w:tabs>
          <w:tab w:val="left" w:pos="360"/>
          <w:tab w:val="center" w:pos="4680"/>
          <w:tab w:val="right" w:pos="9360"/>
        </w:tabs>
        <w:jc w:val="right"/>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205D8B0A" w14:textId="237B801D" w:rsidR="00D222EE" w:rsidRPr="00D222EE" w:rsidRDefault="00EE503D" w:rsidP="00D222EE">
      <w:pPr>
        <w:shd w:val="clear" w:color="auto" w:fill="FFFFFF"/>
        <w:tabs>
          <w:tab w:val="left" w:pos="360"/>
        </w:tabs>
        <w:ind w:left="-180" w:right="-58"/>
        <w:rPr>
          <w:rFonts w:ascii="Arial" w:hAnsi="Arial" w:cs="Arial"/>
          <w:color w:val="000000" w:themeColor="text1"/>
          <w:sz w:val="28"/>
          <w:szCs w:val="28"/>
          <w:u w:val="single"/>
        </w:rPr>
      </w:pPr>
      <w:r>
        <w:rPr>
          <w:rFonts w:ascii="Arial" w:hAnsi="Arial" w:cs="Arial"/>
          <w:b/>
          <w:bCs/>
          <w:color w:val="000000" w:themeColor="text1"/>
          <w:sz w:val="28"/>
          <w:szCs w:val="28"/>
        </w:rPr>
        <w:t xml:space="preserve">    </w:t>
      </w:r>
      <w:r w:rsidR="00D222EE" w:rsidRPr="00475C24">
        <w:rPr>
          <w:rFonts w:ascii="Arial" w:hAnsi="Arial" w:cs="Arial"/>
          <w:b/>
          <w:bCs/>
          <w:color w:val="000000" w:themeColor="text1"/>
          <w:sz w:val="28"/>
          <w:szCs w:val="28"/>
          <w:u w:val="single"/>
        </w:rPr>
        <w:t>In this Issue:</w:t>
      </w:r>
    </w:p>
    <w:p w14:paraId="429E5C57" w14:textId="77777777" w:rsidR="00D222EE" w:rsidRPr="00475C24" w:rsidRDefault="00D222EE" w:rsidP="007359E4">
      <w:pPr>
        <w:pBdr>
          <w:top w:val="nil"/>
          <w:left w:val="nil"/>
          <w:bottom w:val="nil"/>
          <w:right w:val="nil"/>
          <w:between w:val="nil"/>
        </w:pBdr>
        <w:tabs>
          <w:tab w:val="left" w:pos="360"/>
          <w:tab w:val="center" w:pos="4680"/>
          <w:tab w:val="right" w:pos="9360"/>
        </w:tabs>
        <w:jc w:val="right"/>
        <w:rPr>
          <w:rFonts w:ascii="Arial" w:hAnsi="Arial" w:cs="Arial"/>
          <w:color w:val="000000"/>
        </w:rPr>
      </w:pPr>
    </w:p>
    <w:p w14:paraId="4768C86C" w14:textId="0C79FA15" w:rsidR="00D40DDE" w:rsidRPr="00EE503D" w:rsidRDefault="00D40DDE" w:rsidP="007B1735">
      <w:pPr>
        <w:shd w:val="clear" w:color="auto" w:fill="FFFFFF"/>
        <w:tabs>
          <w:tab w:val="left" w:pos="360"/>
        </w:tabs>
        <w:ind w:right="-58"/>
        <w:rPr>
          <w:rStyle w:val="Hyperlink"/>
          <w:rFonts w:ascii="Arial" w:hAnsi="Arial" w:cs="Arial"/>
          <w:i/>
          <w:iCs/>
          <w:color w:val="000000" w:themeColor="text1"/>
          <w:sz w:val="20"/>
          <w:szCs w:val="20"/>
          <w:u w:val="none"/>
        </w:rPr>
        <w:sectPr w:rsidR="00D40DDE" w:rsidRPr="00EE503D" w:rsidSect="000C4E25">
          <w:type w:val="continuous"/>
          <w:pgSz w:w="12240" w:h="15840"/>
          <w:pgMar w:top="1008" w:right="1152" w:bottom="806" w:left="1152" w:header="398" w:footer="0" w:gutter="0"/>
          <w:cols w:num="2" w:space="720" w:equalWidth="0">
            <w:col w:w="4320" w:space="720"/>
            <w:col w:w="4320"/>
          </w:cols>
          <w:titlePg/>
          <w:docGrid w:linePitch="360"/>
        </w:sectPr>
      </w:pPr>
    </w:p>
    <w:p w14:paraId="232759EC" w14:textId="12A2B94C" w:rsidR="001E2845" w:rsidRDefault="002840DD" w:rsidP="001E2845">
      <w:pPr>
        <w:shd w:val="clear" w:color="auto" w:fill="FFFFFF"/>
        <w:tabs>
          <w:tab w:val="left" w:pos="360"/>
        </w:tabs>
        <w:ind w:left="180" w:right="-58" w:hanging="360"/>
        <w:rPr>
          <w:rStyle w:val="Hyperlink"/>
          <w:rFonts w:ascii="Arial" w:hAnsi="Arial" w:cs="Arial"/>
          <w:color w:val="000000" w:themeColor="text1"/>
          <w:sz w:val="20"/>
          <w:szCs w:val="20"/>
          <w:u w:val="none"/>
        </w:rPr>
      </w:pPr>
      <w:hyperlink w:anchor="_General_aviation_will" w:history="1">
        <w:r w:rsidR="00261814" w:rsidRPr="002840DD">
          <w:rPr>
            <w:rStyle w:val="Hyperlink"/>
            <w:rFonts w:ascii="Arial" w:hAnsi="Arial" w:cs="Arial"/>
            <w:i/>
            <w:iCs/>
            <w:sz w:val="20"/>
            <w:szCs w:val="20"/>
          </w:rPr>
          <w:t>General aviation will benefit from sustainable bioma</w:t>
        </w:r>
        <w:r w:rsidR="00261814" w:rsidRPr="002840DD">
          <w:rPr>
            <w:rStyle w:val="Hyperlink"/>
            <w:rFonts w:ascii="Arial" w:hAnsi="Arial" w:cs="Arial"/>
            <w:i/>
            <w:iCs/>
            <w:sz w:val="20"/>
            <w:szCs w:val="20"/>
          </w:rPr>
          <w:t>s</w:t>
        </w:r>
        <w:r w:rsidR="00261814" w:rsidRPr="002840DD">
          <w:rPr>
            <w:rStyle w:val="Hyperlink"/>
            <w:rFonts w:ascii="Arial" w:hAnsi="Arial" w:cs="Arial"/>
            <w:i/>
            <w:iCs/>
            <w:sz w:val="20"/>
            <w:szCs w:val="20"/>
          </w:rPr>
          <w:t>s fuels</w:t>
        </w:r>
      </w:hyperlink>
      <w:r w:rsidR="00D222EE">
        <w:rPr>
          <w:rStyle w:val="Hyperlink"/>
          <w:rFonts w:ascii="Arial" w:hAnsi="Arial" w:cs="Arial"/>
          <w:i/>
          <w:iCs/>
          <w:color w:val="000000" w:themeColor="text1"/>
          <w:sz w:val="20"/>
          <w:szCs w:val="20"/>
          <w:u w:val="none"/>
        </w:rPr>
        <w:t xml:space="preserve"> </w:t>
      </w:r>
      <w:r w:rsidR="00D222EE">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057A5D20" w14:textId="0CF29302" w:rsidR="001E2845" w:rsidRPr="001E2845" w:rsidRDefault="00C76D3C" w:rsidP="001E2845">
      <w:pPr>
        <w:shd w:val="clear" w:color="auto" w:fill="FFFFFF"/>
        <w:tabs>
          <w:tab w:val="left" w:pos="360"/>
        </w:tabs>
        <w:ind w:left="180" w:right="-58" w:hanging="360"/>
        <w:rPr>
          <w:rStyle w:val="Hyperlink"/>
          <w:rFonts w:ascii="Arial" w:hAnsi="Arial" w:cs="Arial"/>
          <w:color w:val="000000" w:themeColor="text1"/>
          <w:sz w:val="20"/>
          <w:szCs w:val="20"/>
          <w:u w:val="none"/>
        </w:rPr>
      </w:pPr>
      <w:hyperlink w:anchor="_Junior_Ambassador_goes" w:history="1">
        <w:r w:rsidRPr="00C76D3C">
          <w:rPr>
            <w:rStyle w:val="Hyperlink"/>
            <w:rFonts w:ascii="Arial" w:hAnsi="Arial" w:cs="Arial"/>
            <w:i/>
            <w:iCs/>
            <w:sz w:val="20"/>
            <w:szCs w:val="20"/>
          </w:rPr>
          <w:t>Junior</w:t>
        </w:r>
        <w:r w:rsidRPr="00C76D3C">
          <w:rPr>
            <w:rStyle w:val="Hyperlink"/>
            <w:rFonts w:ascii="Arial" w:hAnsi="Arial" w:cs="Arial"/>
            <w:i/>
            <w:iCs/>
            <w:sz w:val="20"/>
            <w:szCs w:val="20"/>
          </w:rPr>
          <w:t xml:space="preserve"> </w:t>
        </w:r>
        <w:r w:rsidRPr="00C76D3C">
          <w:rPr>
            <w:rStyle w:val="Hyperlink"/>
            <w:rFonts w:ascii="Arial" w:hAnsi="Arial" w:cs="Arial"/>
            <w:i/>
            <w:iCs/>
            <w:sz w:val="20"/>
            <w:szCs w:val="20"/>
          </w:rPr>
          <w:t>Ambassador goes on Grange adventures</w:t>
        </w:r>
      </w:hyperlink>
      <w:r w:rsidR="001E2845">
        <w:rPr>
          <w:rStyle w:val="Hyperlink"/>
          <w:rFonts w:ascii="Arial" w:hAnsi="Arial" w:cs="Arial"/>
          <w:color w:val="000000" w:themeColor="text1"/>
          <w:sz w:val="20"/>
          <w:szCs w:val="20"/>
          <w:u w:val="none"/>
        </w:rPr>
        <w:t xml:space="preserve"> by </w:t>
      </w:r>
      <w:r w:rsidR="002840DD">
        <w:rPr>
          <w:rStyle w:val="Hyperlink"/>
          <w:rFonts w:ascii="Arial" w:hAnsi="Arial" w:cs="Arial"/>
          <w:color w:val="000000" w:themeColor="text1"/>
          <w:sz w:val="20"/>
          <w:szCs w:val="20"/>
          <w:u w:val="none"/>
        </w:rPr>
        <w:t>Nettie Hartley</w:t>
      </w:r>
    </w:p>
    <w:p w14:paraId="64F85ED8" w14:textId="049A8847" w:rsidR="00DB48CE" w:rsidRDefault="00000000" w:rsidP="00097439">
      <w:pPr>
        <w:shd w:val="clear" w:color="auto" w:fill="FFFFFF"/>
        <w:tabs>
          <w:tab w:val="left" w:pos="360"/>
        </w:tabs>
        <w:ind w:left="180" w:right="-58" w:hanging="360"/>
        <w:rPr>
          <w:rStyle w:val="Hyperlink"/>
          <w:rFonts w:ascii="Arial" w:hAnsi="Arial" w:cs="Arial"/>
          <w:i/>
          <w:iCs/>
          <w:sz w:val="20"/>
          <w:szCs w:val="20"/>
        </w:rPr>
      </w:pPr>
      <w:hyperlink w:anchor="_Webinar:_Mental_Health_2" w:history="1">
        <w:r w:rsidR="00DB48CE" w:rsidRPr="00B13085">
          <w:rPr>
            <w:rStyle w:val="Hyperlink"/>
            <w:rFonts w:ascii="Arial" w:hAnsi="Arial" w:cs="Arial"/>
            <w:i/>
            <w:iCs/>
            <w:sz w:val="20"/>
            <w:szCs w:val="20"/>
          </w:rPr>
          <w:t>Webi</w:t>
        </w:r>
        <w:r w:rsidR="00DB48CE" w:rsidRPr="00B13085">
          <w:rPr>
            <w:rStyle w:val="Hyperlink"/>
            <w:rFonts w:ascii="Arial" w:hAnsi="Arial" w:cs="Arial"/>
            <w:i/>
            <w:iCs/>
            <w:sz w:val="20"/>
            <w:szCs w:val="20"/>
          </w:rPr>
          <w:t>n</w:t>
        </w:r>
        <w:r w:rsidR="00DB48CE" w:rsidRPr="00B13085">
          <w:rPr>
            <w:rStyle w:val="Hyperlink"/>
            <w:rFonts w:ascii="Arial" w:hAnsi="Arial" w:cs="Arial"/>
            <w:i/>
            <w:iCs/>
            <w:sz w:val="20"/>
            <w:szCs w:val="20"/>
          </w:rPr>
          <w:t xml:space="preserve">ar: Mental Health </w:t>
        </w:r>
        <w:r w:rsidR="00DB48CE" w:rsidRPr="00B13085">
          <w:rPr>
            <w:rStyle w:val="Hyperlink"/>
            <w:rFonts w:ascii="Arial" w:hAnsi="Arial" w:cs="Arial"/>
            <w:i/>
            <w:iCs/>
            <w:sz w:val="20"/>
            <w:szCs w:val="20"/>
          </w:rPr>
          <w:t>B</w:t>
        </w:r>
        <w:r w:rsidR="00DB48CE" w:rsidRPr="00B13085">
          <w:rPr>
            <w:rStyle w:val="Hyperlink"/>
            <w:rFonts w:ascii="Arial" w:hAnsi="Arial" w:cs="Arial"/>
            <w:i/>
            <w:iCs/>
            <w:sz w:val="20"/>
            <w:szCs w:val="20"/>
          </w:rPr>
          <w:t>enefits of Sleep, Nutrition, Exercise, and Mindfulness</w:t>
        </w:r>
      </w:hyperlink>
    </w:p>
    <w:p w14:paraId="028A9428" w14:textId="1B63779B" w:rsidR="000C4E25" w:rsidRDefault="000C4E25" w:rsidP="00097439">
      <w:pPr>
        <w:shd w:val="clear" w:color="auto" w:fill="FFFFFF"/>
        <w:tabs>
          <w:tab w:val="left" w:pos="360"/>
        </w:tabs>
        <w:ind w:left="180" w:right="-58" w:hanging="360"/>
        <w:rPr>
          <w:rStyle w:val="Hyperlink"/>
          <w:rFonts w:ascii="Arial" w:hAnsi="Arial" w:cs="Arial"/>
          <w:i/>
          <w:iCs/>
          <w:sz w:val="20"/>
          <w:szCs w:val="20"/>
        </w:rPr>
      </w:pPr>
      <w:hyperlink w:anchor="_“Service_Project_Sweeping" w:history="1">
        <w:r w:rsidRPr="000C4E25">
          <w:rPr>
            <w:rStyle w:val="Hyperlink"/>
            <w:rFonts w:ascii="Arial" w:hAnsi="Arial" w:cs="Arial"/>
            <w:i/>
            <w:iCs/>
            <w:sz w:val="20"/>
            <w:szCs w:val="20"/>
          </w:rPr>
          <w:t>“Service Pr</w:t>
        </w:r>
        <w:r w:rsidRPr="000C4E25">
          <w:rPr>
            <w:rStyle w:val="Hyperlink"/>
            <w:rFonts w:ascii="Arial" w:hAnsi="Arial" w:cs="Arial"/>
            <w:i/>
            <w:iCs/>
            <w:sz w:val="20"/>
            <w:szCs w:val="20"/>
          </w:rPr>
          <w:t>o</w:t>
        </w:r>
        <w:r w:rsidRPr="000C4E25">
          <w:rPr>
            <w:rStyle w:val="Hyperlink"/>
            <w:rFonts w:ascii="Arial" w:hAnsi="Arial" w:cs="Arial"/>
            <w:i/>
            <w:iCs/>
            <w:sz w:val="20"/>
            <w:szCs w:val="20"/>
          </w:rPr>
          <w:t>ject Sweeping the Nation”</w:t>
        </w:r>
      </w:hyperlink>
    </w:p>
    <w:p w14:paraId="06A4AAA0" w14:textId="427DA05E" w:rsidR="002840DD" w:rsidRPr="00DB48CE" w:rsidRDefault="002840DD" w:rsidP="00097439">
      <w:pPr>
        <w:shd w:val="clear" w:color="auto" w:fill="FFFFFF"/>
        <w:tabs>
          <w:tab w:val="left" w:pos="360"/>
        </w:tabs>
        <w:ind w:left="180" w:right="-58" w:hanging="360"/>
        <w:rPr>
          <w:rFonts w:ascii="Arial" w:hAnsi="Arial" w:cs="Arial"/>
          <w:i/>
          <w:iCs/>
          <w:color w:val="000000" w:themeColor="text1"/>
          <w:sz w:val="20"/>
          <w:szCs w:val="20"/>
        </w:rPr>
      </w:pPr>
      <w:hyperlink w:anchor="_Advocacy_Playbook:_Family_1" w:history="1">
        <w:r w:rsidRPr="002840DD">
          <w:rPr>
            <w:rStyle w:val="Hyperlink"/>
            <w:rFonts w:ascii="Arial" w:hAnsi="Arial" w:cs="Arial"/>
            <w:i/>
            <w:iCs/>
            <w:sz w:val="20"/>
            <w:szCs w:val="20"/>
          </w:rPr>
          <w:t xml:space="preserve">Advocacy </w:t>
        </w:r>
        <w:r w:rsidRPr="002840DD">
          <w:rPr>
            <w:rStyle w:val="Hyperlink"/>
            <w:rFonts w:ascii="Arial" w:hAnsi="Arial" w:cs="Arial"/>
            <w:i/>
            <w:iCs/>
            <w:sz w:val="20"/>
            <w:szCs w:val="20"/>
          </w:rPr>
          <w:t>P</w:t>
        </w:r>
        <w:r w:rsidRPr="002840DD">
          <w:rPr>
            <w:rStyle w:val="Hyperlink"/>
            <w:rFonts w:ascii="Arial" w:hAnsi="Arial" w:cs="Arial"/>
            <w:i/>
            <w:iCs/>
            <w:sz w:val="20"/>
            <w:szCs w:val="20"/>
          </w:rPr>
          <w:t xml:space="preserve">laybook: </w:t>
        </w:r>
        <w:r w:rsidRPr="002840DD">
          <w:rPr>
            <w:rStyle w:val="Hyperlink"/>
            <w:rFonts w:ascii="Arial" w:hAnsi="Arial" w:cs="Arial"/>
            <w:i/>
            <w:iCs/>
            <w:sz w:val="20"/>
            <w:szCs w:val="20"/>
          </w:rPr>
          <w:t>Family Farm and Small Business Families to Face Higher College C</w:t>
        </w:r>
        <w:r w:rsidRPr="002840DD">
          <w:rPr>
            <w:rStyle w:val="Hyperlink"/>
            <w:rFonts w:ascii="Arial" w:hAnsi="Arial" w:cs="Arial"/>
            <w:i/>
            <w:iCs/>
            <w:sz w:val="20"/>
            <w:szCs w:val="20"/>
          </w:rPr>
          <w:t>o</w:t>
        </w:r>
        <w:r w:rsidRPr="002840DD">
          <w:rPr>
            <w:rStyle w:val="Hyperlink"/>
            <w:rFonts w:ascii="Arial" w:hAnsi="Arial" w:cs="Arial"/>
            <w:i/>
            <w:iCs/>
            <w:sz w:val="20"/>
            <w:szCs w:val="20"/>
          </w:rPr>
          <w:t>sts</w:t>
        </w:r>
      </w:hyperlink>
    </w:p>
    <w:p w14:paraId="66D578C9" w14:textId="655BBFC5" w:rsidR="0062243B" w:rsidRDefault="00000000" w:rsidP="00EC77D8">
      <w:pPr>
        <w:shd w:val="clear" w:color="auto" w:fill="FFFFFF"/>
        <w:tabs>
          <w:tab w:val="left" w:pos="360"/>
        </w:tabs>
        <w:ind w:left="180" w:right="-58" w:hanging="360"/>
        <w:rPr>
          <w:rStyle w:val="Hyperlink"/>
          <w:rFonts w:ascii="Arial" w:hAnsi="Arial" w:cs="Arial"/>
          <w:i/>
          <w:iCs/>
          <w:sz w:val="20"/>
          <w:szCs w:val="20"/>
        </w:rPr>
      </w:pPr>
      <w:hyperlink w:anchor="_Register_for_National_1" w:history="1">
        <w:r w:rsidR="00083B54" w:rsidRPr="00210C0F">
          <w:rPr>
            <w:rStyle w:val="Hyperlink"/>
            <w:rFonts w:ascii="Arial" w:hAnsi="Arial" w:cs="Arial"/>
            <w:i/>
            <w:iCs/>
            <w:sz w:val="20"/>
            <w:szCs w:val="20"/>
          </w:rPr>
          <w:t>Re</w:t>
        </w:r>
        <w:r w:rsidR="00083B54" w:rsidRPr="00210C0F">
          <w:rPr>
            <w:rStyle w:val="Hyperlink"/>
            <w:rFonts w:ascii="Arial" w:hAnsi="Arial" w:cs="Arial"/>
            <w:i/>
            <w:iCs/>
            <w:sz w:val="20"/>
            <w:szCs w:val="20"/>
          </w:rPr>
          <w:t>g</w:t>
        </w:r>
        <w:r w:rsidR="00083B54" w:rsidRPr="00210C0F">
          <w:rPr>
            <w:rStyle w:val="Hyperlink"/>
            <w:rFonts w:ascii="Arial" w:hAnsi="Arial" w:cs="Arial"/>
            <w:i/>
            <w:iCs/>
            <w:sz w:val="20"/>
            <w:szCs w:val="20"/>
          </w:rPr>
          <w:t>ister for Nation</w:t>
        </w:r>
        <w:r w:rsidR="00083B54" w:rsidRPr="00210C0F">
          <w:rPr>
            <w:rStyle w:val="Hyperlink"/>
            <w:rFonts w:ascii="Arial" w:hAnsi="Arial" w:cs="Arial"/>
            <w:i/>
            <w:iCs/>
            <w:sz w:val="20"/>
            <w:szCs w:val="20"/>
          </w:rPr>
          <w:t>a</w:t>
        </w:r>
        <w:r w:rsidR="00083B54" w:rsidRPr="00210C0F">
          <w:rPr>
            <w:rStyle w:val="Hyperlink"/>
            <w:rFonts w:ascii="Arial" w:hAnsi="Arial" w:cs="Arial"/>
            <w:i/>
            <w:iCs/>
            <w:sz w:val="20"/>
            <w:szCs w:val="20"/>
          </w:rPr>
          <w:t>l Grange Convention</w:t>
        </w:r>
      </w:hyperlink>
    </w:p>
    <w:p w14:paraId="4A8ACA68" w14:textId="32F88D42" w:rsidR="00C76D3C" w:rsidRDefault="000C4E25" w:rsidP="00EC77D8">
      <w:pPr>
        <w:shd w:val="clear" w:color="auto" w:fill="FFFFFF"/>
        <w:tabs>
          <w:tab w:val="left" w:pos="360"/>
        </w:tabs>
        <w:ind w:left="180" w:right="-58" w:hanging="360"/>
        <w:rPr>
          <w:rStyle w:val="Hyperlink"/>
          <w:rFonts w:ascii="Arial" w:hAnsi="Arial" w:cs="Arial"/>
          <w:i/>
          <w:iCs/>
          <w:sz w:val="20"/>
          <w:szCs w:val="20"/>
        </w:rPr>
      </w:pPr>
      <w:hyperlink w:anchor="_2023_Grange_Shirt" w:history="1">
        <w:r w:rsidR="00C76D3C" w:rsidRPr="000C4E25">
          <w:rPr>
            <w:rStyle w:val="Hyperlink"/>
            <w:rFonts w:ascii="Arial" w:hAnsi="Arial" w:cs="Arial"/>
            <w:i/>
            <w:iCs/>
            <w:sz w:val="20"/>
            <w:szCs w:val="20"/>
          </w:rPr>
          <w:t>2023 Grange Shirt</w:t>
        </w:r>
        <w:r w:rsidR="00C76D3C" w:rsidRPr="000C4E25">
          <w:rPr>
            <w:rStyle w:val="Hyperlink"/>
            <w:rFonts w:ascii="Arial" w:hAnsi="Arial" w:cs="Arial"/>
            <w:i/>
            <w:iCs/>
            <w:sz w:val="20"/>
            <w:szCs w:val="20"/>
          </w:rPr>
          <w:t xml:space="preserve"> </w:t>
        </w:r>
        <w:r w:rsidR="00C76D3C" w:rsidRPr="000C4E25">
          <w:rPr>
            <w:rStyle w:val="Hyperlink"/>
            <w:rFonts w:ascii="Arial" w:hAnsi="Arial" w:cs="Arial"/>
            <w:i/>
            <w:iCs/>
            <w:sz w:val="20"/>
            <w:szCs w:val="20"/>
          </w:rPr>
          <w:t>sale is now open</w:t>
        </w:r>
      </w:hyperlink>
    </w:p>
    <w:p w14:paraId="38BAEAFF" w14:textId="1F00DB8D" w:rsidR="00B13085" w:rsidRDefault="00000000" w:rsidP="00EC77D8">
      <w:pPr>
        <w:shd w:val="clear" w:color="auto" w:fill="FFFFFF"/>
        <w:tabs>
          <w:tab w:val="left" w:pos="360"/>
        </w:tabs>
        <w:ind w:left="180" w:right="-58" w:hanging="360"/>
        <w:rPr>
          <w:rStyle w:val="Hyperlink"/>
          <w:rFonts w:ascii="Arial" w:hAnsi="Arial" w:cs="Arial"/>
          <w:i/>
          <w:iCs/>
          <w:sz w:val="20"/>
          <w:szCs w:val="20"/>
        </w:rPr>
      </w:pPr>
      <w:hyperlink w:anchor="_Land’s_End_becomes_1" w:history="1">
        <w:r w:rsidR="00B13085" w:rsidRPr="00B13085">
          <w:rPr>
            <w:rStyle w:val="Hyperlink"/>
            <w:rFonts w:ascii="Arial" w:hAnsi="Arial" w:cs="Arial"/>
            <w:i/>
            <w:iCs/>
            <w:sz w:val="20"/>
            <w:szCs w:val="20"/>
          </w:rPr>
          <w:t xml:space="preserve">Land’s End becomes distributor of National Grange logo </w:t>
        </w:r>
        <w:r w:rsidR="00B13085" w:rsidRPr="00B13085">
          <w:rPr>
            <w:rStyle w:val="Hyperlink"/>
            <w:rFonts w:ascii="Arial" w:hAnsi="Arial" w:cs="Arial"/>
            <w:i/>
            <w:iCs/>
            <w:sz w:val="20"/>
            <w:szCs w:val="20"/>
          </w:rPr>
          <w:t>i</w:t>
        </w:r>
        <w:r w:rsidR="00B13085" w:rsidRPr="00B13085">
          <w:rPr>
            <w:rStyle w:val="Hyperlink"/>
            <w:rFonts w:ascii="Arial" w:hAnsi="Arial" w:cs="Arial"/>
            <w:i/>
            <w:iCs/>
            <w:sz w:val="20"/>
            <w:szCs w:val="20"/>
          </w:rPr>
          <w:t>te</w:t>
        </w:r>
        <w:r w:rsidR="00B13085" w:rsidRPr="00B13085">
          <w:rPr>
            <w:rStyle w:val="Hyperlink"/>
            <w:rFonts w:ascii="Arial" w:hAnsi="Arial" w:cs="Arial"/>
            <w:i/>
            <w:iCs/>
            <w:sz w:val="20"/>
            <w:szCs w:val="20"/>
          </w:rPr>
          <w:t>m</w:t>
        </w:r>
        <w:r w:rsidR="00B13085" w:rsidRPr="00B13085">
          <w:rPr>
            <w:rStyle w:val="Hyperlink"/>
            <w:rFonts w:ascii="Arial" w:hAnsi="Arial" w:cs="Arial"/>
            <w:i/>
            <w:iCs/>
            <w:sz w:val="20"/>
            <w:szCs w:val="20"/>
          </w:rPr>
          <w:t>s</w:t>
        </w:r>
      </w:hyperlink>
    </w:p>
    <w:p w14:paraId="5C98D29C" w14:textId="22526F5E" w:rsidR="00B80E80" w:rsidRDefault="00000000" w:rsidP="007824D0">
      <w:pPr>
        <w:shd w:val="clear" w:color="auto" w:fill="FFFFFF"/>
        <w:tabs>
          <w:tab w:val="left" w:pos="360"/>
        </w:tabs>
        <w:ind w:left="180" w:right="-58" w:hanging="360"/>
        <w:rPr>
          <w:rStyle w:val="Hyperlink"/>
          <w:rFonts w:ascii="Arial" w:hAnsi="Arial" w:cs="Arial"/>
          <w:i/>
          <w:iCs/>
          <w:sz w:val="20"/>
          <w:szCs w:val="20"/>
        </w:rPr>
      </w:pPr>
      <w:hyperlink w:anchor="SupplyStoreJunior" w:history="1">
        <w:r w:rsidR="003923CD" w:rsidRPr="00E269FA">
          <w:rPr>
            <w:rStyle w:val="Hyperlink"/>
            <w:rFonts w:ascii="Arial" w:hAnsi="Arial" w:cs="Arial"/>
            <w:i/>
            <w:iCs/>
            <w:sz w:val="20"/>
            <w:szCs w:val="20"/>
          </w:rPr>
          <w:t xml:space="preserve">Grange Supply Store: </w:t>
        </w:r>
        <w:r w:rsidR="00E269FA" w:rsidRPr="00E269FA">
          <w:rPr>
            <w:rStyle w:val="Hyperlink"/>
            <w:rFonts w:ascii="Arial" w:hAnsi="Arial" w:cs="Arial"/>
            <w:i/>
            <w:iCs/>
            <w:sz w:val="20"/>
            <w:szCs w:val="20"/>
          </w:rPr>
          <w:t>N</w:t>
        </w:r>
        <w:r w:rsidR="00E269FA" w:rsidRPr="00E269FA">
          <w:rPr>
            <w:rStyle w:val="Hyperlink"/>
            <w:rFonts w:ascii="Arial" w:hAnsi="Arial" w:cs="Arial"/>
            <w:i/>
            <w:iCs/>
            <w:sz w:val="20"/>
            <w:szCs w:val="20"/>
          </w:rPr>
          <w:t>e</w:t>
        </w:r>
        <w:r w:rsidR="00E269FA" w:rsidRPr="00E269FA">
          <w:rPr>
            <w:rStyle w:val="Hyperlink"/>
            <w:rFonts w:ascii="Arial" w:hAnsi="Arial" w:cs="Arial"/>
            <w:i/>
            <w:iCs/>
            <w:sz w:val="20"/>
            <w:szCs w:val="20"/>
          </w:rPr>
          <w:t>w 4</w:t>
        </w:r>
        <w:r w:rsidR="00E269FA" w:rsidRPr="00E269FA">
          <w:rPr>
            <w:rStyle w:val="Hyperlink"/>
            <w:rFonts w:ascii="Arial" w:hAnsi="Arial" w:cs="Arial"/>
            <w:i/>
            <w:iCs/>
            <w:sz w:val="20"/>
            <w:szCs w:val="20"/>
            <w:vertAlign w:val="superscript"/>
          </w:rPr>
          <w:t>th</w:t>
        </w:r>
        <w:r w:rsidR="00E269FA" w:rsidRPr="00E269FA">
          <w:rPr>
            <w:rStyle w:val="Hyperlink"/>
            <w:rFonts w:ascii="Arial" w:hAnsi="Arial" w:cs="Arial"/>
            <w:i/>
            <w:iCs/>
            <w:sz w:val="20"/>
            <w:szCs w:val="20"/>
          </w:rPr>
          <w:t xml:space="preserve"> Degree Pin</w:t>
        </w:r>
      </w:hyperlink>
    </w:p>
    <w:p w14:paraId="0F6BFFB2" w14:textId="731EBF88" w:rsidR="007824D0" w:rsidRPr="002752BE" w:rsidRDefault="000A2021" w:rsidP="007824D0">
      <w:pPr>
        <w:shd w:val="clear" w:color="auto" w:fill="FFFFFF"/>
        <w:tabs>
          <w:tab w:val="left" w:pos="360"/>
        </w:tabs>
        <w:ind w:left="180" w:right="-58" w:hanging="360"/>
        <w:rPr>
          <w:rStyle w:val="Hyperlink"/>
          <w:rFonts w:ascii="Arial" w:hAnsi="Arial" w:cs="Arial"/>
          <w:i/>
          <w:iCs/>
          <w:sz w:val="20"/>
          <w:szCs w:val="20"/>
        </w:rPr>
      </w:pPr>
      <w:hyperlink w:anchor="SupplyStorePlaque" w:history="1">
        <w:r w:rsidR="007824D0" w:rsidRPr="000A2021">
          <w:rPr>
            <w:rStyle w:val="Hyperlink"/>
            <w:rFonts w:ascii="Arial" w:hAnsi="Arial" w:cs="Arial"/>
            <w:i/>
            <w:iCs/>
            <w:sz w:val="20"/>
            <w:szCs w:val="20"/>
          </w:rPr>
          <w:t xml:space="preserve">Grange Supply </w:t>
        </w:r>
        <w:r w:rsidR="007824D0" w:rsidRPr="000A2021">
          <w:rPr>
            <w:rStyle w:val="Hyperlink"/>
            <w:rFonts w:ascii="Arial" w:hAnsi="Arial" w:cs="Arial"/>
            <w:i/>
            <w:iCs/>
            <w:sz w:val="20"/>
            <w:szCs w:val="20"/>
          </w:rPr>
          <w:t>S</w:t>
        </w:r>
        <w:r w:rsidR="007824D0" w:rsidRPr="000A2021">
          <w:rPr>
            <w:rStyle w:val="Hyperlink"/>
            <w:rFonts w:ascii="Arial" w:hAnsi="Arial" w:cs="Arial"/>
            <w:i/>
            <w:iCs/>
            <w:sz w:val="20"/>
            <w:szCs w:val="20"/>
          </w:rPr>
          <w:t xml:space="preserve">tore: </w:t>
        </w:r>
        <w:r w:rsidRPr="000A2021">
          <w:rPr>
            <w:rStyle w:val="Hyperlink"/>
            <w:rFonts w:ascii="Arial" w:hAnsi="Arial" w:cs="Arial"/>
            <w:i/>
            <w:iCs/>
            <w:sz w:val="20"/>
            <w:szCs w:val="20"/>
          </w:rPr>
          <w:t>1</w:t>
        </w:r>
        <w:r w:rsidRPr="000A2021">
          <w:rPr>
            <w:rStyle w:val="Hyperlink"/>
            <w:rFonts w:ascii="Arial" w:hAnsi="Arial" w:cs="Arial"/>
            <w:i/>
            <w:iCs/>
            <w:sz w:val="20"/>
            <w:szCs w:val="20"/>
          </w:rPr>
          <w:t>0</w:t>
        </w:r>
        <w:r w:rsidRPr="000A2021">
          <w:rPr>
            <w:rStyle w:val="Hyperlink"/>
            <w:rFonts w:ascii="Arial" w:hAnsi="Arial" w:cs="Arial"/>
            <w:i/>
            <w:iCs/>
            <w:sz w:val="20"/>
            <w:szCs w:val="20"/>
          </w:rPr>
          <w:t>” Decal</w:t>
        </w:r>
      </w:hyperlink>
    </w:p>
    <w:p w14:paraId="50CB8F21" w14:textId="78C10099" w:rsidR="00D222EE" w:rsidRPr="000A2021" w:rsidRDefault="000A2021" w:rsidP="00083B54">
      <w:pPr>
        <w:shd w:val="clear" w:color="auto" w:fill="FFFFFF"/>
        <w:tabs>
          <w:tab w:val="left" w:pos="360"/>
        </w:tabs>
        <w:ind w:left="180" w:right="-58" w:hanging="360"/>
        <w:rPr>
          <w:rStyle w:val="Hyperlink"/>
          <w:rFonts w:ascii="Arial" w:hAnsi="Arial" w:cs="Arial"/>
          <w:i/>
          <w:iCs/>
          <w:sz w:val="20"/>
          <w:szCs w:val="20"/>
        </w:rPr>
        <w:sectPr w:rsidR="00D222EE" w:rsidRPr="000A2021" w:rsidSect="000C4E25">
          <w:type w:val="continuous"/>
          <w:pgSz w:w="12240" w:h="15840"/>
          <w:pgMar w:top="1188" w:right="1440" w:bottom="648" w:left="1440" w:header="398" w:footer="720" w:gutter="0"/>
          <w:cols w:num="2" w:space="720" w:equalWidth="0">
            <w:col w:w="4320" w:space="720"/>
            <w:col w:w="4320"/>
          </w:cols>
        </w:sectPr>
      </w:pPr>
      <w:r>
        <w:rPr>
          <w:rFonts w:ascii="Arial" w:hAnsi="Arial" w:cs="Arial"/>
          <w:i/>
          <w:iCs/>
          <w:sz w:val="20"/>
          <w:szCs w:val="20"/>
        </w:rPr>
        <w:fldChar w:fldCharType="begin"/>
      </w:r>
      <w:r>
        <w:rPr>
          <w:rFonts w:ascii="Arial" w:hAnsi="Arial" w:cs="Arial"/>
          <w:i/>
          <w:iCs/>
          <w:sz w:val="20"/>
          <w:szCs w:val="20"/>
        </w:rPr>
        <w:instrText>HYPERLINK  \l "_Grange_Member_Benefit:_5"</w:instrText>
      </w:r>
      <w:r>
        <w:rPr>
          <w:rFonts w:ascii="Arial" w:hAnsi="Arial" w:cs="Arial"/>
          <w:i/>
          <w:iCs/>
          <w:sz w:val="20"/>
          <w:szCs w:val="20"/>
        </w:rPr>
      </w:r>
      <w:r>
        <w:rPr>
          <w:rFonts w:ascii="Arial" w:hAnsi="Arial" w:cs="Arial"/>
          <w:i/>
          <w:iCs/>
          <w:sz w:val="20"/>
          <w:szCs w:val="20"/>
        </w:rPr>
        <w:fldChar w:fldCharType="separate"/>
      </w:r>
      <w:r w:rsidR="00D222EE" w:rsidRPr="000A2021">
        <w:rPr>
          <w:rStyle w:val="Hyperlink"/>
          <w:rFonts w:ascii="Arial" w:hAnsi="Arial" w:cs="Arial"/>
          <w:i/>
          <w:iCs/>
          <w:sz w:val="20"/>
          <w:szCs w:val="20"/>
        </w:rPr>
        <w:t>Grange Member Benefit</w:t>
      </w:r>
      <w:bookmarkStart w:id="0" w:name="_Channel_your_passion"/>
      <w:bookmarkStart w:id="1" w:name="_Available_educational_programs"/>
      <w:bookmarkStart w:id="2" w:name="_Recap_of_Presidents’"/>
      <w:bookmarkStart w:id="3" w:name="_You’re_invited_to"/>
      <w:bookmarkStart w:id="4" w:name="_Junior_Grangers_visit"/>
      <w:bookmarkStart w:id="5" w:name="_National_Ag_Day"/>
      <w:bookmarkStart w:id="6" w:name="_Celebrating_anniversaries_is"/>
      <w:bookmarkEnd w:id="0"/>
      <w:bookmarkEnd w:id="1"/>
      <w:bookmarkEnd w:id="2"/>
      <w:bookmarkEnd w:id="3"/>
      <w:bookmarkEnd w:id="4"/>
      <w:bookmarkEnd w:id="5"/>
      <w:bookmarkEnd w:id="6"/>
      <w:r w:rsidRPr="000A2021">
        <w:rPr>
          <w:rStyle w:val="Hyperlink"/>
          <w:rFonts w:ascii="Arial" w:hAnsi="Arial" w:cs="Arial"/>
          <w:i/>
          <w:iCs/>
          <w:sz w:val="20"/>
          <w:szCs w:val="20"/>
        </w:rPr>
        <w:t xml:space="preserve">: Worldwide Hotel &amp; Car </w:t>
      </w:r>
      <w:r w:rsidRPr="000A2021">
        <w:rPr>
          <w:rStyle w:val="Hyperlink"/>
          <w:rFonts w:ascii="Arial" w:hAnsi="Arial" w:cs="Arial"/>
          <w:i/>
          <w:iCs/>
          <w:sz w:val="20"/>
          <w:szCs w:val="20"/>
        </w:rPr>
        <w:t>Renta</w:t>
      </w:r>
      <w:r w:rsidRPr="000A2021">
        <w:rPr>
          <w:rStyle w:val="Hyperlink"/>
          <w:rFonts w:ascii="Arial" w:hAnsi="Arial" w:cs="Arial"/>
          <w:i/>
          <w:iCs/>
          <w:sz w:val="20"/>
          <w:szCs w:val="20"/>
        </w:rPr>
        <w:t>l</w:t>
      </w:r>
      <w:r w:rsidRPr="000A2021">
        <w:rPr>
          <w:rStyle w:val="Hyperlink"/>
          <w:rFonts w:ascii="Arial" w:hAnsi="Arial" w:cs="Arial"/>
          <w:i/>
          <w:iCs/>
          <w:sz w:val="20"/>
          <w:szCs w:val="20"/>
        </w:rPr>
        <w:t xml:space="preserve"> D</w:t>
      </w:r>
      <w:r w:rsidRPr="000A2021">
        <w:rPr>
          <w:rStyle w:val="Hyperlink"/>
          <w:rFonts w:ascii="Arial" w:hAnsi="Arial" w:cs="Arial"/>
          <w:i/>
          <w:iCs/>
          <w:sz w:val="20"/>
          <w:szCs w:val="20"/>
        </w:rPr>
        <w:t>iscoun</w:t>
      </w:r>
      <w:r w:rsidRPr="000A2021">
        <w:rPr>
          <w:rStyle w:val="Hyperlink"/>
          <w:rFonts w:ascii="Arial" w:hAnsi="Arial" w:cs="Arial"/>
          <w:i/>
          <w:iCs/>
          <w:sz w:val="20"/>
          <w:szCs w:val="20"/>
        </w:rPr>
        <w:t>ts</w:t>
      </w:r>
    </w:p>
    <w:bookmarkStart w:id="7" w:name="_Agriculture_production_depends"/>
    <w:bookmarkStart w:id="8" w:name="_Supreme_Court_WOTUS"/>
    <w:bookmarkStart w:id="9" w:name="_Join_National_Grange"/>
    <w:bookmarkStart w:id="10" w:name="_General_aviation_will"/>
    <w:bookmarkEnd w:id="7"/>
    <w:bookmarkEnd w:id="8"/>
    <w:bookmarkEnd w:id="9"/>
    <w:bookmarkEnd w:id="10"/>
    <w:p w14:paraId="20AB0531" w14:textId="66F9E3FA" w:rsidR="002D6586" w:rsidRPr="00D222EE" w:rsidRDefault="000A2021" w:rsidP="00D222EE">
      <w:pPr>
        <w:pStyle w:val="Heading1"/>
        <w:rPr>
          <w:rFonts w:ascii="Arial" w:hAnsi="Arial" w:cs="Arial"/>
          <w:b/>
          <w:bCs/>
          <w:sz w:val="28"/>
          <w:szCs w:val="28"/>
          <w:u w:val="single"/>
        </w:rPr>
      </w:pPr>
      <w:r>
        <w:rPr>
          <w:rFonts w:ascii="Arial" w:eastAsia="Times New Roman" w:hAnsi="Arial" w:cs="Arial"/>
          <w:i/>
          <w:iCs/>
          <w:color w:val="auto"/>
          <w:sz w:val="20"/>
          <w:szCs w:val="20"/>
        </w:rPr>
        <w:fldChar w:fldCharType="end"/>
      </w:r>
      <w:r w:rsidR="00261814">
        <w:rPr>
          <w:rFonts w:ascii="Arial" w:hAnsi="Arial" w:cs="Arial"/>
          <w:b/>
          <w:bCs/>
          <w:sz w:val="28"/>
          <w:szCs w:val="28"/>
          <w:u w:val="single"/>
        </w:rPr>
        <w:t xml:space="preserve">General aviation will benefit from sustainable biomass </w:t>
      </w:r>
      <w:proofErr w:type="gramStart"/>
      <w:r w:rsidR="00261814">
        <w:rPr>
          <w:rFonts w:ascii="Arial" w:hAnsi="Arial" w:cs="Arial"/>
          <w:b/>
          <w:bCs/>
          <w:sz w:val="28"/>
          <w:szCs w:val="28"/>
          <w:u w:val="single"/>
        </w:rPr>
        <w:t>fuels</w:t>
      </w:r>
      <w:proofErr w:type="gramEnd"/>
    </w:p>
    <w:p w14:paraId="2D8D549C" w14:textId="71F12F6E" w:rsidR="00F70587" w:rsidRDefault="002D6586" w:rsidP="00F70587">
      <w:pPr>
        <w:tabs>
          <w:tab w:val="left" w:pos="360"/>
        </w:tabs>
        <w:rPr>
          <w:rFonts w:ascii="Arial" w:hAnsi="Arial" w:cs="Arial"/>
          <w:i/>
          <w:iCs/>
          <w:sz w:val="22"/>
          <w:szCs w:val="22"/>
        </w:rPr>
      </w:pPr>
      <w:r w:rsidRPr="00475C24">
        <w:rPr>
          <w:rFonts w:ascii="Arial" w:hAnsi="Arial" w:cs="Arial"/>
          <w:i/>
          <w:iCs/>
          <w:sz w:val="22"/>
          <w:szCs w:val="22"/>
        </w:rPr>
        <w:t>B</w:t>
      </w:r>
      <w:r w:rsidR="00946930" w:rsidRPr="00475C24">
        <w:rPr>
          <w:rFonts w:ascii="Arial" w:hAnsi="Arial" w:cs="Arial"/>
          <w:i/>
          <w:iCs/>
          <w:sz w:val="22"/>
          <w:szCs w:val="22"/>
        </w:rPr>
        <w:t xml:space="preserve">y </w:t>
      </w:r>
      <w:hyperlink r:id="rId10" w:history="1">
        <w:r w:rsidR="00946930" w:rsidRPr="00475C24">
          <w:rPr>
            <w:rStyle w:val="Hyperlink"/>
            <w:rFonts w:ascii="Arial" w:hAnsi="Arial" w:cs="Arial"/>
            <w:i/>
            <w:iCs/>
            <w:sz w:val="22"/>
            <w:szCs w:val="22"/>
          </w:rPr>
          <w:t>Betsy E. Huber</w:t>
        </w:r>
      </w:hyperlink>
      <w:r w:rsidR="00946930" w:rsidRPr="00475C24">
        <w:rPr>
          <w:rFonts w:ascii="Arial" w:hAnsi="Arial" w:cs="Arial"/>
          <w:i/>
          <w:iCs/>
          <w:sz w:val="22"/>
          <w:szCs w:val="22"/>
        </w:rPr>
        <w:t>, National Grange President</w:t>
      </w:r>
      <w:bookmarkStart w:id="11" w:name="_Grange_growth_isn’t"/>
      <w:bookmarkStart w:id="12" w:name="_Preparing_for_the"/>
      <w:bookmarkStart w:id="13" w:name="_Gratitude_–_Choose"/>
      <w:bookmarkStart w:id="14" w:name="_What_is_our"/>
      <w:bookmarkStart w:id="15" w:name="_How_“going_Fish!”"/>
      <w:bookmarkEnd w:id="11"/>
      <w:bookmarkEnd w:id="12"/>
      <w:bookmarkEnd w:id="13"/>
      <w:bookmarkEnd w:id="14"/>
      <w:bookmarkEnd w:id="15"/>
    </w:p>
    <w:p w14:paraId="5F76E0DE" w14:textId="3F13DCA6" w:rsidR="00D222EE" w:rsidRDefault="00D222EE" w:rsidP="00F70587">
      <w:pPr>
        <w:tabs>
          <w:tab w:val="left" w:pos="360"/>
        </w:tabs>
        <w:rPr>
          <w:rFonts w:ascii="Arial" w:hAnsi="Arial" w:cs="Arial"/>
          <w:i/>
          <w:iCs/>
          <w:sz w:val="22"/>
          <w:szCs w:val="22"/>
        </w:rPr>
      </w:pPr>
    </w:p>
    <w:p w14:paraId="357C571B" w14:textId="27A271F8" w:rsidR="000F6072" w:rsidRPr="002840DD" w:rsidRDefault="000F6072" w:rsidP="002840DD">
      <w:pPr>
        <w:ind w:firstLine="360"/>
        <w:rPr>
          <w:rFonts w:ascii="Arial" w:hAnsi="Arial" w:cs="Arial"/>
          <w:sz w:val="22"/>
          <w:szCs w:val="22"/>
        </w:rPr>
      </w:pPr>
      <w:bookmarkStart w:id="16" w:name="_Storytelling_can_unite"/>
      <w:bookmarkStart w:id="17" w:name="_Leadership_is_being"/>
      <w:bookmarkEnd w:id="16"/>
      <w:bookmarkEnd w:id="17"/>
      <w:r w:rsidRPr="002840DD">
        <w:rPr>
          <w:rFonts w:ascii="Arial" w:hAnsi="Arial" w:cs="Arial"/>
          <w:sz w:val="22"/>
          <w:szCs w:val="22"/>
        </w:rPr>
        <w:t>Last week</w:t>
      </w:r>
      <w:r w:rsidRPr="002840DD">
        <w:rPr>
          <w:rFonts w:ascii="Arial" w:hAnsi="Arial" w:cs="Arial"/>
          <w:sz w:val="22"/>
          <w:szCs w:val="22"/>
        </w:rPr>
        <w:t>,</w:t>
      </w:r>
      <w:r w:rsidRPr="002840DD">
        <w:rPr>
          <w:rFonts w:ascii="Arial" w:hAnsi="Arial" w:cs="Arial"/>
          <w:sz w:val="22"/>
          <w:szCs w:val="22"/>
        </w:rPr>
        <w:t xml:space="preserve"> I attended the board meeting of the </w:t>
      </w:r>
      <w:hyperlink r:id="rId11" w:history="1">
        <w:r w:rsidRPr="002840DD">
          <w:rPr>
            <w:rStyle w:val="Hyperlink"/>
            <w:rFonts w:ascii="Arial" w:hAnsi="Arial" w:cs="Arial"/>
            <w:sz w:val="22"/>
            <w:szCs w:val="22"/>
          </w:rPr>
          <w:t>Alliance for Aviation Across America</w:t>
        </w:r>
      </w:hyperlink>
      <w:r w:rsidRPr="002840DD">
        <w:rPr>
          <w:rFonts w:ascii="Arial" w:hAnsi="Arial" w:cs="Arial"/>
          <w:sz w:val="22"/>
          <w:szCs w:val="22"/>
        </w:rPr>
        <w:t>, whose board I have served on for two years.  This organization is about general aviation</w:t>
      </w:r>
      <w:r w:rsidRPr="002840DD">
        <w:rPr>
          <w:rFonts w:ascii="Arial" w:hAnsi="Arial" w:cs="Arial"/>
          <w:sz w:val="22"/>
          <w:szCs w:val="22"/>
        </w:rPr>
        <w:t xml:space="preserve"> – </w:t>
      </w:r>
      <w:r w:rsidRPr="002840DD">
        <w:rPr>
          <w:rFonts w:ascii="Arial" w:hAnsi="Arial" w:cs="Arial"/>
          <w:sz w:val="22"/>
          <w:szCs w:val="22"/>
        </w:rPr>
        <w:t xml:space="preserve">not the big commercial planes you fly on to the </w:t>
      </w:r>
      <w:hyperlink r:id="rId12" w:history="1">
        <w:r w:rsidRPr="002840DD">
          <w:rPr>
            <w:rStyle w:val="Hyperlink"/>
            <w:rFonts w:ascii="Arial" w:hAnsi="Arial" w:cs="Arial"/>
            <w:sz w:val="22"/>
            <w:szCs w:val="22"/>
          </w:rPr>
          <w:t>National Grange Convention</w:t>
        </w:r>
      </w:hyperlink>
      <w:r w:rsidRPr="002840DD">
        <w:rPr>
          <w:rFonts w:ascii="Arial" w:hAnsi="Arial" w:cs="Arial"/>
          <w:sz w:val="22"/>
          <w:szCs w:val="22"/>
        </w:rPr>
        <w:t xml:space="preserve"> or your vacation or work, but the smaller planes that serve us in many ways we don’t realize. General aviation thus represents the "private transport" and recreational components of aviation</w:t>
      </w:r>
      <w:r w:rsidRPr="002840DD">
        <w:rPr>
          <w:rFonts w:ascii="Arial" w:hAnsi="Arial" w:cs="Arial"/>
          <w:sz w:val="22"/>
          <w:szCs w:val="22"/>
        </w:rPr>
        <w:t xml:space="preserve"> – </w:t>
      </w:r>
      <w:r w:rsidRPr="002840DD">
        <w:rPr>
          <w:rFonts w:ascii="Arial" w:hAnsi="Arial" w:cs="Arial"/>
          <w:sz w:val="22"/>
          <w:szCs w:val="22"/>
        </w:rPr>
        <w:t>services such as air cargo and air taxis, sightseeing flights, search and rescue, medical evacuation, firefighting, skydiving flights, organ transplant transport, banner towing, and agricultural use such as crop dusting or cover crop seeding.</w:t>
      </w:r>
    </w:p>
    <w:p w14:paraId="7E26764E" w14:textId="52892E22" w:rsidR="000F6072" w:rsidRPr="002840DD" w:rsidRDefault="000F6072" w:rsidP="002840DD">
      <w:pPr>
        <w:ind w:firstLine="360"/>
        <w:rPr>
          <w:rFonts w:ascii="Arial" w:hAnsi="Arial" w:cs="Arial"/>
          <w:sz w:val="22"/>
          <w:szCs w:val="22"/>
        </w:rPr>
      </w:pPr>
      <w:r w:rsidRPr="002840DD">
        <w:rPr>
          <w:rFonts w:ascii="Arial" w:hAnsi="Arial" w:cs="Arial"/>
          <w:sz w:val="22"/>
          <w:szCs w:val="22"/>
        </w:rPr>
        <w:t>General aviation flights use 5200 airports in the U.S., compared to only 560 for commercial airlines. These small airports and services are so important to rural areas; that is why</w:t>
      </w:r>
      <w:r w:rsidRPr="002840DD">
        <w:rPr>
          <w:rFonts w:ascii="Arial" w:hAnsi="Arial" w:cs="Arial"/>
          <w:sz w:val="22"/>
          <w:szCs w:val="22"/>
        </w:rPr>
        <w:t xml:space="preserve"> I </w:t>
      </w:r>
      <w:r w:rsidRPr="002840DD">
        <w:rPr>
          <w:rFonts w:ascii="Arial" w:hAnsi="Arial" w:cs="Arial"/>
          <w:sz w:val="22"/>
          <w:szCs w:val="22"/>
        </w:rPr>
        <w:t>represent the National Grange on the board of AAAA.</w:t>
      </w:r>
    </w:p>
    <w:p w14:paraId="249583D3" w14:textId="3A6DE69B" w:rsidR="000F6072" w:rsidRPr="002840DD" w:rsidRDefault="000F6072" w:rsidP="002840DD">
      <w:pPr>
        <w:ind w:firstLine="360"/>
        <w:rPr>
          <w:rFonts w:ascii="Arial" w:hAnsi="Arial" w:cs="Arial"/>
          <w:sz w:val="22"/>
          <w:szCs w:val="22"/>
        </w:rPr>
      </w:pPr>
      <w:r w:rsidRPr="002840DD">
        <w:rPr>
          <w:rFonts w:ascii="Arial" w:hAnsi="Arial" w:cs="Arial"/>
          <w:sz w:val="22"/>
          <w:szCs w:val="22"/>
        </w:rPr>
        <w:t xml:space="preserve">In addition to the business uses above, general aviation pilots serve their communities.  During the pandemic, many volunteer pilots transported PPE, medical supplies, and ventilators to places where they were needed. </w:t>
      </w:r>
      <w:hyperlink r:id="rId13" w:history="1">
        <w:r w:rsidRPr="002840DD">
          <w:rPr>
            <w:rStyle w:val="Hyperlink"/>
            <w:rFonts w:ascii="Arial" w:hAnsi="Arial" w:cs="Arial"/>
            <w:sz w:val="22"/>
            <w:szCs w:val="22"/>
          </w:rPr>
          <w:t>Angel Flights</w:t>
        </w:r>
      </w:hyperlink>
      <w:r w:rsidRPr="002840DD">
        <w:rPr>
          <w:rFonts w:ascii="Arial" w:hAnsi="Arial" w:cs="Arial"/>
          <w:sz w:val="22"/>
          <w:szCs w:val="22"/>
        </w:rPr>
        <w:t xml:space="preserve"> provide free air transportation for any legitimate, charitable, </w:t>
      </w:r>
      <w:proofErr w:type="gramStart"/>
      <w:r w:rsidRPr="002840DD">
        <w:rPr>
          <w:rFonts w:ascii="Arial" w:hAnsi="Arial" w:cs="Arial"/>
          <w:sz w:val="22"/>
          <w:szCs w:val="22"/>
        </w:rPr>
        <w:t>medically</w:t>
      </w:r>
      <w:r w:rsidRPr="002840DD">
        <w:rPr>
          <w:rFonts w:ascii="Arial" w:hAnsi="Arial" w:cs="Arial"/>
          <w:sz w:val="22"/>
          <w:szCs w:val="22"/>
        </w:rPr>
        <w:t>-</w:t>
      </w:r>
      <w:r w:rsidRPr="002840DD">
        <w:rPr>
          <w:rFonts w:ascii="Arial" w:hAnsi="Arial" w:cs="Arial"/>
          <w:sz w:val="22"/>
          <w:szCs w:val="22"/>
        </w:rPr>
        <w:t>related</w:t>
      </w:r>
      <w:proofErr w:type="gramEnd"/>
      <w:r w:rsidRPr="002840DD">
        <w:rPr>
          <w:rFonts w:ascii="Arial" w:hAnsi="Arial" w:cs="Arial"/>
          <w:sz w:val="22"/>
          <w:szCs w:val="22"/>
        </w:rPr>
        <w:t xml:space="preserve"> need and are available in all states.</w:t>
      </w:r>
    </w:p>
    <w:p w14:paraId="16EF084D" w14:textId="2534AE70" w:rsidR="000F6072" w:rsidRPr="002840DD" w:rsidRDefault="000F6072" w:rsidP="002840DD">
      <w:pPr>
        <w:ind w:firstLine="360"/>
        <w:rPr>
          <w:rFonts w:ascii="Arial" w:hAnsi="Arial" w:cs="Arial"/>
          <w:sz w:val="22"/>
          <w:szCs w:val="22"/>
        </w:rPr>
      </w:pPr>
      <w:r w:rsidRPr="002840DD">
        <w:rPr>
          <w:rFonts w:ascii="Arial" w:hAnsi="Arial" w:cs="Arial"/>
          <w:sz w:val="22"/>
          <w:szCs w:val="22"/>
        </w:rPr>
        <w:t xml:space="preserve">The biggest issue facing general aviation today is sustainable aviation fuel, or SAF. SAF is a biofuel used to power aircraft that has similar properties to conventional jet fuel but with a smaller carbon footprint. SAF made from renewable biomass and waste resources has the potential to deliver the performance of petroleum-based jet fuel but with a fraction of its carbon footprint, giving airlines solid footing for decoupling greenhouse gas (GHG) emissions from flight.  </w:t>
      </w:r>
    </w:p>
    <w:p w14:paraId="128135A9" w14:textId="5F25C825" w:rsidR="000F6072" w:rsidRPr="002840DD" w:rsidRDefault="000F6072" w:rsidP="002840DD">
      <w:pPr>
        <w:ind w:firstLine="360"/>
        <w:rPr>
          <w:rFonts w:ascii="Arial" w:hAnsi="Arial" w:cs="Arial"/>
          <w:sz w:val="22"/>
          <w:szCs w:val="22"/>
        </w:rPr>
      </w:pPr>
      <w:r w:rsidRPr="002840DD">
        <w:rPr>
          <w:rFonts w:ascii="Arial" w:hAnsi="Arial" w:cs="Arial"/>
          <w:sz w:val="22"/>
          <w:szCs w:val="22"/>
        </w:rPr>
        <w:t>While the aviation industry has found an environmentally sustainable technology in SAF, the technology to produce it is not yet economically sustainable. SAF currently costs four times as much as conventional jet fuel and it makes up less than one percent of fuel available in the market. It will take some time for the industry to move to enough SAF to make a difference in their GHG emissions.</w:t>
      </w:r>
    </w:p>
    <w:p w14:paraId="38649B41" w14:textId="50EEC62E" w:rsidR="00E269FA" w:rsidRPr="001E2845" w:rsidRDefault="00261814" w:rsidP="000F6072">
      <w:pPr>
        <w:pStyle w:val="Heading1"/>
        <w:rPr>
          <w:rFonts w:ascii="Arial" w:hAnsi="Arial" w:cs="Arial"/>
          <w:b/>
          <w:bCs/>
          <w:sz w:val="28"/>
          <w:szCs w:val="28"/>
          <w:u w:val="single"/>
        </w:rPr>
      </w:pPr>
      <w:bookmarkStart w:id="18" w:name="_Junior_Ambassador_goes"/>
      <w:bookmarkEnd w:id="18"/>
      <w:r>
        <w:rPr>
          <w:rFonts w:ascii="Arial" w:hAnsi="Arial" w:cs="Arial"/>
          <w:b/>
          <w:bCs/>
          <w:sz w:val="28"/>
          <w:szCs w:val="28"/>
          <w:u w:val="single"/>
        </w:rPr>
        <w:t>J</w:t>
      </w:r>
      <w:r w:rsidR="00C76D3C">
        <w:rPr>
          <w:rFonts w:ascii="Arial" w:hAnsi="Arial" w:cs="Arial"/>
          <w:b/>
          <w:bCs/>
          <w:sz w:val="28"/>
          <w:szCs w:val="28"/>
          <w:u w:val="single"/>
        </w:rPr>
        <w:t xml:space="preserve">unior Ambassador goes on Grange </w:t>
      </w:r>
      <w:proofErr w:type="gramStart"/>
      <w:r w:rsidR="00C76D3C">
        <w:rPr>
          <w:rFonts w:ascii="Arial" w:hAnsi="Arial" w:cs="Arial"/>
          <w:b/>
          <w:bCs/>
          <w:sz w:val="28"/>
          <w:szCs w:val="28"/>
          <w:u w:val="single"/>
        </w:rPr>
        <w:t>adventures</w:t>
      </w:r>
      <w:proofErr w:type="gramEnd"/>
    </w:p>
    <w:p w14:paraId="3F5625C2" w14:textId="08FB2839" w:rsidR="00E269FA" w:rsidRPr="00E269FA" w:rsidRDefault="00CA6ADC" w:rsidP="00E269FA">
      <w:pPr>
        <w:tabs>
          <w:tab w:val="left" w:pos="360"/>
        </w:tabs>
        <w:rPr>
          <w:rFonts w:ascii="Arial" w:hAnsi="Arial" w:cs="Arial"/>
          <w:i/>
          <w:iCs/>
          <w:color w:val="000000" w:themeColor="text1"/>
          <w:sz w:val="21"/>
          <w:szCs w:val="21"/>
        </w:rPr>
      </w:pPr>
      <w:r w:rsidRPr="00E269FA">
        <w:rPr>
          <w:rFonts w:ascii="Arial" w:hAnsi="Arial" w:cs="Arial"/>
          <w:i/>
          <w:iCs/>
          <w:color w:val="000000" w:themeColor="text1"/>
          <w:sz w:val="21"/>
          <w:szCs w:val="21"/>
        </w:rPr>
        <w:t>B</w:t>
      </w:r>
      <w:bookmarkStart w:id="19" w:name="_Grange_Month_Materials_3"/>
      <w:bookmarkEnd w:id="19"/>
      <w:r w:rsidR="00261814">
        <w:rPr>
          <w:rFonts w:ascii="Arial" w:hAnsi="Arial" w:cs="Arial"/>
          <w:i/>
          <w:iCs/>
          <w:color w:val="000000" w:themeColor="text1"/>
          <w:sz w:val="21"/>
          <w:szCs w:val="21"/>
        </w:rPr>
        <w:t>y Nettie Hartley, National Junior Grange Ambassador</w:t>
      </w:r>
    </w:p>
    <w:p w14:paraId="3F6926D5" w14:textId="77777777" w:rsidR="00C76D3C" w:rsidRDefault="001E2845" w:rsidP="00C76D3C">
      <w:pPr>
        <w:shd w:val="clear" w:color="auto" w:fill="FFFFFF"/>
        <w:rPr>
          <w:rFonts w:ascii="Arial" w:hAnsi="Arial" w:cs="Arial"/>
          <w:sz w:val="22"/>
          <w:szCs w:val="22"/>
        </w:rPr>
      </w:pPr>
      <w:bookmarkStart w:id="20" w:name="_Grange_Month_events"/>
      <w:bookmarkStart w:id="21" w:name="_Grange_Month_continues"/>
      <w:bookmarkStart w:id="22" w:name="_Final_weekend_to"/>
      <w:bookmarkStart w:id="23" w:name="_Webinar:_Mental_Health"/>
      <w:bookmarkEnd w:id="20"/>
      <w:bookmarkEnd w:id="21"/>
      <w:bookmarkEnd w:id="22"/>
      <w:bookmarkEnd w:id="23"/>
      <w:r w:rsidRPr="009F2EF9">
        <w:rPr>
          <w:rFonts w:ascii="Arial" w:hAnsi="Arial" w:cs="Arial"/>
          <w:noProof/>
          <w:color w:val="FF0000"/>
          <w:sz w:val="22"/>
          <w:szCs w:val="22"/>
        </w:rPr>
        <w:drawing>
          <wp:anchor distT="0" distB="0" distL="114300" distR="114300" simplePos="0" relativeHeight="251700224" behindDoc="0" locked="0" layoutInCell="1" allowOverlap="1" wp14:anchorId="1673AE8A" wp14:editId="4D9C660E">
            <wp:simplePos x="0" y="0"/>
            <wp:positionH relativeFrom="column">
              <wp:posOffset>-19050</wp:posOffset>
            </wp:positionH>
            <wp:positionV relativeFrom="paragraph">
              <wp:posOffset>121920</wp:posOffset>
            </wp:positionV>
            <wp:extent cx="809625" cy="960120"/>
            <wp:effectExtent l="0" t="0" r="3175" b="508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09625" cy="960120"/>
                    </a:xfrm>
                    <a:prstGeom prst="rect">
                      <a:avLst/>
                    </a:prstGeom>
                  </pic:spPr>
                </pic:pic>
              </a:graphicData>
            </a:graphic>
            <wp14:sizeRelH relativeFrom="page">
              <wp14:pctWidth>0</wp14:pctWidth>
            </wp14:sizeRelH>
            <wp14:sizeRelV relativeFrom="page">
              <wp14:pctHeight>0</wp14:pctHeight>
            </wp14:sizeRelV>
          </wp:anchor>
        </w:drawing>
      </w:r>
      <w:bookmarkStart w:id="24" w:name="_Webinar:_Mental_Health_1"/>
      <w:bookmarkEnd w:id="24"/>
    </w:p>
    <w:p w14:paraId="2B8BFAB6" w14:textId="77777777" w:rsidR="00C76D3C" w:rsidRDefault="00C76D3C" w:rsidP="00C76D3C">
      <w:pPr>
        <w:shd w:val="clear" w:color="auto" w:fill="FFFFFF"/>
        <w:ind w:firstLine="360"/>
        <w:rPr>
          <w:rFonts w:ascii="Arial" w:hAnsi="Arial" w:cs="Arial"/>
          <w:sz w:val="22"/>
          <w:szCs w:val="22"/>
        </w:rPr>
      </w:pPr>
      <w:r w:rsidRPr="00C76D3C">
        <w:rPr>
          <w:rFonts w:ascii="Arial" w:hAnsi="Arial" w:cs="Arial"/>
          <w:sz w:val="22"/>
          <w:szCs w:val="22"/>
        </w:rPr>
        <w:t>Hey everybody, National Junior Grange Ambassador Nettie Hartley here</w:t>
      </w:r>
      <w:r>
        <w:rPr>
          <w:rFonts w:ascii="Arial" w:hAnsi="Arial" w:cs="Arial"/>
          <w:sz w:val="22"/>
          <w:szCs w:val="22"/>
        </w:rPr>
        <w:t>!</w:t>
      </w:r>
    </w:p>
    <w:p w14:paraId="756CCAD8" w14:textId="62BE9442" w:rsidR="00C76D3C" w:rsidRDefault="00C76D3C" w:rsidP="00C76D3C">
      <w:pPr>
        <w:shd w:val="clear" w:color="auto" w:fill="FFFFFF"/>
        <w:ind w:firstLine="360"/>
        <w:rPr>
          <w:rFonts w:ascii="Arial" w:hAnsi="Arial" w:cs="Arial"/>
          <w:sz w:val="22"/>
          <w:szCs w:val="22"/>
        </w:rPr>
      </w:pPr>
      <w:r w:rsidRPr="00C76D3C">
        <w:rPr>
          <w:rFonts w:ascii="Arial" w:hAnsi="Arial" w:cs="Arial"/>
          <w:sz w:val="22"/>
          <w:szCs w:val="22"/>
        </w:rPr>
        <w:t xml:space="preserve">Over the last several weeks, </w:t>
      </w:r>
      <w:r>
        <w:rPr>
          <w:rFonts w:ascii="Arial" w:hAnsi="Arial" w:cs="Arial"/>
          <w:sz w:val="22"/>
          <w:szCs w:val="22"/>
        </w:rPr>
        <w:t>my d</w:t>
      </w:r>
      <w:r w:rsidRPr="00C76D3C">
        <w:rPr>
          <w:rFonts w:ascii="Arial" w:hAnsi="Arial" w:cs="Arial"/>
          <w:sz w:val="22"/>
          <w:szCs w:val="22"/>
        </w:rPr>
        <w:t xml:space="preserve">ad </w:t>
      </w:r>
      <w:r>
        <w:rPr>
          <w:rFonts w:ascii="Arial" w:hAnsi="Arial" w:cs="Arial"/>
          <w:sz w:val="22"/>
          <w:szCs w:val="22"/>
        </w:rPr>
        <w:t xml:space="preserve">(Walter) </w:t>
      </w:r>
      <w:r w:rsidRPr="00C76D3C">
        <w:rPr>
          <w:rFonts w:ascii="Arial" w:hAnsi="Arial" w:cs="Arial"/>
          <w:sz w:val="22"/>
          <w:szCs w:val="22"/>
        </w:rPr>
        <w:t>and I have been quite busy traveling! In late May</w:t>
      </w:r>
      <w:r>
        <w:rPr>
          <w:rFonts w:ascii="Arial" w:hAnsi="Arial" w:cs="Arial"/>
          <w:sz w:val="22"/>
          <w:szCs w:val="22"/>
        </w:rPr>
        <w:t>,</w:t>
      </w:r>
      <w:r w:rsidRPr="00C76D3C">
        <w:rPr>
          <w:rFonts w:ascii="Arial" w:hAnsi="Arial" w:cs="Arial"/>
          <w:sz w:val="22"/>
          <w:szCs w:val="22"/>
        </w:rPr>
        <w:t xml:space="preserve"> we attended Berks County </w:t>
      </w:r>
      <w:r>
        <w:rPr>
          <w:rFonts w:ascii="Arial" w:hAnsi="Arial" w:cs="Arial"/>
          <w:sz w:val="22"/>
          <w:szCs w:val="22"/>
        </w:rPr>
        <w:t xml:space="preserve">(PA) </w:t>
      </w:r>
      <w:r w:rsidRPr="00C76D3C">
        <w:rPr>
          <w:rFonts w:ascii="Arial" w:hAnsi="Arial" w:cs="Arial"/>
          <w:sz w:val="22"/>
          <w:szCs w:val="22"/>
        </w:rPr>
        <w:t xml:space="preserve">Junior Camp at Camp Swatara. I was introduced to the famous game of Gaga Ball! Rhode Island doesn’t have that game, so it was very interesting to watch and then play! For </w:t>
      </w:r>
      <w:r w:rsidRPr="00C76D3C">
        <w:rPr>
          <w:rFonts w:ascii="Arial" w:hAnsi="Arial" w:cs="Arial"/>
          <w:sz w:val="22"/>
          <w:szCs w:val="22"/>
        </w:rPr>
        <w:lastRenderedPageBreak/>
        <w:t xml:space="preserve">being the </w:t>
      </w:r>
      <w:r w:rsidR="000C4E25">
        <w:rPr>
          <w:rFonts w:ascii="Arial" w:hAnsi="Arial" w:cs="Arial"/>
          <w:sz w:val="22"/>
          <w:szCs w:val="22"/>
        </w:rPr>
        <w:t>“</w:t>
      </w:r>
      <w:r w:rsidRPr="00C76D3C">
        <w:rPr>
          <w:rFonts w:ascii="Arial" w:hAnsi="Arial" w:cs="Arial"/>
          <w:sz w:val="22"/>
          <w:szCs w:val="22"/>
        </w:rPr>
        <w:t>newbie</w:t>
      </w:r>
      <w:r w:rsidR="000C4E25">
        <w:rPr>
          <w:rFonts w:ascii="Arial" w:hAnsi="Arial" w:cs="Arial"/>
          <w:sz w:val="22"/>
          <w:szCs w:val="22"/>
        </w:rPr>
        <w:t>”</w:t>
      </w:r>
      <w:r w:rsidRPr="00C76D3C">
        <w:rPr>
          <w:rFonts w:ascii="Arial" w:hAnsi="Arial" w:cs="Arial"/>
          <w:sz w:val="22"/>
          <w:szCs w:val="22"/>
        </w:rPr>
        <w:t xml:space="preserve"> at the game, I have to say that those Berks County Juniors had no mercy on me. </w:t>
      </w:r>
    </w:p>
    <w:p w14:paraId="4FEE4D16" w14:textId="77777777" w:rsidR="00C76D3C" w:rsidRDefault="00C76D3C" w:rsidP="00C76D3C">
      <w:pPr>
        <w:shd w:val="clear" w:color="auto" w:fill="FFFFFF"/>
        <w:ind w:firstLine="360"/>
        <w:rPr>
          <w:rFonts w:ascii="Arial" w:hAnsi="Arial" w:cs="Arial"/>
          <w:sz w:val="22"/>
          <w:szCs w:val="22"/>
        </w:rPr>
      </w:pPr>
      <w:r w:rsidRPr="00C76D3C">
        <w:rPr>
          <w:rFonts w:ascii="Arial" w:hAnsi="Arial" w:cs="Arial"/>
          <w:sz w:val="22"/>
          <w:szCs w:val="22"/>
        </w:rPr>
        <w:t>I was able to judge the new royalty which was lots of fun. Hearing the answers to some of the kids' interview questions was extremely funny. When Gail Switzer, the National Outstanding Young Patron and director of the camp</w:t>
      </w:r>
      <w:r>
        <w:rPr>
          <w:rFonts w:ascii="Arial" w:hAnsi="Arial" w:cs="Arial"/>
          <w:sz w:val="22"/>
          <w:szCs w:val="22"/>
        </w:rPr>
        <w:t>,</w:t>
      </w:r>
      <w:r w:rsidRPr="00C76D3C">
        <w:rPr>
          <w:rFonts w:ascii="Arial" w:hAnsi="Arial" w:cs="Arial"/>
          <w:sz w:val="22"/>
          <w:szCs w:val="22"/>
        </w:rPr>
        <w:t xml:space="preserve"> first invited me, she asked if I could present a workshop. On Saturday morning, the </w:t>
      </w:r>
      <w:r>
        <w:rPr>
          <w:rFonts w:ascii="Arial" w:hAnsi="Arial" w:cs="Arial"/>
          <w:sz w:val="22"/>
          <w:szCs w:val="22"/>
        </w:rPr>
        <w:t>J</w:t>
      </w:r>
      <w:r w:rsidRPr="00C76D3C">
        <w:rPr>
          <w:rFonts w:ascii="Arial" w:hAnsi="Arial" w:cs="Arial"/>
          <w:sz w:val="22"/>
          <w:szCs w:val="22"/>
        </w:rPr>
        <w:t xml:space="preserve">uniors participated in a </w:t>
      </w:r>
      <w:hyperlink r:id="rId15" w:history="1">
        <w:r w:rsidRPr="00C76D3C">
          <w:rPr>
            <w:rStyle w:val="Hyperlink"/>
            <w:rFonts w:ascii="Arial" w:hAnsi="Arial" w:cs="Arial"/>
            <w:b/>
            <w:bCs/>
            <w:sz w:val="22"/>
            <w:szCs w:val="22"/>
          </w:rPr>
          <w:t xml:space="preserve">Reduce, Reuse, </w:t>
        </w:r>
        <w:proofErr w:type="gramStart"/>
        <w:r w:rsidRPr="00C76D3C">
          <w:rPr>
            <w:rStyle w:val="Hyperlink"/>
            <w:rFonts w:ascii="Arial" w:hAnsi="Arial" w:cs="Arial"/>
            <w:b/>
            <w:bCs/>
            <w:sz w:val="22"/>
            <w:szCs w:val="22"/>
          </w:rPr>
          <w:t>Recycle</w:t>
        </w:r>
        <w:proofErr w:type="gramEnd"/>
      </w:hyperlink>
      <w:r w:rsidRPr="00C76D3C">
        <w:rPr>
          <w:rFonts w:ascii="Arial" w:hAnsi="Arial" w:cs="Arial"/>
          <w:sz w:val="22"/>
          <w:szCs w:val="22"/>
        </w:rPr>
        <w:t xml:space="preserve"> workshop, as well as working their way through a recycling escape room! I would like to thank Berks County Juniors for the invitation and warm welcome! It was a great camp to kick off my year of traveling! </w:t>
      </w:r>
    </w:p>
    <w:p w14:paraId="3CE1368B" w14:textId="77777777" w:rsidR="00C76D3C" w:rsidRDefault="00C76D3C" w:rsidP="00C76D3C">
      <w:pPr>
        <w:shd w:val="clear" w:color="auto" w:fill="FFFFFF"/>
        <w:ind w:firstLine="360"/>
        <w:rPr>
          <w:rFonts w:ascii="Arial" w:hAnsi="Arial" w:cs="Arial"/>
          <w:sz w:val="22"/>
          <w:szCs w:val="22"/>
        </w:rPr>
      </w:pPr>
      <w:r w:rsidRPr="00C76D3C">
        <w:rPr>
          <w:rFonts w:ascii="Arial" w:hAnsi="Arial" w:cs="Arial"/>
          <w:sz w:val="22"/>
          <w:szCs w:val="22"/>
        </w:rPr>
        <w:t>This past weekend</w:t>
      </w:r>
      <w:r>
        <w:rPr>
          <w:rFonts w:ascii="Arial" w:hAnsi="Arial" w:cs="Arial"/>
          <w:sz w:val="22"/>
          <w:szCs w:val="22"/>
        </w:rPr>
        <w:t>,</w:t>
      </w:r>
      <w:r w:rsidRPr="00C76D3C">
        <w:rPr>
          <w:rFonts w:ascii="Arial" w:hAnsi="Arial" w:cs="Arial"/>
          <w:sz w:val="22"/>
          <w:szCs w:val="22"/>
        </w:rPr>
        <w:t xml:space="preserve"> the </w:t>
      </w:r>
      <w:r>
        <w:rPr>
          <w:rFonts w:ascii="Arial" w:hAnsi="Arial" w:cs="Arial"/>
          <w:sz w:val="22"/>
          <w:szCs w:val="22"/>
        </w:rPr>
        <w:t>Y</w:t>
      </w:r>
      <w:r w:rsidRPr="00C76D3C">
        <w:rPr>
          <w:rFonts w:ascii="Arial" w:hAnsi="Arial" w:cs="Arial"/>
          <w:sz w:val="22"/>
          <w:szCs w:val="22"/>
        </w:rPr>
        <w:t xml:space="preserve">outh </w:t>
      </w:r>
      <w:r>
        <w:rPr>
          <w:rFonts w:ascii="Arial" w:hAnsi="Arial" w:cs="Arial"/>
          <w:sz w:val="22"/>
          <w:szCs w:val="22"/>
        </w:rPr>
        <w:t>L</w:t>
      </w:r>
      <w:r w:rsidRPr="00C76D3C">
        <w:rPr>
          <w:rFonts w:ascii="Arial" w:hAnsi="Arial" w:cs="Arial"/>
          <w:sz w:val="22"/>
          <w:szCs w:val="22"/>
        </w:rPr>
        <w:t xml:space="preserve">eadership </w:t>
      </w:r>
      <w:r>
        <w:rPr>
          <w:rFonts w:ascii="Arial" w:hAnsi="Arial" w:cs="Arial"/>
          <w:sz w:val="22"/>
          <w:szCs w:val="22"/>
        </w:rPr>
        <w:t>T</w:t>
      </w:r>
      <w:r w:rsidRPr="00C76D3C">
        <w:rPr>
          <w:rFonts w:ascii="Arial" w:hAnsi="Arial" w:cs="Arial"/>
          <w:sz w:val="22"/>
          <w:szCs w:val="22"/>
        </w:rPr>
        <w:t xml:space="preserve">eam and I headed to Kerrville, Texas for the Great Plains Regional Conference. It was great having the whole team there and being able to work through our first regional conference together. We started the weekend hanging out in San Antonio for a day, getting to experience the culture, great food, and visiting all the touristy places. On the top of my bucket list for going to Texas was to buy a cowboy hat. Dad made fun of me for wanting one, asking me when I was going to wear it in Rhode Island. But I told him I would figure it out, and you best believe that as a matter of fact, I did leave Texas with a cowboy hat in my suitcase. </w:t>
      </w:r>
    </w:p>
    <w:p w14:paraId="6213682A" w14:textId="77777777" w:rsidR="00C76D3C" w:rsidRDefault="00C76D3C" w:rsidP="00C76D3C">
      <w:pPr>
        <w:shd w:val="clear" w:color="auto" w:fill="FFFFFF"/>
        <w:ind w:firstLine="360"/>
        <w:rPr>
          <w:rFonts w:ascii="Arial" w:hAnsi="Arial" w:cs="Arial"/>
          <w:sz w:val="22"/>
          <w:szCs w:val="22"/>
        </w:rPr>
      </w:pPr>
      <w:r w:rsidRPr="00C76D3C">
        <w:rPr>
          <w:rFonts w:ascii="Arial" w:hAnsi="Arial" w:cs="Arial"/>
          <w:sz w:val="22"/>
          <w:szCs w:val="22"/>
        </w:rPr>
        <w:t xml:space="preserve">I had lots of fun in Texas, spending time with juniors, presenting my workshop, as well as spending time with Autumn Whitaker and Gail Switzer, the National Grange Outstanding Young Patrons. I also got to see some familiar National Officers, which was great seeing some Grange Family again. </w:t>
      </w:r>
    </w:p>
    <w:p w14:paraId="371FD764" w14:textId="77777777" w:rsidR="00C76D3C" w:rsidRDefault="00C76D3C" w:rsidP="00C76D3C">
      <w:pPr>
        <w:shd w:val="clear" w:color="auto" w:fill="FFFFFF"/>
        <w:rPr>
          <w:rFonts w:ascii="Arial" w:hAnsi="Arial" w:cs="Arial"/>
          <w:sz w:val="22"/>
          <w:szCs w:val="22"/>
        </w:rPr>
      </w:pPr>
    </w:p>
    <w:p w14:paraId="60116581" w14:textId="77777777" w:rsidR="00C76D3C" w:rsidRDefault="00C76D3C" w:rsidP="00C76D3C">
      <w:pPr>
        <w:shd w:val="clear" w:color="auto" w:fill="FFFFFF"/>
        <w:rPr>
          <w:rFonts w:ascii="Arial" w:hAnsi="Arial" w:cs="Arial"/>
          <w:sz w:val="22"/>
          <w:szCs w:val="22"/>
        </w:rPr>
      </w:pPr>
      <w:r w:rsidRPr="00C76D3C">
        <w:rPr>
          <w:rFonts w:ascii="Arial" w:hAnsi="Arial" w:cs="Arial"/>
          <w:sz w:val="22"/>
          <w:szCs w:val="22"/>
        </w:rPr>
        <w:t xml:space="preserve">Until next time, </w:t>
      </w:r>
    </w:p>
    <w:p w14:paraId="611B4289" w14:textId="77777777" w:rsidR="00C76D3C" w:rsidRDefault="00C76D3C" w:rsidP="00C76D3C">
      <w:pPr>
        <w:shd w:val="clear" w:color="auto" w:fill="FFFFFF"/>
        <w:rPr>
          <w:rFonts w:ascii="Arial" w:hAnsi="Arial" w:cs="Arial"/>
          <w:sz w:val="22"/>
          <w:szCs w:val="22"/>
        </w:rPr>
      </w:pPr>
      <w:r w:rsidRPr="00C76D3C">
        <w:rPr>
          <w:rFonts w:ascii="Arial" w:hAnsi="Arial" w:cs="Arial"/>
          <w:sz w:val="22"/>
          <w:szCs w:val="22"/>
        </w:rPr>
        <w:t>Nettie Hartley</w:t>
      </w:r>
    </w:p>
    <w:p w14:paraId="796DC570" w14:textId="5F05159E" w:rsidR="00C76D3C" w:rsidRDefault="00C76D3C" w:rsidP="00C76D3C">
      <w:pPr>
        <w:shd w:val="clear" w:color="auto" w:fill="FFFFFF"/>
        <w:rPr>
          <w:rFonts w:ascii="Arial" w:hAnsi="Arial" w:cs="Arial"/>
          <w:sz w:val="22"/>
          <w:szCs w:val="22"/>
        </w:rPr>
      </w:pPr>
      <w:r w:rsidRPr="00C76D3C">
        <w:rPr>
          <w:rFonts w:ascii="Arial" w:hAnsi="Arial" w:cs="Arial"/>
          <w:sz w:val="22"/>
          <w:szCs w:val="22"/>
        </w:rPr>
        <w:t>National Junior Grange Ambassador</w:t>
      </w:r>
    </w:p>
    <w:p w14:paraId="32C29B9C" w14:textId="1BF74DBB" w:rsidR="00DB48CE" w:rsidRDefault="00DB48CE" w:rsidP="00C76D3C">
      <w:pPr>
        <w:pStyle w:val="Heading1"/>
        <w:rPr>
          <w:rStyle w:val="Hyperlink"/>
          <w:rFonts w:ascii="Arial" w:hAnsi="Arial" w:cs="Arial"/>
          <w:b/>
          <w:bCs/>
          <w:color w:val="2F5496" w:themeColor="accent1" w:themeShade="BF"/>
          <w:sz w:val="28"/>
          <w:szCs w:val="28"/>
        </w:rPr>
      </w:pPr>
      <w:bookmarkStart w:id="25" w:name="_Webinar:_Mental_Health_2"/>
      <w:bookmarkEnd w:id="25"/>
      <w:r w:rsidRPr="00DB48CE">
        <w:rPr>
          <w:rStyle w:val="Hyperlink"/>
          <w:rFonts w:ascii="Arial" w:hAnsi="Arial" w:cs="Arial"/>
          <w:b/>
          <w:bCs/>
          <w:color w:val="2F5496" w:themeColor="accent1" w:themeShade="BF"/>
          <w:sz w:val="28"/>
          <w:szCs w:val="28"/>
        </w:rPr>
        <w:t>Webinar: Mental Health Benefits of Sleep, Nutrition, Exercise, and Mindfulness</w:t>
      </w:r>
    </w:p>
    <w:p w14:paraId="4F54ABD6" w14:textId="4761B1E7" w:rsidR="00DB48CE" w:rsidRDefault="000C4E25" w:rsidP="00DB48CE">
      <w:r w:rsidRPr="00D809D1">
        <w:rPr>
          <w:rFonts w:eastAsia="Calibri"/>
          <w:noProof/>
        </w:rPr>
        <w:drawing>
          <wp:anchor distT="0" distB="0" distL="114300" distR="114300" simplePos="0" relativeHeight="251737088" behindDoc="0" locked="0" layoutInCell="1" allowOverlap="1" wp14:anchorId="076F1122" wp14:editId="4E85DB62">
            <wp:simplePos x="0" y="0"/>
            <wp:positionH relativeFrom="column">
              <wp:posOffset>3954780</wp:posOffset>
            </wp:positionH>
            <wp:positionV relativeFrom="paragraph">
              <wp:posOffset>74930</wp:posOffset>
            </wp:positionV>
            <wp:extent cx="2260600" cy="2926080"/>
            <wp:effectExtent l="0" t="0" r="0" b="0"/>
            <wp:wrapSquare wrapText="bothSides"/>
            <wp:docPr id="678717794" name="Picture 1">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717794" name="Picture 1">
                      <a:hlinkClick r:id="rId16"/>
                    </pic:cNvPr>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60600" cy="2926080"/>
                    </a:xfrm>
                    <a:prstGeom prst="rect">
                      <a:avLst/>
                    </a:prstGeom>
                  </pic:spPr>
                </pic:pic>
              </a:graphicData>
            </a:graphic>
            <wp14:sizeRelH relativeFrom="page">
              <wp14:pctWidth>0</wp14:pctWidth>
            </wp14:sizeRelH>
            <wp14:sizeRelV relativeFrom="page">
              <wp14:pctHeight>0</wp14:pctHeight>
            </wp14:sizeRelV>
          </wp:anchor>
        </w:drawing>
      </w:r>
    </w:p>
    <w:p w14:paraId="4569DAFD" w14:textId="2503C147" w:rsidR="00DB48CE" w:rsidRPr="00D809D1" w:rsidRDefault="00DB48CE" w:rsidP="00DB48CE">
      <w:pPr>
        <w:shd w:val="clear" w:color="auto" w:fill="FFFFFF"/>
        <w:ind w:firstLine="360"/>
        <w:rPr>
          <w:rFonts w:ascii="Arial" w:eastAsia="Calibri" w:hAnsi="Arial" w:cs="Arial"/>
          <w:sz w:val="22"/>
          <w:szCs w:val="22"/>
        </w:rPr>
      </w:pPr>
      <w:r w:rsidRPr="00D809D1">
        <w:rPr>
          <w:rFonts w:ascii="Arial" w:eastAsia="Calibri" w:hAnsi="Arial" w:cs="Arial"/>
          <w:sz w:val="22"/>
          <w:szCs w:val="22"/>
        </w:rPr>
        <w:t xml:space="preserve">In keeping with our mission to serve as the informed voice for mental health in rural America, </w:t>
      </w:r>
      <w:hyperlink r:id="rId18" w:history="1">
        <w:r w:rsidRPr="00D809D1">
          <w:rPr>
            <w:rStyle w:val="Hyperlink"/>
            <w:rFonts w:ascii="Arial" w:eastAsia="Calibri" w:hAnsi="Arial" w:cs="Arial"/>
            <w:b/>
            <w:sz w:val="22"/>
            <w:szCs w:val="22"/>
          </w:rPr>
          <w:t>Rural Minds</w:t>
        </w:r>
      </w:hyperlink>
      <w:r w:rsidRPr="00D809D1">
        <w:rPr>
          <w:rFonts w:ascii="Arial" w:eastAsia="Calibri" w:hAnsi="Arial" w:cs="Arial"/>
          <w:sz w:val="22"/>
          <w:szCs w:val="22"/>
        </w:rPr>
        <w:t xml:space="preserve">™ and the </w:t>
      </w:r>
      <w:r w:rsidRPr="00D809D1">
        <w:rPr>
          <w:rFonts w:ascii="Arial" w:eastAsia="Calibri" w:hAnsi="Arial" w:cs="Arial"/>
          <w:b/>
          <w:sz w:val="22"/>
          <w:szCs w:val="22"/>
          <w:u w:val="single"/>
        </w:rPr>
        <w:t>National Grange</w:t>
      </w:r>
      <w:r w:rsidRPr="00D809D1">
        <w:rPr>
          <w:rFonts w:ascii="Arial" w:eastAsia="Calibri" w:hAnsi="Arial" w:cs="Arial"/>
          <w:sz w:val="22"/>
          <w:szCs w:val="22"/>
        </w:rPr>
        <w:t xml:space="preserve"> are pleased to present another </w:t>
      </w:r>
      <w:r w:rsidRPr="00D809D1">
        <w:rPr>
          <w:rFonts w:ascii="Arial" w:eastAsia="Calibri" w:hAnsi="Arial" w:cs="Arial"/>
          <w:b/>
          <w:i/>
          <w:sz w:val="22"/>
          <w:szCs w:val="22"/>
        </w:rPr>
        <w:t>Rural Mental Health Connections Free Webinar.</w:t>
      </w:r>
      <w:r w:rsidRPr="00D809D1">
        <w:rPr>
          <w:rFonts w:ascii="Arial" w:eastAsia="Calibri" w:hAnsi="Arial" w:cs="Arial"/>
          <w:sz w:val="22"/>
          <w:szCs w:val="22"/>
        </w:rPr>
        <w:t xml:space="preserve"> </w:t>
      </w:r>
    </w:p>
    <w:p w14:paraId="1E938733" w14:textId="426D4236" w:rsidR="00D809D1" w:rsidRDefault="00DB48CE" w:rsidP="00D809D1">
      <w:pPr>
        <w:shd w:val="clear" w:color="auto" w:fill="FFFFFF"/>
        <w:ind w:firstLine="360"/>
        <w:rPr>
          <w:rFonts w:ascii="Arial" w:eastAsia="Calibri" w:hAnsi="Arial" w:cs="Arial"/>
          <w:sz w:val="22"/>
          <w:szCs w:val="22"/>
        </w:rPr>
      </w:pPr>
      <w:r w:rsidRPr="00D809D1">
        <w:rPr>
          <w:rFonts w:ascii="Arial" w:eastAsia="Calibri" w:hAnsi="Arial" w:cs="Arial"/>
          <w:sz w:val="22"/>
          <w:szCs w:val="22"/>
        </w:rPr>
        <w:t>We welcome the longest day of sunlight on June 21, the official start of the summer season. Sunshine can improve mental health, as skin exposed to sunlight produces vitamin D, which naturally elevates your mood.</w:t>
      </w:r>
    </w:p>
    <w:p w14:paraId="5D506A70" w14:textId="16692EB2" w:rsidR="00DB48CE" w:rsidRPr="00D809D1" w:rsidRDefault="00DB48CE" w:rsidP="00D809D1">
      <w:pPr>
        <w:shd w:val="clear" w:color="auto" w:fill="FFFFFF"/>
        <w:ind w:firstLine="360"/>
        <w:rPr>
          <w:rFonts w:ascii="Arial" w:eastAsia="Calibri" w:hAnsi="Arial" w:cs="Arial"/>
          <w:sz w:val="22"/>
          <w:szCs w:val="22"/>
        </w:rPr>
      </w:pPr>
      <w:r w:rsidRPr="00D809D1">
        <w:rPr>
          <w:rFonts w:ascii="Arial" w:eastAsia="Calibri" w:hAnsi="Arial" w:cs="Arial"/>
          <w:sz w:val="22"/>
          <w:szCs w:val="22"/>
        </w:rPr>
        <w:t>Mental health is an important part of physical health and well-being. That’s why understanding the connection between mental and physical health – and the need to care for both – is essential for overall wellness.</w:t>
      </w:r>
    </w:p>
    <w:p w14:paraId="51C7EF8F" w14:textId="54ACD21A" w:rsidR="00DB48CE" w:rsidRPr="00D809D1" w:rsidRDefault="00DB48CE" w:rsidP="00DB48CE">
      <w:pPr>
        <w:shd w:val="clear" w:color="auto" w:fill="FFFFFF"/>
        <w:ind w:firstLine="360"/>
        <w:rPr>
          <w:rFonts w:ascii="Arial" w:eastAsia="Calibri" w:hAnsi="Arial" w:cs="Arial"/>
          <w:sz w:val="22"/>
          <w:szCs w:val="22"/>
        </w:rPr>
      </w:pPr>
      <w:r w:rsidRPr="00D809D1">
        <w:rPr>
          <w:rFonts w:ascii="Arial" w:eastAsia="Calibri" w:hAnsi="Arial" w:cs="Arial"/>
          <w:sz w:val="22"/>
          <w:szCs w:val="22"/>
        </w:rPr>
        <w:t xml:space="preserve">This webinar focuses on the mental and physical health benefits of sunlight, sleep, nutrition, </w:t>
      </w:r>
      <w:proofErr w:type="gramStart"/>
      <w:r w:rsidRPr="00D809D1">
        <w:rPr>
          <w:rFonts w:ascii="Arial" w:eastAsia="Calibri" w:hAnsi="Arial" w:cs="Arial"/>
          <w:sz w:val="22"/>
          <w:szCs w:val="22"/>
        </w:rPr>
        <w:t>exercise</w:t>
      </w:r>
      <w:proofErr w:type="gramEnd"/>
      <w:r w:rsidRPr="00D809D1">
        <w:rPr>
          <w:rFonts w:ascii="Arial" w:eastAsia="Calibri" w:hAnsi="Arial" w:cs="Arial"/>
          <w:sz w:val="22"/>
          <w:szCs w:val="22"/>
        </w:rPr>
        <w:t xml:space="preserve"> and mindfulness. We will also share tips about how to help boost mind and body wellness. </w:t>
      </w:r>
    </w:p>
    <w:p w14:paraId="7E3E28F2" w14:textId="2B26BA83" w:rsidR="00DB48CE" w:rsidRPr="00D809D1" w:rsidRDefault="000C4E25" w:rsidP="00DB48CE">
      <w:pPr>
        <w:shd w:val="clear" w:color="auto" w:fill="FFFFFF"/>
        <w:rPr>
          <w:rFonts w:ascii="Arial" w:eastAsia="Calibri" w:hAnsi="Arial" w:cs="Arial"/>
          <w:sz w:val="22"/>
          <w:szCs w:val="22"/>
        </w:rPr>
      </w:pPr>
      <w:r>
        <w:rPr>
          <w:rFonts w:ascii="Arial" w:eastAsia="Calibri" w:hAnsi="Arial" w:cs="Arial"/>
          <w:noProof/>
          <w:sz w:val="22"/>
          <w:szCs w:val="22"/>
        </w:rPr>
        <mc:AlternateContent>
          <mc:Choice Requires="wps">
            <w:drawing>
              <wp:anchor distT="0" distB="0" distL="114300" distR="114300" simplePos="0" relativeHeight="251740160" behindDoc="0" locked="0" layoutInCell="1" allowOverlap="1" wp14:anchorId="11619F22" wp14:editId="7E4D6C04">
                <wp:simplePos x="0" y="0"/>
                <wp:positionH relativeFrom="column">
                  <wp:posOffset>4128135</wp:posOffset>
                </wp:positionH>
                <wp:positionV relativeFrom="paragraph">
                  <wp:posOffset>151130</wp:posOffset>
                </wp:positionV>
                <wp:extent cx="2092570" cy="322384"/>
                <wp:effectExtent l="0" t="0" r="3175" b="0"/>
                <wp:wrapNone/>
                <wp:docPr id="99385899" name="Text Box 6"/>
                <wp:cNvGraphicFramePr/>
                <a:graphic xmlns:a="http://schemas.openxmlformats.org/drawingml/2006/main">
                  <a:graphicData uri="http://schemas.microsoft.com/office/word/2010/wordprocessingShape">
                    <wps:wsp>
                      <wps:cNvSpPr txBox="1"/>
                      <wps:spPr>
                        <a:xfrm>
                          <a:off x="0" y="0"/>
                          <a:ext cx="2092570" cy="322384"/>
                        </a:xfrm>
                        <a:prstGeom prst="rect">
                          <a:avLst/>
                        </a:prstGeom>
                        <a:solidFill>
                          <a:schemeClr val="lt1"/>
                        </a:solidFill>
                        <a:ln w="6350">
                          <a:noFill/>
                        </a:ln>
                      </wps:spPr>
                      <wps:txbx>
                        <w:txbxContent>
                          <w:p w14:paraId="70C7EA6A" w14:textId="5C8B65FC" w:rsidR="00D809D1" w:rsidRPr="00D809D1" w:rsidRDefault="00D809D1" w:rsidP="00D809D1">
                            <w:pPr>
                              <w:jc w:val="center"/>
                              <w:rPr>
                                <w:rFonts w:ascii="Arial" w:hAnsi="Arial" w:cs="Arial"/>
                                <w:i/>
                                <w:iCs/>
                                <w:sz w:val="20"/>
                                <w:szCs w:val="20"/>
                              </w:rPr>
                            </w:pPr>
                            <w:r w:rsidRPr="00D809D1">
                              <w:rPr>
                                <w:rFonts w:ascii="Arial" w:hAnsi="Arial" w:cs="Arial"/>
                                <w:i/>
                                <w:iCs/>
                                <w:sz w:val="20"/>
                                <w:szCs w:val="20"/>
                              </w:rPr>
                              <w:t xml:space="preserve">Click the image to </w:t>
                            </w:r>
                            <w:proofErr w:type="gramStart"/>
                            <w:r>
                              <w:rPr>
                                <w:rFonts w:ascii="Arial" w:hAnsi="Arial" w:cs="Arial"/>
                                <w:i/>
                                <w:iCs/>
                                <w:sz w:val="20"/>
                                <w:szCs w:val="20"/>
                              </w:rPr>
                              <w:t>enlarge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1619F22" id="_x0000_t202" coordsize="21600,21600" o:spt="202" path="m,l,21600r21600,l21600,xe">
                <v:stroke joinstyle="miter"/>
                <v:path gradientshapeok="t" o:connecttype="rect"/>
              </v:shapetype>
              <v:shape id="Text Box 6" o:spid="_x0000_s1026" type="#_x0000_t202" style="position:absolute;margin-left:325.05pt;margin-top:11.9pt;width:164.75pt;height:25.4pt;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" fillcolor="white [3201]" stroked="f" strokeweight=".5pt">
                <v:textbox>
                  <w:txbxContent>
                    <w:p w14:paraId="70C7EA6A" w14:textId="5C8B65FC" w:rsidR="00D809D1" w:rsidRPr="00D809D1" w:rsidRDefault="00D809D1" w:rsidP="00D809D1">
                      <w:pPr>
                        <w:jc w:val="center"/>
                        <w:rPr>
                          <w:rFonts w:ascii="Arial" w:hAnsi="Arial" w:cs="Arial"/>
                          <w:i/>
                          <w:iCs/>
                          <w:sz w:val="20"/>
                          <w:szCs w:val="20"/>
                        </w:rPr>
                      </w:pPr>
                      <w:r w:rsidRPr="00D809D1">
                        <w:rPr>
                          <w:rFonts w:ascii="Arial" w:hAnsi="Arial" w:cs="Arial"/>
                          <w:i/>
                          <w:iCs/>
                          <w:sz w:val="20"/>
                          <w:szCs w:val="20"/>
                        </w:rPr>
                        <w:t xml:space="preserve">Click the image to </w:t>
                      </w:r>
                      <w:proofErr w:type="gramStart"/>
                      <w:r>
                        <w:rPr>
                          <w:rFonts w:ascii="Arial" w:hAnsi="Arial" w:cs="Arial"/>
                          <w:i/>
                          <w:iCs/>
                          <w:sz w:val="20"/>
                          <w:szCs w:val="20"/>
                        </w:rPr>
                        <w:t>enlarge</w:t>
                      </w:r>
                      <w:proofErr w:type="gramEnd"/>
                    </w:p>
                  </w:txbxContent>
                </v:textbox>
              </v:shape>
            </w:pict>
          </mc:Fallback>
        </mc:AlternateContent>
      </w:r>
    </w:p>
    <w:p w14:paraId="2710E4E3" w14:textId="26EF8DBF" w:rsidR="00DB48CE" w:rsidRPr="00D809D1" w:rsidRDefault="00DB48CE" w:rsidP="00DB48CE">
      <w:pPr>
        <w:rPr>
          <w:rFonts w:ascii="Arial" w:eastAsia="Calibri" w:hAnsi="Arial" w:cs="Arial"/>
          <w:b/>
          <w:sz w:val="22"/>
          <w:szCs w:val="22"/>
        </w:rPr>
      </w:pPr>
      <w:r w:rsidRPr="00D809D1">
        <w:rPr>
          <w:rFonts w:ascii="Arial" w:eastAsia="Calibri" w:hAnsi="Arial" w:cs="Arial"/>
          <w:sz w:val="22"/>
          <w:szCs w:val="22"/>
        </w:rPr>
        <w:t>PRESENTERS</w:t>
      </w:r>
      <w:r w:rsidRPr="00D809D1">
        <w:rPr>
          <w:rFonts w:ascii="Arial" w:eastAsia="Calibri" w:hAnsi="Arial" w:cs="Arial"/>
          <w:b/>
          <w:sz w:val="22"/>
          <w:szCs w:val="22"/>
        </w:rPr>
        <w:t>:</w:t>
      </w:r>
    </w:p>
    <w:p w14:paraId="71829937" w14:textId="07CE10BB" w:rsidR="000C4E25" w:rsidRDefault="00DB48CE" w:rsidP="000C4E25">
      <w:pPr>
        <w:pStyle w:val="ListParagraph"/>
        <w:numPr>
          <w:ilvl w:val="0"/>
          <w:numId w:val="14"/>
        </w:numPr>
        <w:shd w:val="clear" w:color="auto" w:fill="FFFFFF"/>
        <w:rPr>
          <w:rFonts w:ascii="Arial" w:eastAsia="Calibri" w:hAnsi="Arial" w:cs="Arial"/>
          <w:sz w:val="22"/>
          <w:szCs w:val="22"/>
        </w:rPr>
      </w:pPr>
      <w:r w:rsidRPr="00D809D1">
        <w:rPr>
          <w:rFonts w:ascii="Arial" w:eastAsia="Calibri" w:hAnsi="Arial" w:cs="Arial"/>
          <w:b/>
          <w:sz w:val="22"/>
          <w:szCs w:val="22"/>
        </w:rPr>
        <w:t xml:space="preserve">Joseph </w:t>
      </w:r>
      <w:proofErr w:type="spellStart"/>
      <w:r w:rsidRPr="00D809D1">
        <w:rPr>
          <w:rFonts w:ascii="Arial" w:eastAsia="Calibri" w:hAnsi="Arial" w:cs="Arial"/>
          <w:b/>
          <w:sz w:val="22"/>
          <w:szCs w:val="22"/>
        </w:rPr>
        <w:t>Dzierzewski</w:t>
      </w:r>
      <w:proofErr w:type="spellEnd"/>
      <w:r w:rsidRPr="00D809D1">
        <w:rPr>
          <w:rFonts w:ascii="Arial" w:eastAsia="Calibri" w:hAnsi="Arial" w:cs="Arial"/>
          <w:sz w:val="22"/>
          <w:szCs w:val="22"/>
        </w:rPr>
        <w:t xml:space="preserve">, PhD, Vice President, Research and </w:t>
      </w:r>
      <w:r w:rsidR="000C4E25">
        <w:rPr>
          <w:rFonts w:ascii="Arial" w:eastAsia="Calibri" w:hAnsi="Arial" w:cs="Arial"/>
          <w:sz w:val="22"/>
          <w:szCs w:val="22"/>
        </w:rPr>
        <w:br/>
      </w:r>
      <w:r w:rsidRPr="00D809D1">
        <w:rPr>
          <w:rFonts w:ascii="Arial" w:eastAsia="Calibri" w:hAnsi="Arial" w:cs="Arial"/>
          <w:sz w:val="22"/>
          <w:szCs w:val="22"/>
        </w:rPr>
        <w:t>Scientific Affairs at the National Sleep Foundation (NSF)</w:t>
      </w:r>
    </w:p>
    <w:p w14:paraId="5145A359" w14:textId="5619132C" w:rsidR="00DB48CE" w:rsidRPr="000C4E25" w:rsidRDefault="00DB48CE" w:rsidP="000C4E25">
      <w:pPr>
        <w:pStyle w:val="ListParagraph"/>
        <w:numPr>
          <w:ilvl w:val="0"/>
          <w:numId w:val="14"/>
        </w:numPr>
        <w:shd w:val="clear" w:color="auto" w:fill="FFFFFF"/>
        <w:rPr>
          <w:rFonts w:ascii="Arial" w:eastAsia="Calibri" w:hAnsi="Arial" w:cs="Arial"/>
          <w:sz w:val="22"/>
          <w:szCs w:val="22"/>
        </w:rPr>
      </w:pPr>
      <w:r w:rsidRPr="000C4E25">
        <w:rPr>
          <w:rFonts w:ascii="Arial" w:eastAsia="Calibri" w:hAnsi="Arial" w:cs="Arial"/>
          <w:b/>
          <w:sz w:val="22"/>
          <w:szCs w:val="22"/>
        </w:rPr>
        <w:t xml:space="preserve">Dawn </w:t>
      </w:r>
      <w:proofErr w:type="spellStart"/>
      <w:r w:rsidRPr="000C4E25">
        <w:rPr>
          <w:rFonts w:ascii="Arial" w:eastAsia="Calibri" w:hAnsi="Arial" w:cs="Arial"/>
          <w:b/>
          <w:sz w:val="22"/>
          <w:szCs w:val="22"/>
        </w:rPr>
        <w:t>Grittmann</w:t>
      </w:r>
      <w:proofErr w:type="spellEnd"/>
      <w:r w:rsidRPr="000C4E25">
        <w:rPr>
          <w:rFonts w:ascii="Arial" w:eastAsia="Calibri" w:hAnsi="Arial" w:cs="Arial"/>
          <w:sz w:val="22"/>
          <w:szCs w:val="22"/>
        </w:rPr>
        <w:t>, PharmD, CPHQ, Senior Manager, National Education Programs, Research, Support and Education at the National Alliance on Mental Illness (NAMI)</w:t>
      </w:r>
    </w:p>
    <w:p w14:paraId="2EDCFC16" w14:textId="53D77B7E" w:rsidR="00DB48CE" w:rsidRPr="00D809D1" w:rsidRDefault="00DB48CE" w:rsidP="00DB48CE">
      <w:pPr>
        <w:pStyle w:val="ListParagraph"/>
        <w:numPr>
          <w:ilvl w:val="0"/>
          <w:numId w:val="14"/>
        </w:numPr>
        <w:shd w:val="clear" w:color="auto" w:fill="FFFFFF"/>
        <w:rPr>
          <w:rFonts w:ascii="Arial" w:eastAsia="Calibri" w:hAnsi="Arial" w:cs="Arial"/>
          <w:sz w:val="22"/>
          <w:szCs w:val="22"/>
        </w:rPr>
      </w:pPr>
      <w:proofErr w:type="spellStart"/>
      <w:r w:rsidRPr="00D809D1">
        <w:rPr>
          <w:rFonts w:ascii="Arial" w:eastAsia="Calibri" w:hAnsi="Arial" w:cs="Arial"/>
          <w:b/>
          <w:sz w:val="22"/>
          <w:szCs w:val="22"/>
        </w:rPr>
        <w:t>Em</w:t>
      </w:r>
      <w:proofErr w:type="spellEnd"/>
      <w:r w:rsidRPr="00D809D1">
        <w:rPr>
          <w:rFonts w:ascii="Arial" w:eastAsia="Calibri" w:hAnsi="Arial" w:cs="Arial"/>
          <w:b/>
          <w:sz w:val="22"/>
          <w:szCs w:val="22"/>
        </w:rPr>
        <w:t xml:space="preserve"> </w:t>
      </w:r>
      <w:proofErr w:type="spellStart"/>
      <w:r w:rsidRPr="00D809D1">
        <w:rPr>
          <w:rFonts w:ascii="Arial" w:eastAsia="Calibri" w:hAnsi="Arial" w:cs="Arial"/>
          <w:b/>
          <w:sz w:val="22"/>
          <w:szCs w:val="22"/>
        </w:rPr>
        <w:t>Skehill</w:t>
      </w:r>
      <w:proofErr w:type="spellEnd"/>
      <w:r w:rsidRPr="00D809D1">
        <w:rPr>
          <w:rFonts w:ascii="Arial" w:eastAsia="Calibri" w:hAnsi="Arial" w:cs="Arial"/>
          <w:sz w:val="22"/>
          <w:szCs w:val="22"/>
        </w:rPr>
        <w:t>, Director of Public Awareness and Education at Mental Health America (MHA) </w:t>
      </w:r>
    </w:p>
    <w:p w14:paraId="6EBFA1A5" w14:textId="17B428A3" w:rsidR="00DB48CE" w:rsidRPr="00D809D1" w:rsidRDefault="00DB48CE" w:rsidP="00DB48CE">
      <w:pPr>
        <w:pStyle w:val="ListParagraph"/>
        <w:numPr>
          <w:ilvl w:val="0"/>
          <w:numId w:val="14"/>
        </w:numPr>
        <w:shd w:val="clear" w:color="auto" w:fill="FFFFFF"/>
        <w:rPr>
          <w:rFonts w:ascii="Arial" w:eastAsia="Calibri" w:hAnsi="Arial" w:cs="Arial"/>
          <w:sz w:val="22"/>
          <w:szCs w:val="22"/>
        </w:rPr>
      </w:pPr>
      <w:r w:rsidRPr="00D809D1">
        <w:rPr>
          <w:rFonts w:ascii="Arial" w:eastAsia="Calibri" w:hAnsi="Arial" w:cs="Arial"/>
          <w:sz w:val="22"/>
          <w:szCs w:val="22"/>
        </w:rPr>
        <w:t>MODERATOR</w:t>
      </w:r>
      <w:r w:rsidRPr="00D809D1">
        <w:rPr>
          <w:rFonts w:ascii="Arial" w:eastAsia="Calibri" w:hAnsi="Arial" w:cs="Arial"/>
          <w:b/>
          <w:sz w:val="22"/>
          <w:szCs w:val="22"/>
        </w:rPr>
        <w:t xml:space="preserve">: </w:t>
      </w:r>
      <w:r w:rsidRPr="00D809D1">
        <w:rPr>
          <w:rFonts w:ascii="Arial" w:eastAsia="Calibri" w:hAnsi="Arial" w:cs="Arial"/>
          <w:sz w:val="22"/>
          <w:szCs w:val="22"/>
        </w:rPr>
        <w:t>Julie Lux, Vice President of Communications – Rural Minds</w:t>
      </w:r>
    </w:p>
    <w:p w14:paraId="48A925FC" w14:textId="480B03A7" w:rsidR="00DB48CE" w:rsidRPr="00D809D1" w:rsidRDefault="00DB48CE" w:rsidP="00DB48CE">
      <w:pPr>
        <w:shd w:val="clear" w:color="auto" w:fill="FFFFFF"/>
        <w:rPr>
          <w:rFonts w:ascii="Arial" w:eastAsia="Calibri" w:hAnsi="Arial" w:cs="Arial"/>
          <w:b/>
          <w:smallCaps/>
          <w:sz w:val="22"/>
          <w:szCs w:val="22"/>
        </w:rPr>
      </w:pPr>
    </w:p>
    <w:p w14:paraId="1C2315E2" w14:textId="7D6D4CF7" w:rsidR="00DB48CE" w:rsidRPr="00D809D1" w:rsidRDefault="00DB48CE" w:rsidP="00DB48CE">
      <w:pPr>
        <w:shd w:val="clear" w:color="auto" w:fill="FFFFFF"/>
        <w:rPr>
          <w:rFonts w:ascii="Arial" w:eastAsia="Calibri" w:hAnsi="Arial" w:cs="Arial"/>
          <w:b/>
          <w:sz w:val="22"/>
          <w:szCs w:val="22"/>
        </w:rPr>
      </w:pPr>
      <w:r w:rsidRPr="00D809D1">
        <w:rPr>
          <w:rFonts w:ascii="Arial" w:eastAsia="Calibri" w:hAnsi="Arial" w:cs="Arial"/>
          <w:b/>
          <w:sz w:val="22"/>
          <w:szCs w:val="22"/>
        </w:rPr>
        <w:t xml:space="preserve">WEBINAR REGISTRATION DETAILS: </w:t>
      </w:r>
    </w:p>
    <w:p w14:paraId="0F822FD0" w14:textId="5C9E7B5A" w:rsidR="00DB48CE" w:rsidRPr="00D809D1" w:rsidRDefault="00DB48CE" w:rsidP="00DB48CE">
      <w:pPr>
        <w:shd w:val="clear" w:color="auto" w:fill="FFFFFF"/>
        <w:ind w:firstLine="360"/>
        <w:rPr>
          <w:rFonts w:ascii="Arial" w:eastAsia="Calibri" w:hAnsi="Arial" w:cs="Arial"/>
          <w:sz w:val="22"/>
          <w:szCs w:val="22"/>
        </w:rPr>
      </w:pPr>
      <w:r w:rsidRPr="00D809D1">
        <w:rPr>
          <w:rFonts w:ascii="Arial" w:eastAsia="Calibri" w:hAnsi="Arial" w:cs="Arial"/>
          <w:sz w:val="22"/>
          <w:szCs w:val="22"/>
        </w:rPr>
        <w:t xml:space="preserve">There is no charge to register for the webinar. To honor confidentiality and privacy of those attending this webinar, please note: </w:t>
      </w:r>
    </w:p>
    <w:p w14:paraId="1071036D" w14:textId="1FD2EF32" w:rsidR="00DB48CE" w:rsidRPr="00D809D1" w:rsidRDefault="00DB48CE" w:rsidP="00DB48CE">
      <w:pPr>
        <w:pStyle w:val="ListParagraph"/>
        <w:numPr>
          <w:ilvl w:val="0"/>
          <w:numId w:val="16"/>
        </w:numPr>
        <w:shd w:val="clear" w:color="auto" w:fill="FFFFFF"/>
        <w:rPr>
          <w:rFonts w:ascii="Arial" w:eastAsia="Calibri" w:hAnsi="Arial" w:cs="Arial"/>
          <w:sz w:val="22"/>
          <w:szCs w:val="22"/>
        </w:rPr>
      </w:pPr>
      <w:r w:rsidRPr="00D809D1">
        <w:rPr>
          <w:rFonts w:ascii="Arial" w:eastAsia="Calibri" w:hAnsi="Arial" w:cs="Arial"/>
          <w:sz w:val="22"/>
          <w:szCs w:val="22"/>
        </w:rPr>
        <w:t xml:space="preserve">Attendees (those watching the webinar) will only be able to see the webinar presenters. </w:t>
      </w:r>
    </w:p>
    <w:p w14:paraId="5A9D1D4D" w14:textId="4C7A2002" w:rsidR="00DB48CE" w:rsidRPr="00D809D1" w:rsidRDefault="00DB48CE" w:rsidP="00DB48CE">
      <w:pPr>
        <w:pStyle w:val="ListParagraph"/>
        <w:numPr>
          <w:ilvl w:val="0"/>
          <w:numId w:val="16"/>
        </w:numPr>
        <w:shd w:val="clear" w:color="auto" w:fill="FFFFFF"/>
        <w:rPr>
          <w:rFonts w:ascii="Arial" w:eastAsia="Calibri" w:hAnsi="Arial" w:cs="Arial"/>
          <w:sz w:val="22"/>
          <w:szCs w:val="22"/>
        </w:rPr>
      </w:pPr>
      <w:r w:rsidRPr="00D809D1">
        <w:rPr>
          <w:rFonts w:ascii="Arial" w:eastAsia="Calibri" w:hAnsi="Arial" w:cs="Arial"/>
          <w:sz w:val="22"/>
          <w:szCs w:val="22"/>
        </w:rPr>
        <w:t xml:space="preserve">No one watching the webinar will be able to see the name or image of any other person who is watching the webinar. </w:t>
      </w:r>
    </w:p>
    <w:p w14:paraId="5879EF5C" w14:textId="7AE8961D" w:rsidR="00DB48CE" w:rsidRPr="00D809D1" w:rsidRDefault="00DB48CE" w:rsidP="00DB48CE">
      <w:pPr>
        <w:pStyle w:val="ListParagraph"/>
        <w:numPr>
          <w:ilvl w:val="0"/>
          <w:numId w:val="16"/>
        </w:numPr>
        <w:shd w:val="clear" w:color="auto" w:fill="FFFFFF"/>
        <w:rPr>
          <w:rFonts w:ascii="Arial" w:eastAsia="Calibri" w:hAnsi="Arial" w:cs="Arial"/>
          <w:sz w:val="22"/>
          <w:szCs w:val="22"/>
        </w:rPr>
      </w:pPr>
      <w:r w:rsidRPr="00D809D1">
        <w:rPr>
          <w:rFonts w:ascii="Arial" w:eastAsia="Calibri" w:hAnsi="Arial" w:cs="Arial"/>
          <w:sz w:val="22"/>
          <w:szCs w:val="22"/>
        </w:rPr>
        <w:t xml:space="preserve">Any question submitted by an attendee will only be seen by the webinar moderator or the presenter. </w:t>
      </w:r>
    </w:p>
    <w:p w14:paraId="58E074D6" w14:textId="7EF57F6F" w:rsidR="00DB48CE" w:rsidRPr="00D809D1" w:rsidRDefault="00DB48CE" w:rsidP="00DB48CE">
      <w:pPr>
        <w:pStyle w:val="ListParagraph"/>
        <w:numPr>
          <w:ilvl w:val="0"/>
          <w:numId w:val="16"/>
        </w:numPr>
        <w:shd w:val="clear" w:color="auto" w:fill="FFFFFF"/>
        <w:rPr>
          <w:rFonts w:ascii="Arial" w:eastAsia="Calibri" w:hAnsi="Arial" w:cs="Arial"/>
          <w:sz w:val="22"/>
          <w:szCs w:val="22"/>
        </w:rPr>
      </w:pPr>
      <w:r w:rsidRPr="00D809D1">
        <w:rPr>
          <w:rFonts w:ascii="Arial" w:eastAsia="Calibri" w:hAnsi="Arial" w:cs="Arial"/>
          <w:sz w:val="22"/>
          <w:szCs w:val="22"/>
        </w:rPr>
        <w:t>Questions will not be visible to other people watching the webinar.</w:t>
      </w:r>
    </w:p>
    <w:p w14:paraId="35EF1C78" w14:textId="4BC2FEAA" w:rsidR="00DB48CE" w:rsidRDefault="00DB48CE" w:rsidP="00DB48CE">
      <w:pPr>
        <w:shd w:val="clear" w:color="auto" w:fill="FFFFFF"/>
        <w:rPr>
          <w:rFonts w:ascii="Calibri" w:eastAsia="Calibri" w:hAnsi="Calibri" w:cs="Calibri"/>
          <w:b/>
        </w:rPr>
      </w:pPr>
      <w:r>
        <w:rPr>
          <w:rFonts w:ascii="Arial" w:hAnsi="Arial" w:cs="Arial"/>
          <w:noProof/>
          <w:sz w:val="21"/>
          <w:szCs w:val="21"/>
        </w:rPr>
        <mc:AlternateContent>
          <mc:Choice Requires="wps">
            <w:drawing>
              <wp:anchor distT="0" distB="0" distL="114300" distR="114300" simplePos="0" relativeHeight="251736064" behindDoc="0" locked="0" layoutInCell="1" allowOverlap="1" wp14:anchorId="43C46773" wp14:editId="47BFA045">
                <wp:simplePos x="0" y="0"/>
                <wp:positionH relativeFrom="column">
                  <wp:posOffset>1512359</wp:posOffset>
                </wp:positionH>
                <wp:positionV relativeFrom="paragraph">
                  <wp:posOffset>117475</wp:posOffset>
                </wp:positionV>
                <wp:extent cx="2924432" cy="436605"/>
                <wp:effectExtent l="0" t="0" r="0" b="0"/>
                <wp:wrapNone/>
                <wp:docPr id="158767106" name="Text Box 158767106"/>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chemeClr val="accent6"/>
                        </a:solidFill>
                        <a:ln w="6350">
                          <a:noFill/>
                        </a:ln>
                      </wps:spPr>
                      <wps:txbx>
                        <w:txbxContent>
                          <w:p w14:paraId="208CDA54" w14:textId="3D9779B4" w:rsidR="00DB48CE" w:rsidRPr="00DB48CE" w:rsidRDefault="00000000" w:rsidP="00DB48CE">
                            <w:pPr>
                              <w:jc w:val="center"/>
                              <w:rPr>
                                <w:rFonts w:ascii="Arial" w:hAnsi="Arial" w:cs="Arial"/>
                                <w:b/>
                                <w:bCs/>
                                <w:i/>
                                <w:iCs/>
                                <w:color w:val="FFFFFF" w:themeColor="background1"/>
                                <w:sz w:val="36"/>
                                <w:szCs w:val="36"/>
                                <w:u w:val="single"/>
                              </w:rPr>
                            </w:pPr>
                            <w:hyperlink r:id="rId19" w:anchor="/registration" w:history="1">
                              <w:r w:rsidR="00DB48CE" w:rsidRPr="00DB48CE">
                                <w:rPr>
                                  <w:rStyle w:val="Hyperlink"/>
                                  <w:rFonts w:ascii="Arial" w:hAnsi="Arial" w:cs="Arial"/>
                                  <w:b/>
                                  <w:bCs/>
                                  <w:i/>
                                  <w:iCs/>
                                  <w:color w:val="FFFFFF" w:themeColor="background1"/>
                                  <w:sz w:val="36"/>
                                  <w:szCs w:val="36"/>
                                </w:rPr>
                                <w:t>Register for the Webinar</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3C46773" id="Text Box 158767106" o:spid="_x0000_s1027" style="position:absolute;margin-left:119.1pt;margin-top:9.25pt;width:230.25pt;height:34.4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" fillcolor="#70ad47 [3209]" stroked="f" strokeweight=".5pt">
                <v:textbox>
                  <w:txbxContent>
                    <w:p w14:paraId="208CDA54" w14:textId="3D9779B4" w:rsidR="00DB48CE" w:rsidRPr="00DB48CE" w:rsidRDefault="00000000" w:rsidP="00DB48CE">
                      <w:pPr>
                        <w:jc w:val="center"/>
                        <w:rPr>
                          <w:rFonts w:ascii="Arial" w:hAnsi="Arial" w:cs="Arial"/>
                          <w:b/>
                          <w:bCs/>
                          <w:i/>
                          <w:iCs/>
                          <w:color w:val="FFFFFF" w:themeColor="background1"/>
                          <w:sz w:val="36"/>
                          <w:szCs w:val="36"/>
                          <w:u w:val="single"/>
                        </w:rPr>
                      </w:pPr>
                      <w:hyperlink r:id="rId20" w:anchor="/registration" w:history="1">
                        <w:r w:rsidR="00DB48CE" w:rsidRPr="00DB48CE">
                          <w:rPr>
                            <w:rStyle w:val="Hyperlink"/>
                            <w:rFonts w:ascii="Arial" w:hAnsi="Arial" w:cs="Arial"/>
                            <w:b/>
                            <w:bCs/>
                            <w:i/>
                            <w:iCs/>
                            <w:color w:val="FFFFFF" w:themeColor="background1"/>
                            <w:sz w:val="36"/>
                            <w:szCs w:val="36"/>
                          </w:rPr>
                          <w:t>Register for the Webinar</w:t>
                        </w:r>
                      </w:hyperlink>
                    </w:p>
                  </w:txbxContent>
                </v:textbox>
              </v:roundrect>
            </w:pict>
          </mc:Fallback>
        </mc:AlternateContent>
      </w:r>
    </w:p>
    <w:p w14:paraId="0653517D" w14:textId="3CF2DADC" w:rsidR="00DB48CE" w:rsidRPr="00DB48CE" w:rsidRDefault="00DB48CE" w:rsidP="00DB48CE"/>
    <w:p w14:paraId="3DC720F3" w14:textId="03A78BE1" w:rsidR="000C4E25" w:rsidRDefault="000C4E25" w:rsidP="000C4E25">
      <w:pPr>
        <w:rPr>
          <w:rFonts w:ascii="Arial" w:hAnsi="Arial" w:cs="Arial"/>
          <w:b/>
          <w:bCs/>
          <w:sz w:val="28"/>
          <w:szCs w:val="28"/>
          <w:u w:val="single"/>
          <w:shd w:val="clear" w:color="auto" w:fill="FCFCFB"/>
        </w:rPr>
      </w:pPr>
      <w:bookmarkStart w:id="26" w:name="_157th_Convention_Registration"/>
      <w:bookmarkStart w:id="27" w:name="_National_Grange_Convention"/>
      <w:bookmarkStart w:id="28" w:name="_Register_for_National"/>
      <w:bookmarkEnd w:id="26"/>
      <w:bookmarkEnd w:id="27"/>
      <w:bookmarkEnd w:id="28"/>
    </w:p>
    <w:p w14:paraId="148AF447" w14:textId="54882EAA" w:rsidR="00C76D3C" w:rsidRPr="00C76D3C" w:rsidRDefault="00C76D3C" w:rsidP="00C76D3C">
      <w:pPr>
        <w:pStyle w:val="Heading1"/>
        <w:rPr>
          <w:rFonts w:ascii="Arial" w:hAnsi="Arial" w:cs="Arial"/>
          <w:b/>
          <w:bCs/>
          <w:sz w:val="28"/>
          <w:szCs w:val="28"/>
          <w:u w:val="single"/>
        </w:rPr>
      </w:pPr>
      <w:bookmarkStart w:id="29" w:name="_Land’s_End_becomes"/>
      <w:bookmarkStart w:id="30" w:name="_Advocacy_Playbook:_Family"/>
      <w:bookmarkStart w:id="31" w:name="_“Service_Project_Sweeping"/>
      <w:bookmarkEnd w:id="29"/>
      <w:bookmarkEnd w:id="30"/>
      <w:bookmarkEnd w:id="31"/>
      <w:r>
        <w:rPr>
          <w:rFonts w:ascii="Arial" w:hAnsi="Arial" w:cs="Arial"/>
          <w:b/>
          <w:bCs/>
          <w:sz w:val="28"/>
          <w:szCs w:val="28"/>
          <w:u w:val="single"/>
        </w:rPr>
        <w:t>“</w:t>
      </w:r>
      <w:r w:rsidRPr="00C76D3C">
        <w:rPr>
          <w:rFonts w:ascii="Arial" w:hAnsi="Arial" w:cs="Arial"/>
          <w:b/>
          <w:bCs/>
          <w:sz w:val="28"/>
          <w:szCs w:val="28"/>
          <w:u w:val="single"/>
        </w:rPr>
        <w:t>Service Project Sweeping the Nation</w:t>
      </w:r>
      <w:r>
        <w:rPr>
          <w:rFonts w:ascii="Arial" w:hAnsi="Arial" w:cs="Arial"/>
          <w:b/>
          <w:bCs/>
          <w:sz w:val="28"/>
          <w:szCs w:val="28"/>
          <w:u w:val="single"/>
        </w:rPr>
        <w:t>”</w:t>
      </w:r>
    </w:p>
    <w:p w14:paraId="31CA011D" w14:textId="77777777" w:rsidR="00C76D3C" w:rsidRDefault="00C76D3C" w:rsidP="00C76D3C">
      <w:pPr>
        <w:shd w:val="clear" w:color="auto" w:fill="FFFFFF"/>
        <w:textAlignment w:val="baseline"/>
        <w:rPr>
          <w:rFonts w:ascii="Segoe UI" w:hAnsi="Segoe UI" w:cs="Segoe UI"/>
          <w:color w:val="000000"/>
          <w:sz w:val="23"/>
          <w:szCs w:val="23"/>
        </w:rPr>
      </w:pPr>
    </w:p>
    <w:p w14:paraId="2D998DA7" w14:textId="0A7BDE99" w:rsidR="00C76D3C" w:rsidRPr="00C76D3C" w:rsidRDefault="00C76D3C" w:rsidP="000C4E25">
      <w:pPr>
        <w:shd w:val="clear" w:color="auto" w:fill="FFFFFF"/>
        <w:ind w:firstLine="360"/>
        <w:textAlignment w:val="baseline"/>
        <w:rPr>
          <w:rFonts w:ascii="Arial" w:hAnsi="Arial" w:cs="Arial"/>
          <w:color w:val="000000"/>
          <w:sz w:val="21"/>
          <w:szCs w:val="21"/>
        </w:rPr>
      </w:pPr>
      <w:r w:rsidRPr="00C76D3C">
        <w:rPr>
          <w:rFonts w:ascii="Arial" w:hAnsi="Arial" w:cs="Arial"/>
          <w:color w:val="000000"/>
          <w:sz w:val="21"/>
          <w:szCs w:val="21"/>
        </w:rPr>
        <w:t>Granges have been signing up to be part of what has been called the "service project sweeping the nation” and touted as outreach that is “both on brand and free to complete</w:t>
      </w:r>
      <w:r w:rsidR="000C4E25">
        <w:rPr>
          <w:rFonts w:ascii="Arial" w:hAnsi="Arial" w:cs="Arial"/>
          <w:color w:val="000000"/>
          <w:sz w:val="21"/>
          <w:szCs w:val="21"/>
        </w:rPr>
        <w:t xml:space="preserve"> -</w:t>
      </w:r>
      <w:r w:rsidRPr="00C76D3C">
        <w:rPr>
          <w:rFonts w:ascii="Arial" w:hAnsi="Arial" w:cs="Arial"/>
          <w:color w:val="000000"/>
          <w:sz w:val="21"/>
          <w:szCs w:val="21"/>
        </w:rPr>
        <w:t xml:space="preserve"> a rare</w:t>
      </w:r>
      <w:r w:rsidR="000C4E25">
        <w:rPr>
          <w:rFonts w:ascii="Arial" w:hAnsi="Arial" w:cs="Arial"/>
          <w:color w:val="000000"/>
          <w:sz w:val="21"/>
          <w:szCs w:val="21"/>
        </w:rPr>
        <w:t xml:space="preserve"> </w:t>
      </w:r>
      <w:r w:rsidRPr="00C76D3C">
        <w:rPr>
          <w:rFonts w:ascii="Arial" w:hAnsi="Arial" w:cs="Arial"/>
          <w:color w:val="000000"/>
          <w:sz w:val="21"/>
          <w:szCs w:val="21"/>
        </w:rPr>
        <w:t>combination."</w:t>
      </w:r>
    </w:p>
    <w:p w14:paraId="76DC0A85" w14:textId="283449C6" w:rsidR="00C76D3C" w:rsidRPr="00C76D3C" w:rsidRDefault="00C76D3C" w:rsidP="00C76D3C">
      <w:pPr>
        <w:shd w:val="clear" w:color="auto" w:fill="FFFFFF"/>
        <w:ind w:firstLine="360"/>
        <w:textAlignment w:val="baseline"/>
        <w:rPr>
          <w:rFonts w:ascii="Arial" w:hAnsi="Arial" w:cs="Arial"/>
          <w:color w:val="000000"/>
          <w:sz w:val="21"/>
          <w:szCs w:val="21"/>
        </w:rPr>
      </w:pPr>
      <w:r w:rsidRPr="00C76D3C">
        <w:rPr>
          <w:rFonts w:ascii="Arial" w:hAnsi="Arial" w:cs="Arial"/>
          <w:color w:val="000000"/>
          <w:sz w:val="21"/>
          <w:szCs w:val="21"/>
        </w:rPr>
        <w:t xml:space="preserve">The program allows Granges to connect and request free materials such as posters, placemats, info cards, bulletin inserts, </w:t>
      </w:r>
      <w:r>
        <w:rPr>
          <w:rFonts w:ascii="Arial" w:hAnsi="Arial" w:cs="Arial"/>
          <w:color w:val="000000"/>
          <w:sz w:val="21"/>
          <w:szCs w:val="21"/>
        </w:rPr>
        <w:t>tabletop</w:t>
      </w:r>
      <w:r w:rsidRPr="00C76D3C">
        <w:rPr>
          <w:rFonts w:ascii="Arial" w:hAnsi="Arial" w:cs="Arial"/>
          <w:color w:val="000000"/>
          <w:sz w:val="21"/>
          <w:szCs w:val="21"/>
        </w:rPr>
        <w:t xml:space="preserve"> tent cards, </w:t>
      </w:r>
      <w:r>
        <w:rPr>
          <w:rFonts w:ascii="Arial" w:hAnsi="Arial" w:cs="Arial"/>
          <w:color w:val="000000"/>
          <w:sz w:val="21"/>
          <w:szCs w:val="21"/>
        </w:rPr>
        <w:t>banners,</w:t>
      </w:r>
      <w:r w:rsidRPr="00C76D3C">
        <w:rPr>
          <w:rFonts w:ascii="Arial" w:hAnsi="Arial" w:cs="Arial"/>
          <w:color w:val="000000"/>
          <w:sz w:val="21"/>
          <w:szCs w:val="21"/>
        </w:rPr>
        <w:t xml:space="preserve"> and yard signs, to name a few, </w:t>
      </w:r>
      <w:proofErr w:type="gramStart"/>
      <w:r w:rsidRPr="00C76D3C">
        <w:rPr>
          <w:rFonts w:ascii="Arial" w:hAnsi="Arial" w:cs="Arial"/>
          <w:color w:val="000000"/>
          <w:sz w:val="21"/>
          <w:szCs w:val="21"/>
        </w:rPr>
        <w:t>in order to</w:t>
      </w:r>
      <w:proofErr w:type="gramEnd"/>
      <w:r w:rsidRPr="00C76D3C">
        <w:rPr>
          <w:rFonts w:ascii="Arial" w:hAnsi="Arial" w:cs="Arial"/>
          <w:color w:val="000000"/>
          <w:sz w:val="21"/>
          <w:szCs w:val="21"/>
        </w:rPr>
        <w:t xml:space="preserve"> spread the message in their community: individuals in need of affordable broadband service may qualify for free or reduced plan prices from most providers thanks to the FCC’s Affordable Connectivity Program (ACP).</w:t>
      </w:r>
    </w:p>
    <w:p w14:paraId="728C7BC3" w14:textId="19713158" w:rsidR="00C76D3C" w:rsidRPr="00C76D3C" w:rsidRDefault="00C76D3C" w:rsidP="00C76D3C">
      <w:pPr>
        <w:shd w:val="clear" w:color="auto" w:fill="FFFFFF"/>
        <w:ind w:firstLine="360"/>
        <w:textAlignment w:val="baseline"/>
        <w:rPr>
          <w:rFonts w:ascii="Arial" w:hAnsi="Arial" w:cs="Arial"/>
          <w:color w:val="000000"/>
          <w:sz w:val="21"/>
          <w:szCs w:val="21"/>
        </w:rPr>
      </w:pPr>
      <w:r w:rsidRPr="00C76D3C">
        <w:rPr>
          <w:rFonts w:ascii="Arial" w:hAnsi="Arial" w:cs="Arial"/>
          <w:color w:val="000000"/>
          <w:sz w:val="21"/>
          <w:szCs w:val="21"/>
        </w:rPr>
        <w:t xml:space="preserve">Materials are made free thanks to </w:t>
      </w:r>
      <w:r>
        <w:rPr>
          <w:rFonts w:ascii="Arial" w:hAnsi="Arial" w:cs="Arial"/>
          <w:color w:val="000000"/>
          <w:sz w:val="21"/>
          <w:szCs w:val="21"/>
        </w:rPr>
        <w:t>grant funding</w:t>
      </w:r>
      <w:r w:rsidRPr="00C76D3C">
        <w:rPr>
          <w:rFonts w:ascii="Arial" w:hAnsi="Arial" w:cs="Arial"/>
          <w:color w:val="000000"/>
          <w:sz w:val="21"/>
          <w:szCs w:val="21"/>
        </w:rPr>
        <w:t xml:space="preserve"> awarded to the Grange and our partner, Oregon Institute for a Better Way, who is providing “community navigators” that will help </w:t>
      </w:r>
      <w:proofErr w:type="gramStart"/>
      <w:r w:rsidRPr="00C76D3C">
        <w:rPr>
          <w:rFonts w:ascii="Arial" w:hAnsi="Arial" w:cs="Arial"/>
          <w:color w:val="000000"/>
          <w:sz w:val="21"/>
          <w:szCs w:val="21"/>
        </w:rPr>
        <w:t>Granges</w:t>
      </w:r>
      <w:proofErr w:type="gramEnd"/>
      <w:r w:rsidRPr="00C76D3C">
        <w:rPr>
          <w:rFonts w:ascii="Arial" w:hAnsi="Arial" w:cs="Arial"/>
          <w:color w:val="000000"/>
          <w:sz w:val="21"/>
          <w:szCs w:val="21"/>
        </w:rPr>
        <w:t xml:space="preserve"> plan for the outreach, order and packaging the materials, perform data collection and more.</w:t>
      </w:r>
    </w:p>
    <w:p w14:paraId="1274D3F7" w14:textId="77777777" w:rsidR="00C76D3C" w:rsidRPr="00C76D3C" w:rsidRDefault="00C76D3C" w:rsidP="00C76D3C">
      <w:pPr>
        <w:shd w:val="clear" w:color="auto" w:fill="FFFFFF"/>
        <w:ind w:firstLine="360"/>
        <w:textAlignment w:val="baseline"/>
        <w:rPr>
          <w:rFonts w:ascii="Arial" w:hAnsi="Arial" w:cs="Arial"/>
          <w:color w:val="000000"/>
          <w:sz w:val="21"/>
          <w:szCs w:val="21"/>
        </w:rPr>
      </w:pPr>
      <w:r w:rsidRPr="00C76D3C">
        <w:rPr>
          <w:rFonts w:ascii="Arial" w:hAnsi="Arial" w:cs="Arial"/>
          <w:color w:val="000000"/>
          <w:sz w:val="21"/>
          <w:szCs w:val="21"/>
        </w:rPr>
        <w:t>Navigators - all of whom are also Grange members - will also work to collect more information about your Grange, its outreach, goals and needs. This data will help us create future grant proposals and allow us to search for grants and other funds that may directly benefit individual Granges.</w:t>
      </w:r>
    </w:p>
    <w:p w14:paraId="26F46267" w14:textId="77777777" w:rsidR="00C76D3C" w:rsidRPr="00C76D3C" w:rsidRDefault="00C76D3C" w:rsidP="00C76D3C">
      <w:pPr>
        <w:shd w:val="clear" w:color="auto" w:fill="FFFFFF"/>
        <w:ind w:firstLine="360"/>
        <w:textAlignment w:val="baseline"/>
        <w:rPr>
          <w:rFonts w:ascii="Arial" w:hAnsi="Arial" w:cs="Arial"/>
          <w:color w:val="000000"/>
          <w:sz w:val="21"/>
          <w:szCs w:val="21"/>
        </w:rPr>
      </w:pPr>
      <w:r w:rsidRPr="00C76D3C">
        <w:rPr>
          <w:rFonts w:ascii="Arial" w:hAnsi="Arial" w:cs="Arial"/>
          <w:color w:val="000000"/>
          <w:sz w:val="21"/>
          <w:szCs w:val="21"/>
        </w:rPr>
        <w:t>We’re still looking for more local, Pomona and State Grange partners in this outreach program. It’s simple, can be part of your already planned community events, or involve members in new opportunities. Your Grange may even be eligible for a small incentive for taking part.</w:t>
      </w:r>
    </w:p>
    <w:p w14:paraId="086FE1B0" w14:textId="77777777" w:rsidR="00C76D3C" w:rsidRPr="00C76D3C" w:rsidRDefault="00C76D3C" w:rsidP="00C76D3C">
      <w:pPr>
        <w:shd w:val="clear" w:color="auto" w:fill="FFFFFF"/>
        <w:ind w:firstLine="360"/>
        <w:textAlignment w:val="baseline"/>
        <w:rPr>
          <w:rFonts w:ascii="Arial" w:hAnsi="Arial" w:cs="Arial"/>
          <w:color w:val="000000"/>
          <w:sz w:val="21"/>
          <w:szCs w:val="21"/>
        </w:rPr>
      </w:pPr>
      <w:r w:rsidRPr="00C76D3C">
        <w:rPr>
          <w:rFonts w:ascii="Arial" w:hAnsi="Arial" w:cs="Arial"/>
          <w:color w:val="000000"/>
          <w:sz w:val="21"/>
          <w:szCs w:val="21"/>
        </w:rPr>
        <w:t>The first step is signing up by going to </w:t>
      </w:r>
      <w:hyperlink r:id="rId21" w:tgtFrame="_blank" w:history="1">
        <w:r w:rsidRPr="00C76D3C">
          <w:rPr>
            <w:rStyle w:val="Hyperlink"/>
            <w:rFonts w:ascii="Arial" w:hAnsi="Arial" w:cs="Arial"/>
            <w:sz w:val="21"/>
            <w:szCs w:val="21"/>
            <w:bdr w:val="none" w:sz="0" w:space="0" w:color="auto" w:frame="1"/>
          </w:rPr>
          <w:t>grange.biz/</w:t>
        </w:r>
        <w:proofErr w:type="spellStart"/>
        <w:r w:rsidRPr="00C76D3C">
          <w:rPr>
            <w:rStyle w:val="Hyperlink"/>
            <w:rFonts w:ascii="Arial" w:hAnsi="Arial" w:cs="Arial"/>
            <w:sz w:val="21"/>
            <w:szCs w:val="21"/>
            <w:bdr w:val="none" w:sz="0" w:space="0" w:color="auto" w:frame="1"/>
          </w:rPr>
          <w:t>signupgrange</w:t>
        </w:r>
        <w:proofErr w:type="spellEnd"/>
      </w:hyperlink>
      <w:r w:rsidRPr="00C76D3C">
        <w:rPr>
          <w:rFonts w:ascii="Arial" w:hAnsi="Arial" w:cs="Arial"/>
          <w:color w:val="000000"/>
          <w:sz w:val="21"/>
          <w:szCs w:val="21"/>
        </w:rPr>
        <w:t>. </w:t>
      </w:r>
    </w:p>
    <w:p w14:paraId="554877B8" w14:textId="77777777" w:rsidR="000C4E25" w:rsidRDefault="00C76D3C" w:rsidP="000C4E25">
      <w:pPr>
        <w:shd w:val="clear" w:color="auto" w:fill="FFFFFF"/>
        <w:ind w:firstLine="360"/>
        <w:textAlignment w:val="baseline"/>
        <w:rPr>
          <w:rFonts w:ascii="Arial" w:hAnsi="Arial" w:cs="Arial"/>
          <w:color w:val="000000"/>
          <w:sz w:val="21"/>
          <w:szCs w:val="21"/>
        </w:rPr>
      </w:pPr>
      <w:r w:rsidRPr="00C76D3C">
        <w:rPr>
          <w:rFonts w:ascii="Arial" w:hAnsi="Arial" w:cs="Arial"/>
          <w:color w:val="000000"/>
          <w:sz w:val="21"/>
          <w:szCs w:val="21"/>
        </w:rPr>
        <w:t xml:space="preserve">Signing up through this link does not commit your </w:t>
      </w:r>
      <w:proofErr w:type="gramStart"/>
      <w:r w:rsidRPr="00C76D3C">
        <w:rPr>
          <w:rFonts w:ascii="Arial" w:hAnsi="Arial" w:cs="Arial"/>
          <w:color w:val="000000"/>
          <w:sz w:val="21"/>
          <w:szCs w:val="21"/>
        </w:rPr>
        <w:t>Grange, but</w:t>
      </w:r>
      <w:proofErr w:type="gramEnd"/>
      <w:r w:rsidRPr="00C76D3C">
        <w:rPr>
          <w:rFonts w:ascii="Arial" w:hAnsi="Arial" w:cs="Arial"/>
          <w:color w:val="000000"/>
          <w:sz w:val="21"/>
          <w:szCs w:val="21"/>
        </w:rPr>
        <w:t xml:space="preserve"> will instead allow you to receive further information and connect with a navigator to brainstorm and talk about your Grange. Sign up today!</w:t>
      </w:r>
    </w:p>
    <w:p w14:paraId="35E946C1" w14:textId="5825B5D8" w:rsidR="00C76D3C" w:rsidRPr="000C4E25" w:rsidRDefault="000C4E25" w:rsidP="000C4E25">
      <w:pPr>
        <w:shd w:val="clear" w:color="auto" w:fill="FFFFFF"/>
        <w:jc w:val="center"/>
        <w:textAlignment w:val="baseline"/>
        <w:rPr>
          <w:rFonts w:ascii="Arial" w:hAnsi="Arial" w:cs="Arial"/>
          <w:color w:val="000000"/>
          <w:sz w:val="21"/>
          <w:szCs w:val="21"/>
        </w:rPr>
      </w:pPr>
      <w:r w:rsidRPr="000C4E25">
        <w:rPr>
          <w:rFonts w:ascii="Arial" w:hAnsi="Arial" w:cs="Arial"/>
          <w:b/>
          <w:bCs/>
          <w:noProof/>
          <w:sz w:val="28"/>
          <w:szCs w:val="28"/>
          <w:shd w:val="clear" w:color="auto" w:fill="FCFCFB"/>
        </w:rPr>
        <w:drawing>
          <wp:inline distT="0" distB="0" distL="0" distR="0" wp14:anchorId="74248FA6" wp14:editId="39A7CC17">
            <wp:extent cx="4486632" cy="1920240"/>
            <wp:effectExtent l="0" t="0" r="0" b="0"/>
            <wp:docPr id="102894154" name="Picture 2" descr="A picture containing text, font, screenshot, carto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94154" name="Picture 2" descr="A picture containing text, font, screenshot, cartoo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486632" cy="1920240"/>
                    </a:xfrm>
                    <a:prstGeom prst="rect">
                      <a:avLst/>
                    </a:prstGeom>
                  </pic:spPr>
                </pic:pic>
              </a:graphicData>
            </a:graphic>
          </wp:inline>
        </w:drawing>
      </w:r>
    </w:p>
    <w:p w14:paraId="68764189" w14:textId="77777777" w:rsidR="000C4E25" w:rsidRDefault="000C4E25">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29F78683" w14:textId="7B64E370" w:rsidR="00261814" w:rsidRDefault="00261814" w:rsidP="00C62C56">
      <w:pPr>
        <w:pStyle w:val="Heading1"/>
        <w:rPr>
          <w:rFonts w:ascii="Arial" w:hAnsi="Arial" w:cs="Arial"/>
          <w:b/>
          <w:bCs/>
          <w:sz w:val="28"/>
          <w:szCs w:val="28"/>
          <w:u w:val="single"/>
        </w:rPr>
      </w:pPr>
      <w:bookmarkStart w:id="32" w:name="_Advocacy_Playbook:_Family_1"/>
      <w:bookmarkEnd w:id="32"/>
      <w:r w:rsidRPr="00C62C56">
        <w:rPr>
          <w:rFonts w:ascii="Arial" w:hAnsi="Arial" w:cs="Arial"/>
          <w:b/>
          <w:bCs/>
          <w:sz w:val="28"/>
          <w:szCs w:val="28"/>
          <w:u w:val="single"/>
        </w:rPr>
        <w:lastRenderedPageBreak/>
        <w:t xml:space="preserve">Advocacy Playbook: </w:t>
      </w:r>
      <w:r w:rsidR="00C62C56" w:rsidRPr="00C62C56">
        <w:rPr>
          <w:rFonts w:ascii="Arial" w:hAnsi="Arial" w:cs="Arial"/>
          <w:b/>
          <w:bCs/>
          <w:sz w:val="28"/>
          <w:szCs w:val="28"/>
          <w:u w:val="single"/>
        </w:rPr>
        <w:t>Family Farm and Small Business Families to Face Higher College Costs</w:t>
      </w:r>
    </w:p>
    <w:p w14:paraId="68D5BAEF" w14:textId="3BBC41B8" w:rsidR="00C62C56" w:rsidRDefault="00C62C56" w:rsidP="00C62C56">
      <w:pPr>
        <w:rPr>
          <w:rFonts w:ascii="Arial" w:hAnsi="Arial" w:cs="Arial"/>
          <w:i/>
          <w:iCs/>
          <w:sz w:val="21"/>
          <w:szCs w:val="21"/>
        </w:rPr>
      </w:pPr>
      <w:r w:rsidRPr="00C62C56">
        <w:rPr>
          <w:rFonts w:ascii="Arial" w:hAnsi="Arial" w:cs="Arial"/>
          <w:i/>
          <w:iCs/>
          <w:sz w:val="21"/>
          <w:szCs w:val="21"/>
        </w:rPr>
        <w:t xml:space="preserve">By </w:t>
      </w:r>
      <w:hyperlink r:id="rId23" w:history="1">
        <w:r w:rsidRPr="00C62C56">
          <w:rPr>
            <w:rStyle w:val="Hyperlink"/>
            <w:rFonts w:ascii="Arial" w:hAnsi="Arial" w:cs="Arial"/>
            <w:i/>
            <w:iCs/>
            <w:sz w:val="21"/>
            <w:szCs w:val="21"/>
          </w:rPr>
          <w:t>Sean O’Neil</w:t>
        </w:r>
      </w:hyperlink>
      <w:r w:rsidRPr="00C62C56">
        <w:rPr>
          <w:rFonts w:ascii="Arial" w:hAnsi="Arial" w:cs="Arial"/>
          <w:i/>
          <w:iCs/>
          <w:sz w:val="21"/>
          <w:szCs w:val="21"/>
        </w:rPr>
        <w:t>, National Grange Legislative Assistant</w:t>
      </w:r>
    </w:p>
    <w:p w14:paraId="2E0AF757" w14:textId="77777777" w:rsidR="00C62C56" w:rsidRDefault="00C62C56" w:rsidP="00C62C56">
      <w:pPr>
        <w:rPr>
          <w:rFonts w:ascii="Arial" w:hAnsi="Arial" w:cs="Arial"/>
          <w:i/>
          <w:iCs/>
          <w:sz w:val="21"/>
          <w:szCs w:val="21"/>
        </w:rPr>
      </w:pPr>
    </w:p>
    <w:p w14:paraId="1ACBFD1F" w14:textId="77777777" w:rsidR="00C62C56" w:rsidRPr="00C62C56" w:rsidRDefault="00C62C56" w:rsidP="00C62C56">
      <w:pPr>
        <w:rPr>
          <w:rFonts w:ascii="Arial" w:hAnsi="Arial" w:cs="Arial"/>
          <w:b/>
          <w:bCs/>
          <w:sz w:val="21"/>
          <w:szCs w:val="21"/>
          <w:u w:val="single"/>
        </w:rPr>
      </w:pPr>
      <w:r w:rsidRPr="00C62C56">
        <w:rPr>
          <w:rFonts w:ascii="Arial" w:hAnsi="Arial" w:cs="Arial"/>
          <w:b/>
          <w:bCs/>
          <w:sz w:val="21"/>
          <w:szCs w:val="21"/>
          <w:u w:val="single"/>
        </w:rPr>
        <w:t>The Issue:</w:t>
      </w:r>
    </w:p>
    <w:p w14:paraId="1EBA57FE" w14:textId="5D1EBD12" w:rsidR="00C62C56" w:rsidRPr="00C62C56" w:rsidRDefault="00C62C56" w:rsidP="00C62C56">
      <w:pPr>
        <w:ind w:firstLine="360"/>
        <w:rPr>
          <w:rFonts w:ascii="Arial" w:hAnsi="Arial" w:cs="Arial"/>
          <w:sz w:val="21"/>
          <w:szCs w:val="21"/>
        </w:rPr>
      </w:pPr>
      <w:r w:rsidRPr="00C62C56">
        <w:rPr>
          <w:rFonts w:ascii="Arial" w:hAnsi="Arial" w:cs="Arial"/>
          <w:sz w:val="21"/>
          <w:szCs w:val="21"/>
        </w:rPr>
        <w:t xml:space="preserve">In 2020, Congress passed the </w:t>
      </w:r>
      <w:hyperlink r:id="rId24" w:history="1">
        <w:r w:rsidRPr="00C62C56">
          <w:rPr>
            <w:rStyle w:val="Hyperlink"/>
            <w:rFonts w:ascii="Arial" w:hAnsi="Arial" w:cs="Arial"/>
            <w:sz w:val="21"/>
            <w:szCs w:val="21"/>
          </w:rPr>
          <w:t>FAFSA Simplification Act</w:t>
        </w:r>
      </w:hyperlink>
      <w:r w:rsidRPr="00C62C56">
        <w:rPr>
          <w:rFonts w:ascii="Arial" w:hAnsi="Arial" w:cs="Arial"/>
          <w:sz w:val="21"/>
          <w:szCs w:val="21"/>
        </w:rPr>
        <w:t xml:space="preserve"> as part of a large end of year omnibus package. The act included numerous changes designed to make the FAFSA process easier for families and students to work through. Amongst these changes, the legislation included language that eliminated the exemption for farm and small business assets on the FAFSA. Currently, the Department of Education is still working on implementing the changes required by the FAFSA Simplification Act with the goal to roll out a new FAFSA in spring of 2024. However, the bipartisan </w:t>
      </w:r>
      <w:hyperlink r:id="rId25" w:history="1">
        <w:r w:rsidRPr="00C62C56">
          <w:rPr>
            <w:rStyle w:val="Hyperlink"/>
            <w:rFonts w:ascii="Arial" w:hAnsi="Arial" w:cs="Arial"/>
            <w:sz w:val="21"/>
            <w:szCs w:val="21"/>
          </w:rPr>
          <w:t>Family Farm and Small Business Exemption Act</w:t>
        </w:r>
      </w:hyperlink>
      <w:r w:rsidRPr="00C62C56">
        <w:rPr>
          <w:rFonts w:ascii="Arial" w:hAnsi="Arial" w:cs="Arial"/>
          <w:sz w:val="21"/>
          <w:szCs w:val="21"/>
        </w:rPr>
        <w:t xml:space="preserve"> would prevent this change and preserve the exemption for farm and small business assets on the FAFSA.</w:t>
      </w:r>
    </w:p>
    <w:p w14:paraId="206F6247" w14:textId="77777777" w:rsidR="00C62C56" w:rsidRDefault="00C62C56" w:rsidP="00C62C56">
      <w:pPr>
        <w:rPr>
          <w:rFonts w:ascii="Arial" w:hAnsi="Arial" w:cs="Arial"/>
          <w:sz w:val="21"/>
          <w:szCs w:val="21"/>
        </w:rPr>
      </w:pPr>
    </w:p>
    <w:p w14:paraId="6DCE7AEB" w14:textId="5990BB54" w:rsidR="00C62C56" w:rsidRPr="00C62C56" w:rsidRDefault="00C62C56" w:rsidP="00C62C56">
      <w:pPr>
        <w:rPr>
          <w:rFonts w:ascii="Arial" w:hAnsi="Arial" w:cs="Arial"/>
          <w:b/>
          <w:bCs/>
          <w:sz w:val="21"/>
          <w:szCs w:val="21"/>
          <w:u w:val="single"/>
        </w:rPr>
      </w:pPr>
      <w:r w:rsidRPr="00C62C56">
        <w:rPr>
          <w:rFonts w:ascii="Arial" w:hAnsi="Arial" w:cs="Arial"/>
          <w:b/>
          <w:bCs/>
          <w:sz w:val="21"/>
          <w:szCs w:val="21"/>
          <w:u w:val="single"/>
        </w:rPr>
        <w:t>Why it matters:</w:t>
      </w:r>
    </w:p>
    <w:p w14:paraId="29EBA678" w14:textId="77777777" w:rsidR="00C62C56" w:rsidRDefault="00C62C56" w:rsidP="00C62C56">
      <w:pPr>
        <w:rPr>
          <w:rFonts w:ascii="Arial" w:hAnsi="Arial" w:cs="Arial"/>
          <w:sz w:val="21"/>
          <w:szCs w:val="21"/>
        </w:rPr>
      </w:pPr>
      <w:r w:rsidRPr="00C62C56">
        <w:rPr>
          <w:rFonts w:ascii="Arial" w:hAnsi="Arial" w:cs="Arial"/>
          <w:sz w:val="21"/>
          <w:szCs w:val="21"/>
        </w:rPr>
        <w:tab/>
        <w:t xml:space="preserve">Currently, </w:t>
      </w:r>
      <w:proofErr w:type="gramStart"/>
      <w:r w:rsidRPr="00C62C56">
        <w:rPr>
          <w:rFonts w:ascii="Arial" w:hAnsi="Arial" w:cs="Arial"/>
          <w:sz w:val="21"/>
          <w:szCs w:val="21"/>
        </w:rPr>
        <w:t>rural</w:t>
      </w:r>
      <w:proofErr w:type="gramEnd"/>
      <w:r w:rsidRPr="00C62C56">
        <w:rPr>
          <w:rFonts w:ascii="Arial" w:hAnsi="Arial" w:cs="Arial"/>
          <w:sz w:val="21"/>
          <w:szCs w:val="21"/>
        </w:rPr>
        <w:t xml:space="preserve"> and small-town Americans are less likely than their suburban and urban counterparts to pursue a college education. For many rural Americans, one of the primary barriers to a college education is the high cost of enrollment. The changes coming to the FAFSA which would count farm and small business assets against an applicant’s aid application would exacerbate this divide. As a result, many families will face the choice of either selling the farm or denying their children the opportunity to pursue an affordable college education. </w:t>
      </w:r>
    </w:p>
    <w:p w14:paraId="254E8CCC" w14:textId="1CB3ABD3" w:rsidR="00C62C56" w:rsidRPr="00C62C56" w:rsidRDefault="00C62C56" w:rsidP="00C62C56">
      <w:pPr>
        <w:ind w:firstLine="360"/>
        <w:rPr>
          <w:rFonts w:ascii="Arial" w:hAnsi="Arial" w:cs="Arial"/>
          <w:sz w:val="21"/>
          <w:szCs w:val="21"/>
        </w:rPr>
      </w:pPr>
      <w:r w:rsidRPr="00C62C56">
        <w:rPr>
          <w:rFonts w:ascii="Arial" w:hAnsi="Arial" w:cs="Arial"/>
          <w:sz w:val="21"/>
          <w:szCs w:val="21"/>
        </w:rPr>
        <w:t xml:space="preserve">The Family Farm and Small Business Exemption Act would direct the Department of Education to maintain the farm exemption on the FAFSA application as it has existed for decades. This exemption recognizes that farm and small business assets are not the same as income or more liquid assets such as stocks and </w:t>
      </w:r>
      <w:proofErr w:type="gramStart"/>
      <w:r w:rsidRPr="00C62C56">
        <w:rPr>
          <w:rFonts w:ascii="Arial" w:hAnsi="Arial" w:cs="Arial"/>
          <w:sz w:val="21"/>
          <w:szCs w:val="21"/>
        </w:rPr>
        <w:t>bonds, and</w:t>
      </w:r>
      <w:proofErr w:type="gramEnd"/>
      <w:r w:rsidRPr="00C62C56">
        <w:rPr>
          <w:rFonts w:ascii="Arial" w:hAnsi="Arial" w:cs="Arial"/>
          <w:sz w:val="21"/>
          <w:szCs w:val="21"/>
        </w:rPr>
        <w:t xml:space="preserve"> cannot easily be used to pay for a college education. In doing so, farm kids will have the opportunity to access America’s college and university system while allowing their </w:t>
      </w:r>
      <w:r>
        <w:rPr>
          <w:rFonts w:ascii="Arial" w:hAnsi="Arial" w:cs="Arial"/>
          <w:sz w:val="21"/>
          <w:szCs w:val="21"/>
        </w:rPr>
        <w:t>families</w:t>
      </w:r>
      <w:r w:rsidRPr="00C62C56">
        <w:rPr>
          <w:rFonts w:ascii="Arial" w:hAnsi="Arial" w:cs="Arial"/>
          <w:sz w:val="21"/>
          <w:szCs w:val="21"/>
        </w:rPr>
        <w:t xml:space="preserve"> to continue to operate the</w:t>
      </w:r>
      <w:r>
        <w:rPr>
          <w:rFonts w:ascii="Arial" w:hAnsi="Arial" w:cs="Arial"/>
          <w:sz w:val="21"/>
          <w:szCs w:val="21"/>
        </w:rPr>
        <w:t>ir</w:t>
      </w:r>
      <w:r w:rsidRPr="00C62C56">
        <w:rPr>
          <w:rFonts w:ascii="Arial" w:hAnsi="Arial" w:cs="Arial"/>
          <w:sz w:val="21"/>
          <w:szCs w:val="21"/>
        </w:rPr>
        <w:t xml:space="preserve"> farm</w:t>
      </w:r>
      <w:r>
        <w:rPr>
          <w:rFonts w:ascii="Arial" w:hAnsi="Arial" w:cs="Arial"/>
          <w:sz w:val="21"/>
          <w:szCs w:val="21"/>
        </w:rPr>
        <w:t>s</w:t>
      </w:r>
      <w:r w:rsidRPr="00C62C56">
        <w:rPr>
          <w:rFonts w:ascii="Arial" w:hAnsi="Arial" w:cs="Arial"/>
          <w:sz w:val="21"/>
          <w:szCs w:val="21"/>
        </w:rPr>
        <w:t>. This is not a free pass for farmers</w:t>
      </w:r>
      <w:r>
        <w:rPr>
          <w:rFonts w:ascii="Arial" w:hAnsi="Arial" w:cs="Arial"/>
          <w:sz w:val="21"/>
          <w:szCs w:val="21"/>
        </w:rPr>
        <w:t xml:space="preserve"> </w:t>
      </w:r>
      <w:r w:rsidRPr="00C62C56">
        <w:rPr>
          <w:rFonts w:ascii="Arial" w:hAnsi="Arial" w:cs="Arial"/>
          <w:sz w:val="21"/>
          <w:szCs w:val="21"/>
        </w:rPr>
        <w:t>- family income and other assets would still be counted in the FAFSA process, but farm assets like tractors and land, which are essential to the continued operation of the farm, would be exempt.</w:t>
      </w:r>
    </w:p>
    <w:p w14:paraId="4CF90022" w14:textId="77777777" w:rsidR="00C62C56" w:rsidRDefault="00C62C56" w:rsidP="00C62C56">
      <w:pPr>
        <w:rPr>
          <w:rFonts w:ascii="Arial" w:hAnsi="Arial" w:cs="Arial"/>
          <w:sz w:val="21"/>
          <w:szCs w:val="21"/>
        </w:rPr>
      </w:pPr>
    </w:p>
    <w:p w14:paraId="517C38AA" w14:textId="38B9DA50" w:rsidR="00C62C56" w:rsidRPr="00C62C56" w:rsidRDefault="00C62C56" w:rsidP="00C62C56">
      <w:pPr>
        <w:rPr>
          <w:rFonts w:ascii="Arial" w:hAnsi="Arial" w:cs="Arial"/>
          <w:b/>
          <w:bCs/>
          <w:sz w:val="21"/>
          <w:szCs w:val="21"/>
          <w:u w:val="single"/>
        </w:rPr>
      </w:pPr>
      <w:r w:rsidRPr="00C62C56">
        <w:rPr>
          <w:rFonts w:ascii="Arial" w:hAnsi="Arial" w:cs="Arial"/>
          <w:b/>
          <w:bCs/>
          <w:sz w:val="21"/>
          <w:szCs w:val="21"/>
          <w:u w:val="single"/>
        </w:rPr>
        <w:t>What you can do about it:</w:t>
      </w:r>
    </w:p>
    <w:p w14:paraId="6F7E6027" w14:textId="6B11EE6C" w:rsidR="00261814" w:rsidRPr="00C62C56" w:rsidRDefault="00C62C56" w:rsidP="00C62C56">
      <w:pPr>
        <w:ind w:firstLine="360"/>
        <w:rPr>
          <w:rFonts w:ascii="Arial" w:hAnsi="Arial" w:cs="Arial"/>
          <w:sz w:val="21"/>
          <w:szCs w:val="21"/>
        </w:rPr>
      </w:pPr>
      <w:r w:rsidRPr="00C62C56">
        <w:rPr>
          <w:rFonts w:ascii="Arial" w:hAnsi="Arial" w:cs="Arial"/>
          <w:sz w:val="21"/>
          <w:szCs w:val="21"/>
        </w:rPr>
        <w:t xml:space="preserve">If you want to get involved and make sure the Family Farm and Small Business Exemption Act becomes law, you can advocate for the bill is by reaching out to your member of Congress (if you are not sure who that is, use this website: </w:t>
      </w:r>
      <w:hyperlink r:id="rId26" w:history="1">
        <w:r w:rsidRPr="00C62C56">
          <w:rPr>
            <w:rStyle w:val="Hyperlink"/>
            <w:rFonts w:ascii="Arial" w:hAnsi="Arial" w:cs="Arial"/>
            <w:sz w:val="21"/>
            <w:szCs w:val="21"/>
          </w:rPr>
          <w:t>https://www.house.gov/representatives/find-your-representative</w:t>
        </w:r>
      </w:hyperlink>
      <w:r w:rsidRPr="00C62C56">
        <w:rPr>
          <w:rFonts w:ascii="Arial" w:hAnsi="Arial" w:cs="Arial"/>
          <w:sz w:val="21"/>
          <w:szCs w:val="21"/>
        </w:rPr>
        <w:t xml:space="preserve">). Whether you plan to call, send an email, or write a letter to your member of Congress, it is important to make clear that you would like to see them support the Family Farm and Small Business Exemption Act by cosponsoring the bill and later voting for it. </w:t>
      </w:r>
      <w:r>
        <w:rPr>
          <w:rFonts w:ascii="Arial" w:hAnsi="Arial" w:cs="Arial"/>
          <w:sz w:val="21"/>
          <w:szCs w:val="21"/>
        </w:rPr>
        <w:t>Additionally</w:t>
      </w:r>
      <w:r w:rsidRPr="00C62C56">
        <w:rPr>
          <w:rFonts w:ascii="Arial" w:hAnsi="Arial" w:cs="Arial"/>
          <w:sz w:val="21"/>
          <w:szCs w:val="21"/>
        </w:rPr>
        <w:t xml:space="preserve">, try to include a story about how the bill will affect you, your family, and your community. Each call, email, and letter an office receives is tallied up and considered when your Representative is deciding </w:t>
      </w:r>
      <w:proofErr w:type="gramStart"/>
      <w:r w:rsidRPr="00C62C56">
        <w:rPr>
          <w:rFonts w:ascii="Arial" w:hAnsi="Arial" w:cs="Arial"/>
          <w:sz w:val="21"/>
          <w:szCs w:val="21"/>
        </w:rPr>
        <w:t>whether or not</w:t>
      </w:r>
      <w:proofErr w:type="gramEnd"/>
      <w:r w:rsidRPr="00C62C56">
        <w:rPr>
          <w:rFonts w:ascii="Arial" w:hAnsi="Arial" w:cs="Arial"/>
          <w:sz w:val="21"/>
          <w:szCs w:val="21"/>
        </w:rPr>
        <w:t xml:space="preserve"> to support a bill, and extra weight is given to those contacts which include personal stories. By lending the voice of Grangers across the country in support of the Family Farm and Small Business Exemption Act, together we can ensure that future generations of farm and small business families can access higher education opportunities.</w:t>
      </w:r>
    </w:p>
    <w:p w14:paraId="1B416D32" w14:textId="77777777" w:rsidR="00C76D3C" w:rsidRPr="002752BE" w:rsidRDefault="00C76D3C" w:rsidP="00C76D3C">
      <w:pPr>
        <w:pStyle w:val="Heading1"/>
        <w:rPr>
          <w:rFonts w:ascii="Arial" w:hAnsi="Arial" w:cs="Arial"/>
          <w:b/>
          <w:bCs/>
          <w:sz w:val="28"/>
          <w:szCs w:val="28"/>
          <w:u w:val="single"/>
          <w:shd w:val="clear" w:color="auto" w:fill="FCFCFB"/>
        </w:rPr>
      </w:pPr>
      <w:bookmarkStart w:id="33" w:name="_Register_for_National_1"/>
      <w:bookmarkEnd w:id="33"/>
      <w:r w:rsidRPr="002752BE">
        <w:rPr>
          <w:rFonts w:ascii="Arial" w:hAnsi="Arial" w:cs="Arial"/>
          <w:b/>
          <w:bCs/>
          <w:sz w:val="28"/>
          <w:szCs w:val="28"/>
          <w:u w:val="single"/>
          <w:shd w:val="clear" w:color="auto" w:fill="FCFCFB"/>
        </w:rPr>
        <w:t>Register for National Grange Convention</w:t>
      </w:r>
    </w:p>
    <w:p w14:paraId="3806C865" w14:textId="77777777" w:rsidR="00C76D3C" w:rsidRDefault="00C76D3C" w:rsidP="00C76D3C">
      <w:pPr>
        <w:rPr>
          <w:rFonts w:ascii="Arial" w:hAnsi="Arial" w:cs="Arial"/>
          <w:sz w:val="22"/>
          <w:szCs w:val="22"/>
        </w:rPr>
      </w:pPr>
      <w:r>
        <w:rPr>
          <w:rFonts w:ascii="Arial" w:hAnsi="Arial" w:cs="Arial"/>
          <w:noProof/>
          <w:sz w:val="21"/>
          <w:szCs w:val="21"/>
        </w:rPr>
        <w:drawing>
          <wp:anchor distT="0" distB="0" distL="114300" distR="114300" simplePos="0" relativeHeight="251742208" behindDoc="1" locked="0" layoutInCell="1" allowOverlap="1" wp14:anchorId="3A863BFE" wp14:editId="4AB8603B">
            <wp:simplePos x="0" y="0"/>
            <wp:positionH relativeFrom="column">
              <wp:posOffset>-32385</wp:posOffset>
            </wp:positionH>
            <wp:positionV relativeFrom="paragraph">
              <wp:posOffset>69184</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77428B20" w14:textId="77777777" w:rsidR="00C76D3C" w:rsidRPr="00B13085" w:rsidRDefault="00C76D3C" w:rsidP="00C76D3C">
      <w:pPr>
        <w:ind w:firstLine="360"/>
        <w:rPr>
          <w:rFonts w:ascii="Arial" w:hAnsi="Arial" w:cs="Arial"/>
          <w:sz w:val="22"/>
          <w:szCs w:val="22"/>
        </w:rPr>
      </w:pPr>
      <w:r>
        <w:rPr>
          <w:rFonts w:ascii="Arial" w:hAnsi="Arial" w:cs="Arial"/>
          <w:b/>
          <w:bCs/>
          <w:sz w:val="22"/>
          <w:szCs w:val="22"/>
        </w:rPr>
        <w:t>We are just five months away</w:t>
      </w:r>
      <w:r>
        <w:rPr>
          <w:rFonts w:ascii="Arial" w:hAnsi="Arial" w:cs="Arial"/>
          <w:sz w:val="22"/>
          <w:szCs w:val="22"/>
        </w:rPr>
        <w:t xml:space="preserve"> from another incredible National Grange Convention!</w:t>
      </w:r>
    </w:p>
    <w:p w14:paraId="4EE052EB" w14:textId="77777777" w:rsidR="00C76D3C" w:rsidRDefault="00C76D3C" w:rsidP="00C76D3C">
      <w:pPr>
        <w:ind w:firstLine="360"/>
        <w:rPr>
          <w:rFonts w:ascii="Arial" w:hAnsi="Arial" w:cs="Arial"/>
          <w:sz w:val="22"/>
          <w:szCs w:val="22"/>
        </w:rPr>
      </w:pPr>
    </w:p>
    <w:p w14:paraId="0ED9EACC"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This November, we are going to “Flow into the Future” in Niagara Falls, New York 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sidRPr="009061B1">
        <w:rPr>
          <w:rFonts w:ascii="Arial" w:hAnsi="Arial" w:cs="Arial"/>
          <w:b/>
          <w:bCs/>
          <w:i/>
          <w:iCs/>
          <w:sz w:val="22"/>
          <w:szCs w:val="22"/>
        </w:rPr>
        <w:t>And we want you to be there!</w:t>
      </w:r>
    </w:p>
    <w:p w14:paraId="59115D63" w14:textId="77777777" w:rsidR="00C76D3C" w:rsidRPr="009061B1" w:rsidRDefault="00C76D3C" w:rsidP="00C76D3C">
      <w:pPr>
        <w:ind w:firstLine="360"/>
        <w:rPr>
          <w:rFonts w:ascii="Arial" w:hAnsi="Arial" w:cs="Arial"/>
          <w:sz w:val="22"/>
          <w:szCs w:val="22"/>
        </w:rPr>
      </w:pPr>
    </w:p>
    <w:p w14:paraId="0A389189"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28"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which will also house the hospitality room, and the convention itself and many of the evening activities will be held at the </w:t>
      </w:r>
      <w:hyperlink r:id="rId29"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3733DDD5"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lastRenderedPageBreak/>
        <w:t xml:space="preserve">Use </w:t>
      </w:r>
      <w:hyperlink r:id="rId30"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Pr>
          <w:rFonts w:ascii="Arial" w:hAnsi="Arial" w:cs="Arial"/>
          <w:sz w:val="22"/>
          <w:szCs w:val="22"/>
        </w:rPr>
        <w:t>. You can also call (716) 285-3361 and let them know that you’re with the Grange when booking your rooms.</w:t>
      </w:r>
    </w:p>
    <w:p w14:paraId="5BD1FC89"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We invite ALL Grange members to participate in the Convention activities, so please make plans to attend from November 14-18, 2023.</w:t>
      </w:r>
    </w:p>
    <w:p w14:paraId="21D1EA8A"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 xml:space="preserve">This is your early warning to ensure your passport is up to date. You won't want to miss the opportunity to pop over to Canada when you're just a few steps away: </w:t>
      </w:r>
      <w:hyperlink r:id="rId31" w:history="1">
        <w:r w:rsidRPr="009061B1">
          <w:rPr>
            <w:rStyle w:val="Hyperlink"/>
            <w:rFonts w:ascii="Arial" w:hAnsi="Arial" w:cs="Arial"/>
            <w:sz w:val="22"/>
            <w:szCs w:val="22"/>
          </w:rPr>
          <w:t>https://www.usps.com/international/passports.htm</w:t>
        </w:r>
      </w:hyperlink>
      <w:r w:rsidRPr="009061B1">
        <w:rPr>
          <w:rFonts w:ascii="Arial" w:hAnsi="Arial" w:cs="Arial"/>
          <w:sz w:val="22"/>
          <w:szCs w:val="22"/>
        </w:rPr>
        <w:t xml:space="preserve"> </w:t>
      </w:r>
    </w:p>
    <w:p w14:paraId="0D1F70A6" w14:textId="77777777" w:rsidR="00C76D3C" w:rsidRPr="009061B1" w:rsidRDefault="00C76D3C" w:rsidP="00C76D3C">
      <w:pPr>
        <w:rPr>
          <w:rFonts w:ascii="Arial" w:hAnsi="Arial" w:cs="Arial"/>
          <w:sz w:val="22"/>
          <w:szCs w:val="22"/>
        </w:rPr>
      </w:pPr>
    </w:p>
    <w:p w14:paraId="0A3152D8" w14:textId="77777777" w:rsidR="00C76D3C" w:rsidRPr="009061B1" w:rsidRDefault="00C76D3C" w:rsidP="00C76D3C">
      <w:pPr>
        <w:spacing w:line="276" w:lineRule="auto"/>
        <w:ind w:firstLine="360"/>
        <w:rPr>
          <w:rFonts w:ascii="Arial" w:hAnsi="Arial" w:cs="Arial"/>
          <w:sz w:val="22"/>
          <w:szCs w:val="22"/>
        </w:rPr>
      </w:pPr>
      <w:r w:rsidRPr="009061B1">
        <w:rPr>
          <w:rFonts w:ascii="Arial" w:hAnsi="Arial" w:cs="Arial"/>
          <w:sz w:val="22"/>
          <w:szCs w:val="22"/>
        </w:rPr>
        <w:t>Stay tuned over the coming weeks and months for more information about speakers, tours, and other opportunities (both fun and educational!) for all Grange members during the Convention.</w:t>
      </w:r>
    </w:p>
    <w:p w14:paraId="2143E756" w14:textId="77777777" w:rsidR="00C76D3C" w:rsidRPr="009061B1" w:rsidRDefault="00C76D3C" w:rsidP="00C76D3C">
      <w:pPr>
        <w:ind w:firstLine="360"/>
        <w:rPr>
          <w:rFonts w:ascii="Arial" w:hAnsi="Arial" w:cs="Arial"/>
          <w:sz w:val="22"/>
          <w:szCs w:val="22"/>
        </w:rPr>
      </w:pPr>
      <w:r w:rsidRPr="009061B1">
        <w:rPr>
          <w:rFonts w:ascii="Arial" w:hAnsi="Arial" w:cs="Arial"/>
          <w:sz w:val="22"/>
          <w:szCs w:val="22"/>
        </w:rPr>
        <w:t>Learn more about this year’s Convention and register today on the National Grange website!</w:t>
      </w:r>
    </w:p>
    <w:p w14:paraId="450E90EE" w14:textId="77777777" w:rsidR="00C76D3C" w:rsidRPr="009061B1" w:rsidRDefault="00C76D3C" w:rsidP="00C76D3C">
      <w:pPr>
        <w:ind w:firstLine="360"/>
        <w:rPr>
          <w:rFonts w:ascii="Arial" w:hAnsi="Arial" w:cs="Arial"/>
          <w:sz w:val="22"/>
          <w:szCs w:val="22"/>
        </w:rPr>
      </w:pPr>
      <w:r w:rsidRPr="009061B1">
        <w:rPr>
          <w:rFonts w:ascii="Arial" w:hAnsi="Arial" w:cs="Arial"/>
          <w:b/>
          <w:bCs/>
          <w:sz w:val="22"/>
          <w:szCs w:val="22"/>
        </w:rPr>
        <w:t xml:space="preserve">Early Bird Registration </w:t>
      </w:r>
      <w:r w:rsidRPr="009061B1">
        <w:rPr>
          <w:rFonts w:ascii="Arial" w:hAnsi="Arial" w:cs="Arial"/>
          <w:sz w:val="22"/>
          <w:szCs w:val="22"/>
        </w:rPr>
        <w:t>- $32 – open through September 4</w:t>
      </w:r>
      <w:r w:rsidRPr="009061B1">
        <w:rPr>
          <w:rFonts w:ascii="Arial" w:hAnsi="Arial" w:cs="Arial"/>
          <w:sz w:val="22"/>
          <w:szCs w:val="22"/>
          <w:vertAlign w:val="superscript"/>
        </w:rPr>
        <w:t>th</w:t>
      </w:r>
      <w:r w:rsidRPr="009061B1">
        <w:rPr>
          <w:rFonts w:ascii="Arial" w:hAnsi="Arial" w:cs="Arial"/>
          <w:sz w:val="22"/>
          <w:szCs w:val="22"/>
        </w:rPr>
        <w:t>, 2023.</w:t>
      </w:r>
    </w:p>
    <w:p w14:paraId="5ADAC743" w14:textId="77777777" w:rsidR="00C76D3C" w:rsidRDefault="00C76D3C" w:rsidP="00C76D3C">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743232" behindDoc="0" locked="0" layoutInCell="1" allowOverlap="1" wp14:anchorId="1E5092EC" wp14:editId="14213942">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7C671FF1" w14:textId="77777777" w:rsidR="00C76D3C" w:rsidRPr="00DB72D4" w:rsidRDefault="00C76D3C" w:rsidP="00C76D3C">
                            <w:pPr>
                              <w:jc w:val="center"/>
                              <w:rPr>
                                <w:rFonts w:ascii="Arial" w:hAnsi="Arial" w:cs="Arial"/>
                                <w:b/>
                                <w:bCs/>
                                <w:i/>
                                <w:iCs/>
                                <w:color w:val="FFFFFF" w:themeColor="background1"/>
                                <w:sz w:val="36"/>
                                <w:szCs w:val="36"/>
                                <w:u w:val="single"/>
                              </w:rPr>
                            </w:pPr>
                            <w:hyperlink r:id="rId32" w:history="1">
                              <w:r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E5092EC" id="Text Box 14" o:spid="_x0000_s1028" style="position:absolute;left:0;text-align:left;margin-left:126.45pt;margin-top:8pt;width:230.25pt;height:34.4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E8d6NgIAAGE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" fillcolor="#c00000" stroked="f" strokeweight=".5pt">
                <v:textbox>
                  <w:txbxContent>
                    <w:p w14:paraId="7C671FF1" w14:textId="77777777" w:rsidR="00C76D3C" w:rsidRPr="00DB72D4" w:rsidRDefault="00C76D3C" w:rsidP="00C76D3C">
                      <w:pPr>
                        <w:jc w:val="center"/>
                        <w:rPr>
                          <w:rFonts w:ascii="Arial" w:hAnsi="Arial" w:cs="Arial"/>
                          <w:b/>
                          <w:bCs/>
                          <w:i/>
                          <w:iCs/>
                          <w:color w:val="FFFFFF" w:themeColor="background1"/>
                          <w:sz w:val="36"/>
                          <w:szCs w:val="36"/>
                          <w:u w:val="single"/>
                        </w:rPr>
                      </w:pPr>
                      <w:hyperlink r:id="rId33" w:history="1">
                        <w:r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161B3626" w14:textId="77777777" w:rsidR="00C76D3C" w:rsidRDefault="00C76D3C" w:rsidP="00C76D3C">
      <w:pPr>
        <w:rPr>
          <w:rFonts w:ascii="Arial" w:hAnsi="Arial" w:cs="Arial"/>
          <w:sz w:val="21"/>
          <w:szCs w:val="21"/>
        </w:rPr>
      </w:pPr>
    </w:p>
    <w:p w14:paraId="2CF91D5B" w14:textId="77777777" w:rsidR="00C76D3C" w:rsidRDefault="00C76D3C" w:rsidP="00C76D3C">
      <w:pPr>
        <w:rPr>
          <w:rFonts w:ascii="Arial" w:hAnsi="Arial" w:cs="Arial"/>
          <w:sz w:val="21"/>
          <w:szCs w:val="21"/>
        </w:rPr>
      </w:pPr>
    </w:p>
    <w:p w14:paraId="6BE805D2" w14:textId="77777777" w:rsidR="00C76D3C" w:rsidRDefault="00C76D3C" w:rsidP="00C76D3C">
      <w:pPr>
        <w:rPr>
          <w:rFonts w:ascii="Arial" w:hAnsi="Arial" w:cs="Arial"/>
          <w:sz w:val="21"/>
          <w:szCs w:val="21"/>
        </w:rPr>
      </w:pPr>
    </w:p>
    <w:p w14:paraId="3F343A5B" w14:textId="77777777" w:rsidR="00C76D3C" w:rsidRDefault="00C76D3C" w:rsidP="00C76D3C">
      <w:pPr>
        <w:spacing w:line="276" w:lineRule="auto"/>
        <w:rPr>
          <w:rFonts w:ascii="Arial" w:hAnsi="Arial" w:cs="Arial"/>
          <w:noProof/>
          <w:sz w:val="23"/>
          <w:szCs w:val="23"/>
        </w:rPr>
      </w:pPr>
      <w:r>
        <w:rPr>
          <w:rFonts w:ascii="Arial" w:hAnsi="Arial" w:cs="Arial"/>
          <w:sz w:val="21"/>
          <w:szCs w:val="21"/>
        </w:rPr>
        <w:tab/>
      </w:r>
      <w:r w:rsidRPr="00D809D1">
        <w:rPr>
          <w:rFonts w:ascii="Arial" w:hAnsi="Arial" w:cs="Arial"/>
          <w:sz w:val="22"/>
          <w:szCs w:val="22"/>
        </w:rPr>
        <w:t xml:space="preserve">The Host Committee has chosen </w:t>
      </w:r>
      <w:hyperlink r:id="rId34" w:history="1">
        <w:r w:rsidRPr="00D809D1">
          <w:rPr>
            <w:rStyle w:val="Hyperlink"/>
            <w:rFonts w:ascii="Arial" w:hAnsi="Arial" w:cs="Arial"/>
            <w:b/>
            <w:bCs/>
            <w:sz w:val="22"/>
            <w:szCs w:val="22"/>
          </w:rPr>
          <w:t>Community Missions of Niagara</w:t>
        </w:r>
      </w:hyperlink>
      <w:r w:rsidRPr="00D809D1">
        <w:rPr>
          <w:rFonts w:ascii="Arial" w:hAnsi="Arial" w:cs="Arial"/>
          <w:sz w:val="22"/>
          <w:szCs w:val="22"/>
        </w:rPr>
        <w:t xml:space="preserve"> as the recipient of this year’s community service collection. Granges and attendees are encouraged to send or bring socks, hats, or mittens for men or women to this year’s Convention. If you would rather make a financial contribution, please contact </w:t>
      </w:r>
      <w:hyperlink r:id="rId35" w:history="1">
        <w:r w:rsidRPr="00D809D1">
          <w:rPr>
            <w:rStyle w:val="Hyperlink"/>
            <w:rFonts w:ascii="Arial" w:hAnsi="Arial" w:cs="Arial"/>
            <w:sz w:val="22"/>
            <w:szCs w:val="22"/>
          </w:rPr>
          <w:t>Paula Turner</w:t>
        </w:r>
      </w:hyperlink>
      <w:r w:rsidRPr="00D809D1">
        <w:rPr>
          <w:rFonts w:ascii="Arial" w:hAnsi="Arial" w:cs="Arial"/>
          <w:sz w:val="22"/>
          <w:szCs w:val="22"/>
        </w:rPr>
        <w:t>.</w:t>
      </w:r>
      <w:bookmarkStart w:id="34" w:name="_National_Grange_Convention_1"/>
      <w:bookmarkEnd w:id="34"/>
      <w:r w:rsidRPr="002752BE">
        <w:rPr>
          <w:rFonts w:ascii="Arial" w:hAnsi="Arial" w:cs="Arial"/>
          <w:noProof/>
          <w:sz w:val="23"/>
          <w:szCs w:val="23"/>
        </w:rPr>
        <w:t xml:space="preserve"> </w:t>
      </w:r>
    </w:p>
    <w:p w14:paraId="51AF92A5" w14:textId="77777777" w:rsidR="00C76D3C" w:rsidRDefault="00C76D3C" w:rsidP="00C76D3C">
      <w:pPr>
        <w:rPr>
          <w:rFonts w:ascii="Arial" w:hAnsi="Arial" w:cs="Arial"/>
          <w:noProof/>
          <w:sz w:val="23"/>
          <w:szCs w:val="23"/>
        </w:rPr>
      </w:pPr>
    </w:p>
    <w:p w14:paraId="54FF9AC0" w14:textId="66B70EA1" w:rsidR="00C76D3C" w:rsidRPr="00C76D3C" w:rsidRDefault="00C76D3C" w:rsidP="00C76D3C">
      <w:pPr>
        <w:jc w:val="center"/>
        <w:rPr>
          <w:rFonts w:ascii="Arial" w:hAnsi="Arial" w:cs="Arial"/>
          <w:sz w:val="22"/>
          <w:szCs w:val="22"/>
        </w:rPr>
      </w:pPr>
      <w:r>
        <w:rPr>
          <w:rFonts w:ascii="Arial" w:hAnsi="Arial" w:cs="Arial"/>
          <w:noProof/>
          <w:sz w:val="23"/>
          <w:szCs w:val="23"/>
        </w:rPr>
        <w:drawing>
          <wp:inline distT="0" distB="0" distL="0" distR="0" wp14:anchorId="599E646E" wp14:editId="34B69587">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36">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7FB98E74" w14:textId="7E0CD29C" w:rsidR="00C76D3C" w:rsidRDefault="00C76D3C" w:rsidP="00CF00B5">
      <w:pPr>
        <w:pStyle w:val="Heading1"/>
        <w:rPr>
          <w:rFonts w:ascii="Arial" w:hAnsi="Arial" w:cs="Arial"/>
          <w:b/>
          <w:bCs/>
          <w:sz w:val="28"/>
          <w:szCs w:val="28"/>
          <w:u w:val="single"/>
        </w:rPr>
      </w:pPr>
      <w:bookmarkStart w:id="35" w:name="_2023_Grange_Shirt"/>
      <w:bookmarkEnd w:id="35"/>
      <w:r>
        <w:rPr>
          <w:rFonts w:ascii="Arial" w:hAnsi="Arial" w:cs="Arial"/>
          <w:noProof/>
          <w:sz w:val="22"/>
          <w:szCs w:val="22"/>
        </w:rPr>
        <w:drawing>
          <wp:anchor distT="0" distB="0" distL="114300" distR="114300" simplePos="0" relativeHeight="251744256" behindDoc="0" locked="0" layoutInCell="1" allowOverlap="1" wp14:anchorId="4333FC91" wp14:editId="22A337DF">
            <wp:simplePos x="0" y="0"/>
            <wp:positionH relativeFrom="column">
              <wp:posOffset>-38735</wp:posOffset>
            </wp:positionH>
            <wp:positionV relativeFrom="paragraph">
              <wp:posOffset>417195</wp:posOffset>
            </wp:positionV>
            <wp:extent cx="2536825" cy="1813560"/>
            <wp:effectExtent l="0" t="0" r="0" b="2540"/>
            <wp:wrapSquare wrapText="bothSides"/>
            <wp:docPr id="1060472509" name="Picture 1" descr="A group of t-shirts with different colo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472509" name="Picture 1" descr="A group of t-shirts with different colors&#10;&#10;Description automatically generated with low confidenc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536825" cy="181356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bCs/>
          <w:sz w:val="28"/>
          <w:szCs w:val="28"/>
          <w:u w:val="single"/>
        </w:rPr>
        <w:t xml:space="preserve">2023 Grange Shirt sale is now </w:t>
      </w:r>
      <w:proofErr w:type="gramStart"/>
      <w:r>
        <w:rPr>
          <w:rFonts w:ascii="Arial" w:hAnsi="Arial" w:cs="Arial"/>
          <w:b/>
          <w:bCs/>
          <w:sz w:val="28"/>
          <w:szCs w:val="28"/>
          <w:u w:val="single"/>
        </w:rPr>
        <w:t>open</w:t>
      </w:r>
      <w:proofErr w:type="gramEnd"/>
    </w:p>
    <w:p w14:paraId="2FD5EEF2" w14:textId="6C2D23BF" w:rsidR="00C76D3C" w:rsidRPr="00C76D3C" w:rsidRDefault="00C76D3C" w:rsidP="00C76D3C">
      <w:pPr>
        <w:ind w:firstLine="360"/>
        <w:rPr>
          <w:rFonts w:ascii="Arial" w:hAnsi="Arial" w:cs="Arial"/>
          <w:sz w:val="22"/>
          <w:szCs w:val="22"/>
        </w:rPr>
      </w:pPr>
      <w:r w:rsidRPr="00C76D3C">
        <w:rPr>
          <w:rFonts w:ascii="Arial" w:hAnsi="Arial" w:cs="Arial"/>
          <w:sz w:val="22"/>
          <w:szCs w:val="22"/>
        </w:rPr>
        <w:t>The National Grange has released its 2023 Grange t-shirt. A modern label-looking image that includes the Grange logo and the phrase “First Voice of the American Farmer” as well as “</w:t>
      </w:r>
      <w:proofErr w:type="spellStart"/>
      <w:r w:rsidRPr="00C76D3C">
        <w:rPr>
          <w:rFonts w:ascii="Arial" w:hAnsi="Arial" w:cs="Arial"/>
          <w:sz w:val="22"/>
          <w:szCs w:val="22"/>
        </w:rPr>
        <w:t>Esto</w:t>
      </w:r>
      <w:proofErr w:type="spellEnd"/>
      <w:r w:rsidRPr="00C76D3C">
        <w:rPr>
          <w:rFonts w:ascii="Arial" w:hAnsi="Arial" w:cs="Arial"/>
          <w:sz w:val="22"/>
          <w:szCs w:val="22"/>
        </w:rPr>
        <w:t xml:space="preserve"> Perpetua” and “Established 1867” appears on the back of this District brand t-shirt </w:t>
      </w:r>
      <w:r>
        <w:rPr>
          <w:rFonts w:ascii="Arial" w:hAnsi="Arial" w:cs="Arial"/>
          <w:sz w:val="22"/>
          <w:szCs w:val="22"/>
        </w:rPr>
        <w:t>t</w:t>
      </w:r>
      <w:r w:rsidRPr="00C76D3C">
        <w:rPr>
          <w:rFonts w:ascii="Arial" w:hAnsi="Arial" w:cs="Arial"/>
          <w:sz w:val="22"/>
          <w:szCs w:val="22"/>
        </w:rPr>
        <w:t xml:space="preserve">hat comes in six colors for youth sizes and eight colors for adult unisex sizes (heathered colors of cardinal, navy, </w:t>
      </w:r>
      <w:proofErr w:type="spellStart"/>
      <w:r w:rsidRPr="00C76D3C">
        <w:rPr>
          <w:rFonts w:ascii="Arial" w:hAnsi="Arial" w:cs="Arial"/>
          <w:sz w:val="22"/>
          <w:szCs w:val="22"/>
        </w:rPr>
        <w:t>kelly</w:t>
      </w:r>
      <w:proofErr w:type="spellEnd"/>
      <w:r w:rsidRPr="00C76D3C">
        <w:rPr>
          <w:rFonts w:ascii="Arial" w:hAnsi="Arial" w:cs="Arial"/>
          <w:sz w:val="22"/>
          <w:szCs w:val="22"/>
        </w:rPr>
        <w:t xml:space="preserve"> green, brown, turquoise, </w:t>
      </w:r>
      <w:proofErr w:type="gramStart"/>
      <w:r w:rsidRPr="00C76D3C">
        <w:rPr>
          <w:rFonts w:ascii="Arial" w:hAnsi="Arial" w:cs="Arial"/>
          <w:sz w:val="22"/>
          <w:szCs w:val="22"/>
        </w:rPr>
        <w:t>purple</w:t>
      </w:r>
      <w:proofErr w:type="gramEnd"/>
      <w:r w:rsidRPr="00C76D3C">
        <w:rPr>
          <w:rFonts w:ascii="Arial" w:hAnsi="Arial" w:cs="Arial"/>
          <w:sz w:val="22"/>
          <w:szCs w:val="22"/>
        </w:rPr>
        <w:t xml:space="preserve"> and charcoal; and black). District shirts are true-to-fit or a bit generous, and very soft with a slightly </w:t>
      </w:r>
      <w:r>
        <w:rPr>
          <w:rFonts w:ascii="Arial" w:hAnsi="Arial" w:cs="Arial"/>
          <w:sz w:val="22"/>
          <w:szCs w:val="22"/>
        </w:rPr>
        <w:t>larger-than-average</w:t>
      </w:r>
      <w:r w:rsidRPr="00C76D3C">
        <w:rPr>
          <w:rFonts w:ascii="Arial" w:hAnsi="Arial" w:cs="Arial"/>
          <w:sz w:val="22"/>
          <w:szCs w:val="22"/>
        </w:rPr>
        <w:t xml:space="preserve"> rib knit neck.</w:t>
      </w:r>
    </w:p>
    <w:p w14:paraId="3D3C8CB6" w14:textId="77777777" w:rsidR="00C76D3C" w:rsidRPr="00C76D3C" w:rsidRDefault="00C76D3C" w:rsidP="00C76D3C">
      <w:pPr>
        <w:ind w:firstLine="360"/>
        <w:rPr>
          <w:rFonts w:ascii="Arial" w:hAnsi="Arial" w:cs="Arial"/>
          <w:sz w:val="22"/>
          <w:szCs w:val="22"/>
        </w:rPr>
      </w:pPr>
      <w:r w:rsidRPr="00C76D3C">
        <w:rPr>
          <w:rFonts w:ascii="Arial" w:hAnsi="Arial" w:cs="Arial"/>
          <w:sz w:val="22"/>
          <w:szCs w:val="22"/>
        </w:rPr>
        <w:t>Single shirts are $20 each with $5 shipping. If you are placing a group order, you may use the “multiple quantities” button you see just under the shirt pricing, you will enjoy a reduced shipping rate.</w:t>
      </w:r>
    </w:p>
    <w:p w14:paraId="56EEF0F1" w14:textId="77777777" w:rsidR="00C76D3C" w:rsidRPr="00C76D3C" w:rsidRDefault="00C76D3C" w:rsidP="00C76D3C">
      <w:pPr>
        <w:ind w:firstLine="360"/>
        <w:rPr>
          <w:rFonts w:ascii="Arial" w:hAnsi="Arial" w:cs="Arial"/>
          <w:sz w:val="22"/>
          <w:szCs w:val="22"/>
        </w:rPr>
      </w:pPr>
      <w:r w:rsidRPr="00C76D3C">
        <w:rPr>
          <w:rFonts w:ascii="Arial" w:hAnsi="Arial" w:cs="Arial"/>
          <w:sz w:val="22"/>
          <w:szCs w:val="22"/>
        </w:rPr>
        <w:t>You may also choose to add for only $3 your name or the name of your Grange in an imprint on the front chest pocket area or leave the front blank.</w:t>
      </w:r>
    </w:p>
    <w:p w14:paraId="279E2AB0" w14:textId="6393E98C" w:rsidR="00C76D3C" w:rsidRPr="00C76D3C" w:rsidRDefault="00C76D3C" w:rsidP="00C76D3C">
      <w:pPr>
        <w:ind w:firstLine="360"/>
        <w:rPr>
          <w:rFonts w:ascii="Arial" w:hAnsi="Arial" w:cs="Arial"/>
          <w:b/>
          <w:bCs/>
          <w:sz w:val="22"/>
          <w:szCs w:val="22"/>
        </w:rPr>
      </w:pPr>
      <w:r w:rsidRPr="00C76D3C">
        <w:rPr>
          <w:rFonts w:ascii="Arial" w:hAnsi="Arial" w:cs="Arial"/>
          <w:b/>
          <w:bCs/>
          <w:sz w:val="22"/>
          <w:szCs w:val="22"/>
        </w:rPr>
        <w:t xml:space="preserve">This is a </w:t>
      </w:r>
      <w:r w:rsidRPr="00C76D3C">
        <w:rPr>
          <w:rFonts w:ascii="Arial" w:hAnsi="Arial" w:cs="Arial"/>
          <w:b/>
          <w:bCs/>
          <w:sz w:val="22"/>
          <w:szCs w:val="22"/>
        </w:rPr>
        <w:t>limited-time</w:t>
      </w:r>
      <w:r w:rsidRPr="00C76D3C">
        <w:rPr>
          <w:rFonts w:ascii="Arial" w:hAnsi="Arial" w:cs="Arial"/>
          <w:b/>
          <w:bCs/>
          <w:sz w:val="22"/>
          <w:szCs w:val="22"/>
        </w:rPr>
        <w:t xml:space="preserve"> sale that closes July 31.</w:t>
      </w:r>
    </w:p>
    <w:p w14:paraId="55ED48AE" w14:textId="0B0A0CD0" w:rsidR="00C76D3C" w:rsidRPr="00C76D3C" w:rsidRDefault="00C76D3C" w:rsidP="00C76D3C">
      <w:pPr>
        <w:ind w:firstLine="360"/>
        <w:rPr>
          <w:rFonts w:ascii="Arial" w:hAnsi="Arial" w:cs="Arial"/>
          <w:sz w:val="22"/>
          <w:szCs w:val="22"/>
        </w:rPr>
      </w:pPr>
      <w:r w:rsidRPr="00C76D3C">
        <w:rPr>
          <w:rFonts w:ascii="Arial" w:hAnsi="Arial" w:cs="Arial"/>
          <w:sz w:val="22"/>
          <w:szCs w:val="22"/>
        </w:rPr>
        <w:t xml:space="preserve">To order, </w:t>
      </w:r>
      <w:r>
        <w:rPr>
          <w:rFonts w:ascii="Arial" w:hAnsi="Arial" w:cs="Arial"/>
          <w:sz w:val="22"/>
          <w:szCs w:val="22"/>
        </w:rPr>
        <w:t xml:space="preserve">visit </w:t>
      </w:r>
      <w:hyperlink r:id="rId38" w:history="1">
        <w:r w:rsidRPr="007214A1">
          <w:rPr>
            <w:rStyle w:val="Hyperlink"/>
            <w:rFonts w:ascii="Arial" w:hAnsi="Arial" w:cs="Arial"/>
            <w:sz w:val="22"/>
            <w:szCs w:val="22"/>
          </w:rPr>
          <w:t>http://grange.biz/grangeshirt</w:t>
        </w:r>
      </w:hyperlink>
      <w:r>
        <w:rPr>
          <w:rFonts w:ascii="Arial" w:hAnsi="Arial" w:cs="Arial"/>
          <w:sz w:val="22"/>
          <w:szCs w:val="22"/>
        </w:rPr>
        <w:t xml:space="preserve"> </w:t>
      </w:r>
    </w:p>
    <w:p w14:paraId="1B9E153A" w14:textId="6CE09B7A" w:rsidR="00CF00B5" w:rsidRPr="00CF00B5" w:rsidRDefault="00CF00B5" w:rsidP="00CF00B5">
      <w:pPr>
        <w:pStyle w:val="Heading1"/>
        <w:rPr>
          <w:rFonts w:ascii="Arial" w:hAnsi="Arial" w:cs="Arial"/>
          <w:b/>
          <w:bCs/>
          <w:sz w:val="28"/>
          <w:szCs w:val="28"/>
          <w:u w:val="single"/>
        </w:rPr>
      </w:pPr>
      <w:bookmarkStart w:id="36" w:name="_Land’s_End_becomes_1"/>
      <w:bookmarkEnd w:id="36"/>
      <w:r w:rsidRPr="00CF00B5">
        <w:rPr>
          <w:rFonts w:ascii="Arial" w:hAnsi="Arial" w:cs="Arial"/>
          <w:b/>
          <w:bCs/>
          <w:sz w:val="28"/>
          <w:szCs w:val="28"/>
          <w:u w:val="single"/>
        </w:rPr>
        <w:lastRenderedPageBreak/>
        <w:t xml:space="preserve">Land’s End becomes distributor of National Grange logo </w:t>
      </w:r>
      <w:proofErr w:type="gramStart"/>
      <w:r w:rsidRPr="00CF00B5">
        <w:rPr>
          <w:rFonts w:ascii="Arial" w:hAnsi="Arial" w:cs="Arial"/>
          <w:b/>
          <w:bCs/>
          <w:sz w:val="28"/>
          <w:szCs w:val="28"/>
          <w:u w:val="single"/>
        </w:rPr>
        <w:t>items</w:t>
      </w:r>
      <w:proofErr w:type="gramEnd"/>
    </w:p>
    <w:p w14:paraId="512745BB" w14:textId="14C39D0B" w:rsidR="00210C0F" w:rsidRDefault="00CF00B5" w:rsidP="00210C0F">
      <w:pPr>
        <w:rPr>
          <w:rFonts w:ascii="Arial" w:hAnsi="Arial" w:cs="Arial"/>
          <w:sz w:val="21"/>
          <w:szCs w:val="21"/>
        </w:rPr>
      </w:pPr>
      <w:bookmarkStart w:id="37" w:name="_In_Post_Pandemic"/>
      <w:bookmarkEnd w:id="37"/>
      <w:r>
        <w:rPr>
          <w:rFonts w:ascii="Arial" w:hAnsi="Arial" w:cs="Arial"/>
          <w:noProof/>
          <w:sz w:val="21"/>
          <w:szCs w:val="21"/>
        </w:rPr>
        <w:drawing>
          <wp:anchor distT="0" distB="0" distL="114300" distR="114300" simplePos="0" relativeHeight="251738112" behindDoc="0" locked="0" layoutInCell="1" allowOverlap="1" wp14:anchorId="6577FF2E" wp14:editId="350ED805">
            <wp:simplePos x="0" y="0"/>
            <wp:positionH relativeFrom="column">
              <wp:posOffset>-34925</wp:posOffset>
            </wp:positionH>
            <wp:positionV relativeFrom="paragraph">
              <wp:posOffset>237490</wp:posOffset>
            </wp:positionV>
            <wp:extent cx="1612692" cy="640080"/>
            <wp:effectExtent l="0" t="0" r="635" b="0"/>
            <wp:wrapSquare wrapText="bothSides"/>
            <wp:docPr id="889807395" name="Picture 2" descr="A close-up of a 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807395" name="Picture 2" descr="A close-up of a logo&#10;&#10;Description automatically generated with medium confidenc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612692" cy="640080"/>
                    </a:xfrm>
                    <a:prstGeom prst="rect">
                      <a:avLst/>
                    </a:prstGeom>
                  </pic:spPr>
                </pic:pic>
              </a:graphicData>
            </a:graphic>
            <wp14:sizeRelH relativeFrom="page">
              <wp14:pctWidth>0</wp14:pctWidth>
            </wp14:sizeRelH>
            <wp14:sizeRelV relativeFrom="page">
              <wp14:pctHeight>0</wp14:pctHeight>
            </wp14:sizeRelV>
          </wp:anchor>
        </w:drawing>
      </w:r>
    </w:p>
    <w:p w14:paraId="6A4C3C8C" w14:textId="2F6C7AE6" w:rsidR="002752BE" w:rsidRDefault="002752BE" w:rsidP="002752BE">
      <w:pPr>
        <w:ind w:firstLine="360"/>
        <w:rPr>
          <w:rFonts w:ascii="Arial" w:hAnsi="Arial" w:cs="Arial"/>
          <w:sz w:val="21"/>
          <w:szCs w:val="21"/>
        </w:rPr>
      </w:pPr>
      <w:r>
        <w:rPr>
          <w:rFonts w:ascii="Arial" w:hAnsi="Arial" w:cs="Arial"/>
          <w:noProof/>
          <w:sz w:val="21"/>
          <w:szCs w:val="21"/>
        </w:rPr>
        <w:drawing>
          <wp:anchor distT="0" distB="0" distL="114300" distR="114300" simplePos="0" relativeHeight="251739136" behindDoc="0" locked="0" layoutInCell="1" allowOverlap="1" wp14:anchorId="77984319" wp14:editId="094AAD58">
            <wp:simplePos x="0" y="0"/>
            <wp:positionH relativeFrom="column">
              <wp:posOffset>20955</wp:posOffset>
            </wp:positionH>
            <wp:positionV relativeFrom="paragraph">
              <wp:posOffset>726894</wp:posOffset>
            </wp:positionV>
            <wp:extent cx="4064000" cy="1737360"/>
            <wp:effectExtent l="0" t="0" r="0" b="2540"/>
            <wp:wrapSquare wrapText="bothSides"/>
            <wp:docPr id="1936527360" name="Picture 3" descr="A group of people sitting togeth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527360" name="Picture 3" descr="A group of people sitting together&#10;&#10;Description automatically generated with medium confidenc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064000" cy="1737360"/>
                    </a:xfrm>
                    <a:prstGeom prst="rect">
                      <a:avLst/>
                    </a:prstGeom>
                  </pic:spPr>
                </pic:pic>
              </a:graphicData>
            </a:graphic>
            <wp14:sizeRelH relativeFrom="page">
              <wp14:pctWidth>0</wp14:pctWidth>
            </wp14:sizeRelH>
            <wp14:sizeRelV relativeFrom="page">
              <wp14:pctHeight>0</wp14:pctHeight>
            </wp14:sizeRelV>
          </wp:anchor>
        </w:drawing>
      </w:r>
      <w:r w:rsidR="00CF00B5">
        <w:rPr>
          <w:rFonts w:ascii="Arial" w:hAnsi="Arial" w:cs="Arial"/>
          <w:sz w:val="21"/>
          <w:szCs w:val="21"/>
        </w:rPr>
        <w:t xml:space="preserve">Have you ever wanted a Grange-branded item that isn’t carried in the Grange Store? Maybe just one or two polo shirts, a tote bag, an apron? A new partnership with </w:t>
      </w:r>
      <w:r w:rsidR="00CF00B5">
        <w:rPr>
          <w:rFonts w:ascii="Arial" w:hAnsi="Arial" w:cs="Arial"/>
          <w:b/>
          <w:bCs/>
          <w:sz w:val="21"/>
          <w:szCs w:val="21"/>
        </w:rPr>
        <w:t>Land’s End</w:t>
      </w:r>
      <w:r w:rsidR="00CF00B5">
        <w:rPr>
          <w:rFonts w:ascii="Arial" w:hAnsi="Arial" w:cs="Arial"/>
          <w:sz w:val="21"/>
          <w:szCs w:val="21"/>
        </w:rPr>
        <w:t xml:space="preserve"> allows Grange members the option of applying embroidered logos (National Grange or Grange Youth) to products – sometimes with the option to order as few as just ONE item. </w:t>
      </w:r>
    </w:p>
    <w:p w14:paraId="5914E8DC" w14:textId="4F1B16BF" w:rsidR="006C6EDC" w:rsidRDefault="006C6EDC" w:rsidP="002752BE">
      <w:pPr>
        <w:ind w:firstLine="360"/>
        <w:rPr>
          <w:rFonts w:ascii="Arial" w:hAnsi="Arial" w:cs="Arial"/>
          <w:sz w:val="21"/>
          <w:szCs w:val="21"/>
        </w:rPr>
      </w:pPr>
      <w:r>
        <w:rPr>
          <w:rFonts w:ascii="Arial" w:hAnsi="Arial" w:cs="Arial"/>
          <w:sz w:val="21"/>
          <w:szCs w:val="21"/>
        </w:rPr>
        <w:t xml:space="preserve">To order, visit </w:t>
      </w:r>
      <w:hyperlink r:id="rId41" w:history="1">
        <w:r w:rsidRPr="00D50AA4">
          <w:rPr>
            <w:rStyle w:val="Hyperlink"/>
            <w:rFonts w:ascii="Arial" w:hAnsi="Arial" w:cs="Arial"/>
            <w:sz w:val="21"/>
            <w:szCs w:val="21"/>
          </w:rPr>
          <w:t>https://business.landsend.com/store/grange/</w:t>
        </w:r>
      </w:hyperlink>
      <w:r>
        <w:rPr>
          <w:rFonts w:ascii="Arial" w:hAnsi="Arial" w:cs="Arial"/>
          <w:sz w:val="21"/>
          <w:szCs w:val="21"/>
        </w:rPr>
        <w:t xml:space="preserve"> and use the dropdown options (MEN – WOMEN – PROMOTIONAL PRODUCTS) at the top to see what items our Grange logos can be applied to!</w:t>
      </w:r>
    </w:p>
    <w:p w14:paraId="130CE628" w14:textId="661CCE41" w:rsidR="002752BE" w:rsidRDefault="002752BE" w:rsidP="00CF00B5">
      <w:pPr>
        <w:ind w:firstLine="360"/>
        <w:rPr>
          <w:rFonts w:ascii="Arial" w:hAnsi="Arial" w:cs="Arial"/>
          <w:sz w:val="21"/>
          <w:szCs w:val="21"/>
        </w:rPr>
      </w:pPr>
    </w:p>
    <w:p w14:paraId="6E137D07" w14:textId="6FB3A377" w:rsidR="00D809D1" w:rsidRPr="002752BE" w:rsidRDefault="006C6EDC" w:rsidP="002752BE">
      <w:pPr>
        <w:ind w:firstLine="360"/>
        <w:rPr>
          <w:rFonts w:ascii="Arial" w:hAnsi="Arial" w:cs="Arial"/>
          <w:i/>
          <w:iCs/>
          <w:sz w:val="20"/>
          <w:szCs w:val="20"/>
        </w:rPr>
      </w:pPr>
      <w:r w:rsidRPr="006C6EDC">
        <w:rPr>
          <w:rFonts w:ascii="Arial" w:hAnsi="Arial" w:cs="Arial"/>
          <w:b/>
          <w:bCs/>
          <w:i/>
          <w:iCs/>
          <w:color w:val="FF0000"/>
          <w:sz w:val="20"/>
          <w:szCs w:val="20"/>
        </w:rPr>
        <w:t>Note</w:t>
      </w:r>
      <w:r w:rsidRPr="006C6EDC">
        <w:rPr>
          <w:rFonts w:ascii="Arial" w:hAnsi="Arial" w:cs="Arial"/>
          <w:i/>
          <w:iCs/>
          <w:sz w:val="20"/>
          <w:szCs w:val="20"/>
        </w:rPr>
        <w:t>: The National Grange receives no commission from these sales</w:t>
      </w:r>
      <w:r>
        <w:rPr>
          <w:rFonts w:ascii="Arial" w:hAnsi="Arial" w:cs="Arial"/>
          <w:i/>
          <w:iCs/>
          <w:sz w:val="20"/>
          <w:szCs w:val="20"/>
        </w:rPr>
        <w:t xml:space="preserve">, however this is an option that allows </w:t>
      </w:r>
      <w:proofErr w:type="gramStart"/>
      <w:r>
        <w:rPr>
          <w:rFonts w:ascii="Arial" w:hAnsi="Arial" w:cs="Arial"/>
          <w:i/>
          <w:iCs/>
          <w:sz w:val="20"/>
          <w:szCs w:val="20"/>
        </w:rPr>
        <w:t>officially-licensed</w:t>
      </w:r>
      <w:proofErr w:type="gramEnd"/>
      <w:r>
        <w:rPr>
          <w:rFonts w:ascii="Arial" w:hAnsi="Arial" w:cs="Arial"/>
          <w:i/>
          <w:iCs/>
          <w:sz w:val="20"/>
          <w:szCs w:val="20"/>
        </w:rPr>
        <w:t xml:space="preserve"> merchandise to be purchased with quality control on our logos.</w:t>
      </w:r>
      <w:bookmarkStart w:id="38" w:name="_Participate_in_a"/>
      <w:bookmarkStart w:id="39" w:name="_Volunteers_needed_for"/>
      <w:bookmarkEnd w:id="38"/>
      <w:bookmarkEnd w:id="39"/>
    </w:p>
    <w:p w14:paraId="2977946C" w14:textId="77777777" w:rsidR="00210C0F" w:rsidRPr="00210C0F" w:rsidRDefault="00210C0F" w:rsidP="00210C0F">
      <w:pPr>
        <w:shd w:val="clear" w:color="auto" w:fill="FFFFFF"/>
        <w:textAlignment w:val="baseline"/>
        <w:rPr>
          <w:rFonts w:ascii="Arial" w:hAnsi="Arial" w:cs="Arial"/>
          <w:color w:val="000000"/>
          <w:sz w:val="22"/>
          <w:szCs w:val="22"/>
        </w:rPr>
      </w:pPr>
      <w:bookmarkStart w:id="40" w:name="_Volunteers_needed_for_1"/>
      <w:bookmarkEnd w:id="40"/>
    </w:p>
    <w:p w14:paraId="012DF727" w14:textId="23CA445B" w:rsidR="007F4317" w:rsidRPr="000A2021" w:rsidRDefault="00401ADA" w:rsidP="000A2021">
      <w:pPr>
        <w:tabs>
          <w:tab w:val="left" w:pos="360"/>
        </w:tabs>
        <w:ind w:left="-450" w:right="-720"/>
        <w:jc w:val="center"/>
        <w:rPr>
          <w:rFonts w:ascii="Arial" w:hAnsi="Arial" w:cs="Arial"/>
          <w:b/>
          <w:bCs/>
          <w:sz w:val="22"/>
          <w:szCs w:val="22"/>
        </w:rPr>
      </w:pPr>
      <w:bookmarkStart w:id="41" w:name="_National_Grange_President"/>
      <w:bookmarkStart w:id="42" w:name="_Testing_remains_important"/>
      <w:bookmarkStart w:id="43" w:name="_May_Events_1"/>
      <w:bookmarkStart w:id="44" w:name="_Submit_your_holiday"/>
      <w:bookmarkStart w:id="45" w:name="SupplyStoreJunior"/>
      <w:bookmarkEnd w:id="41"/>
      <w:bookmarkEnd w:id="42"/>
      <w:bookmarkEnd w:id="43"/>
      <w:bookmarkEnd w:id="44"/>
      <w:bookmarkEnd w:id="45"/>
      <w:r>
        <w:rPr>
          <w:rFonts w:ascii="Arial" w:hAnsi="Arial" w:cs="Arial"/>
          <w:b/>
          <w:bCs/>
          <w:noProof/>
          <w:sz w:val="22"/>
          <w:szCs w:val="22"/>
        </w:rPr>
        <w:drawing>
          <wp:inline distT="0" distB="0" distL="0" distR="0" wp14:anchorId="0AB17476" wp14:editId="4EF72464">
            <wp:extent cx="2834640" cy="2834640"/>
            <wp:effectExtent l="12700" t="12700" r="10160" b="10160"/>
            <wp:docPr id="21" name="Picture 21">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a:hlinkClick r:id="rId42"/>
                    </pic:cNvPr>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834640" cy="2834640"/>
                    </a:xfrm>
                    <a:prstGeom prst="rect">
                      <a:avLst/>
                    </a:prstGeom>
                    <a:ln w="12700">
                      <a:solidFill>
                        <a:srgbClr val="0070C0"/>
                      </a:solidFill>
                    </a:ln>
                  </pic:spPr>
                </pic:pic>
              </a:graphicData>
            </a:graphic>
          </wp:inline>
        </w:drawing>
      </w:r>
      <w:bookmarkStart w:id="46" w:name="SupplyStoreStickers"/>
      <w:bookmarkStart w:id="47" w:name="supplystoreguide"/>
      <w:bookmarkStart w:id="48" w:name="SupplyStorePlaque"/>
      <w:bookmarkStart w:id="49" w:name="_Grange_Member_Benefit:_3"/>
      <w:bookmarkStart w:id="50" w:name="_Grange_Member_Benefit:"/>
      <w:bookmarkStart w:id="51" w:name="_Grange_Member_Benefit:_1"/>
      <w:bookmarkEnd w:id="46"/>
      <w:bookmarkEnd w:id="47"/>
      <w:bookmarkEnd w:id="48"/>
      <w:bookmarkEnd w:id="49"/>
      <w:bookmarkEnd w:id="50"/>
      <w:bookmarkEnd w:id="51"/>
      <w:r w:rsidR="000A2021">
        <w:rPr>
          <w:rFonts w:ascii="Arial" w:hAnsi="Arial" w:cs="Arial"/>
          <w:b/>
          <w:bCs/>
          <w:sz w:val="22"/>
          <w:szCs w:val="22"/>
        </w:rPr>
        <w:tab/>
        <w:t xml:space="preserve"> </w:t>
      </w:r>
      <w:r w:rsidR="007F4317">
        <w:rPr>
          <w:rFonts w:ascii="Arial" w:hAnsi="Arial" w:cs="Arial"/>
          <w:b/>
          <w:bCs/>
          <w:noProof/>
          <w:sz w:val="22"/>
          <w:szCs w:val="22"/>
        </w:rPr>
        <w:drawing>
          <wp:inline distT="0" distB="0" distL="0" distR="0" wp14:anchorId="2D537989" wp14:editId="03DD43E6">
            <wp:extent cx="2834640" cy="2834640"/>
            <wp:effectExtent l="12700" t="12700" r="10160" b="10160"/>
            <wp:docPr id="112251098" name="Picture 7">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1098" name="Picture 7">
                      <a:hlinkClick r:id="rId44"/>
                    </pic:cNvPr>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34640" cy="2834640"/>
                    </a:xfrm>
                    <a:prstGeom prst="rect">
                      <a:avLst/>
                    </a:prstGeom>
                    <a:ln w="12700">
                      <a:solidFill>
                        <a:srgbClr val="0070C0"/>
                      </a:solidFill>
                    </a:ln>
                  </pic:spPr>
                </pic:pic>
              </a:graphicData>
            </a:graphic>
          </wp:inline>
        </w:drawing>
      </w:r>
      <w:bookmarkStart w:id="52" w:name="_Grange_Member_Benefit:_2"/>
      <w:bookmarkStart w:id="53" w:name="_Grange_Member_Benefit:_4"/>
      <w:bookmarkEnd w:id="52"/>
      <w:bookmarkEnd w:id="53"/>
    </w:p>
    <w:p w14:paraId="511360E1" w14:textId="5BF6CDA2" w:rsidR="004A7F7B" w:rsidRPr="002752BE" w:rsidRDefault="004A7F7B" w:rsidP="002752BE">
      <w:pPr>
        <w:pStyle w:val="Heading1"/>
        <w:rPr>
          <w:rFonts w:ascii="Arial" w:hAnsi="Arial" w:cs="Arial"/>
          <w:b/>
          <w:bCs/>
          <w:sz w:val="28"/>
          <w:szCs w:val="28"/>
          <w:u w:val="single"/>
        </w:rPr>
      </w:pPr>
      <w:bookmarkStart w:id="54" w:name="_Grange_Member_Benefit:_5"/>
      <w:bookmarkEnd w:id="54"/>
      <w:r w:rsidRPr="002752BE">
        <w:rPr>
          <w:rFonts w:ascii="Arial" w:hAnsi="Arial" w:cs="Arial"/>
          <w:b/>
          <w:bCs/>
          <w:sz w:val="28"/>
          <w:szCs w:val="28"/>
          <w:u w:val="single"/>
        </w:rPr>
        <w:t xml:space="preserve">Grange Member Benefit: </w:t>
      </w:r>
      <w:r w:rsidR="0056603E">
        <w:rPr>
          <w:rFonts w:ascii="Arial" w:hAnsi="Arial" w:cs="Arial"/>
          <w:b/>
          <w:bCs/>
          <w:sz w:val="28"/>
          <w:szCs w:val="28"/>
          <w:u w:val="single"/>
        </w:rPr>
        <w:t>Worldwide Hotel and Car Rental Discounts</w:t>
      </w:r>
    </w:p>
    <w:p w14:paraId="7FBCE90E" w14:textId="77777777" w:rsidR="004A7F7B" w:rsidRPr="00EF087A" w:rsidRDefault="004A7F7B" w:rsidP="004A7F7B">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color w:val="000000"/>
          <w:sz w:val="22"/>
          <w:szCs w:val="22"/>
          <w:bdr w:val="none" w:sz="0" w:space="0" w:color="auto" w:frame="1"/>
        </w:rPr>
        <w:t> </w:t>
      </w:r>
    </w:p>
    <w:p w14:paraId="402EDCF5" w14:textId="3F64574C" w:rsidR="0056603E" w:rsidRPr="0056603E" w:rsidRDefault="0056603E" w:rsidP="004A7F7B">
      <w:pPr>
        <w:tabs>
          <w:tab w:val="left" w:pos="360"/>
        </w:tabs>
        <w:rPr>
          <w:rFonts w:ascii="Arial" w:hAnsi="Arial" w:cs="Arial"/>
          <w:color w:val="4C4C4C"/>
          <w:sz w:val="22"/>
          <w:szCs w:val="22"/>
          <w:bdr w:val="none" w:sz="0" w:space="0" w:color="auto" w:frame="1"/>
        </w:rPr>
      </w:pPr>
      <w:r w:rsidRPr="0056603E">
        <w:rPr>
          <w:rFonts w:ascii="Arial" w:hAnsi="Arial" w:cs="Arial"/>
          <w:b/>
          <w:bCs/>
          <w:color w:val="4C4C4C"/>
          <w:sz w:val="22"/>
          <w:szCs w:val="22"/>
          <w:bdr w:val="none" w:sz="0" w:space="0" w:color="auto" w:frame="1"/>
        </w:rPr>
        <w:t>Did you know?</w:t>
      </w:r>
      <w:r w:rsidRPr="0056603E">
        <w:rPr>
          <w:rFonts w:ascii="Arial" w:hAnsi="Arial" w:cs="Arial"/>
          <w:color w:val="4C4C4C"/>
          <w:sz w:val="22"/>
          <w:szCs w:val="22"/>
          <w:bdr w:val="none" w:sz="0" w:space="0" w:color="auto" w:frame="1"/>
        </w:rPr>
        <w:t xml:space="preserve"> Grange members </w:t>
      </w:r>
      <w:r w:rsidRPr="0056603E">
        <w:rPr>
          <w:rFonts w:ascii="Arial" w:hAnsi="Arial" w:cs="Arial"/>
          <w:color w:val="4C4C4C"/>
          <w:sz w:val="22"/>
          <w:szCs w:val="22"/>
          <w:bdr w:val="none" w:sz="0" w:space="0" w:color="auto" w:frame="1"/>
        </w:rPr>
        <w:t xml:space="preserve">have access to </w:t>
      </w:r>
      <w:r w:rsidRPr="0056603E">
        <w:rPr>
          <w:rFonts w:ascii="Arial" w:hAnsi="Arial" w:cs="Arial"/>
          <w:color w:val="4C4C4C"/>
          <w:sz w:val="22"/>
          <w:szCs w:val="22"/>
          <w:bdr w:val="none" w:sz="0" w:space="0" w:color="auto" w:frame="1"/>
        </w:rPr>
        <w:t xml:space="preserve">a </w:t>
      </w:r>
      <w:r w:rsidRPr="0056603E">
        <w:rPr>
          <w:rFonts w:ascii="Arial" w:hAnsi="Arial" w:cs="Arial"/>
          <w:color w:val="4C4C4C"/>
          <w:sz w:val="22"/>
          <w:szCs w:val="22"/>
          <w:bdr w:val="none" w:sz="0" w:space="0" w:color="auto" w:frame="1"/>
        </w:rPr>
        <w:t>worldwide inventory of hotels and car rentals at discount rates</w:t>
      </w:r>
      <w:r w:rsidRPr="0056603E">
        <w:rPr>
          <w:rFonts w:ascii="Arial" w:hAnsi="Arial" w:cs="Arial"/>
          <w:color w:val="4C4C4C"/>
          <w:sz w:val="22"/>
          <w:szCs w:val="22"/>
          <w:bdr w:val="none" w:sz="0" w:space="0" w:color="auto" w:frame="1"/>
        </w:rPr>
        <w:t>! Each search goes through hundreds of local hotels and rental agencies to find the best rates available – and give you a discount on top of it!</w:t>
      </w:r>
    </w:p>
    <w:p w14:paraId="6DB08403" w14:textId="4B596970" w:rsidR="004A7F7B" w:rsidRPr="0056603E" w:rsidRDefault="0056603E" w:rsidP="004A7F7B">
      <w:pPr>
        <w:tabs>
          <w:tab w:val="left" w:pos="360"/>
        </w:tabs>
        <w:rPr>
          <w:rStyle w:val="Strong"/>
          <w:rFonts w:ascii="Arial" w:hAnsi="Arial" w:cs="Arial"/>
          <w:color w:val="000000" w:themeColor="text1"/>
          <w:shd w:val="clear" w:color="auto" w:fill="FFFFFF"/>
        </w:rPr>
      </w:pPr>
      <w:r w:rsidRPr="0056603E">
        <w:rPr>
          <w:rFonts w:ascii="Arial" w:hAnsi="Arial" w:cs="Arial"/>
          <w:color w:val="4C4C4C"/>
          <w:sz w:val="22"/>
          <w:szCs w:val="22"/>
          <w:bdr w:val="none" w:sz="0" w:space="0" w:color="auto" w:frame="1"/>
        </w:rPr>
        <w:t>Click here to access: </w:t>
      </w:r>
      <w:hyperlink r:id="rId46" w:tgtFrame="_blank" w:history="1">
        <w:r w:rsidRPr="0056603E">
          <w:rPr>
            <w:rFonts w:ascii="Arial" w:hAnsi="Arial" w:cs="Arial"/>
            <w:color w:val="337AB7"/>
            <w:sz w:val="22"/>
            <w:szCs w:val="22"/>
            <w:u w:val="single"/>
            <w:bdr w:val="none" w:sz="0" w:space="0" w:color="auto" w:frame="1"/>
          </w:rPr>
          <w:t>Exclusive Grange Worldwide Car Rental Discount Program</w:t>
        </w:r>
      </w:hyperlink>
      <w:r w:rsidRPr="0056603E">
        <w:rPr>
          <w:rFonts w:ascii="Arial" w:hAnsi="Arial" w:cs="Arial"/>
          <w:color w:val="4C4C4C"/>
          <w:sz w:val="22"/>
          <w:szCs w:val="22"/>
          <w:bdr w:val="none" w:sz="0" w:space="0" w:color="auto" w:frame="1"/>
        </w:rPr>
        <w:t>, </w:t>
      </w:r>
      <w:hyperlink r:id="rId47" w:tgtFrame="_blank" w:history="1">
        <w:r w:rsidRPr="0056603E">
          <w:rPr>
            <w:rFonts w:ascii="Arial" w:hAnsi="Arial" w:cs="Arial"/>
            <w:color w:val="337AB7"/>
            <w:sz w:val="22"/>
            <w:szCs w:val="22"/>
            <w:u w:val="single"/>
            <w:bdr w:val="none" w:sz="0" w:space="0" w:color="auto" w:frame="1"/>
          </w:rPr>
          <w:t>Exclusive Grange Worldwide Hotel Discounts</w:t>
        </w:r>
      </w:hyperlink>
    </w:p>
    <w:p w14:paraId="45DF9854" w14:textId="77777777" w:rsidR="00C32C7B" w:rsidRDefault="00C32C7B" w:rsidP="00E269FA">
      <w:pPr>
        <w:tabs>
          <w:tab w:val="left" w:pos="360"/>
        </w:tabs>
        <w:rPr>
          <w:rFonts w:ascii="Arial" w:hAnsi="Arial" w:cs="Arial"/>
          <w:noProof/>
          <w:color w:val="000000" w:themeColor="text1"/>
          <w:sz w:val="21"/>
          <w:szCs w:val="21"/>
          <w:bdr w:val="none" w:sz="0" w:space="0" w:color="auto" w:frame="1"/>
        </w:rPr>
      </w:pPr>
    </w:p>
    <w:p w14:paraId="49D1934D" w14:textId="77777777" w:rsidR="00930F3F" w:rsidRPr="00E269FA" w:rsidRDefault="00930F3F" w:rsidP="00E269FA">
      <w:pPr>
        <w:tabs>
          <w:tab w:val="left" w:pos="360"/>
        </w:tabs>
        <w:rPr>
          <w:rFonts w:ascii="Arial" w:hAnsi="Arial" w:cs="Arial"/>
          <w:noProof/>
          <w:color w:val="000000" w:themeColor="text1"/>
          <w:sz w:val="21"/>
          <w:szCs w:val="21"/>
          <w:bdr w:val="none" w:sz="0" w:space="0" w:color="auto" w:frame="1"/>
        </w:rPr>
      </w:pPr>
    </w:p>
    <w:p w14:paraId="136122DE" w14:textId="3CAED554" w:rsidR="003D613B" w:rsidRPr="003D613B" w:rsidRDefault="003D613B" w:rsidP="00EF7762">
      <w:pPr>
        <w:tabs>
          <w:tab w:val="left" w:pos="360"/>
        </w:tabs>
        <w:rPr>
          <w:rFonts w:ascii="Arial" w:hAnsi="Arial" w:cs="Arial"/>
          <w:color w:val="000000"/>
          <w:sz w:val="16"/>
          <w:szCs w:val="16"/>
        </w:rPr>
      </w:pPr>
    </w:p>
    <w:p w14:paraId="07046468" w14:textId="6E134F12" w:rsidR="002003AE" w:rsidRDefault="00D87255" w:rsidP="007B1735">
      <w:pPr>
        <w:pBdr>
          <w:bottom w:val="single" w:sz="6" w:space="1" w:color="auto"/>
        </w:pBdr>
        <w:tabs>
          <w:tab w:val="left" w:pos="360"/>
        </w:tabs>
        <w:jc w:val="center"/>
        <w:rPr>
          <w:rFonts w:ascii="Arial" w:hAnsi="Arial" w:cs="Arial"/>
          <w:sz w:val="23"/>
          <w:szCs w:val="23"/>
          <w:u w:val="single"/>
        </w:rPr>
      </w:pPr>
      <w:r w:rsidRPr="00475C24">
        <w:rPr>
          <w:rFonts w:ascii="Arial" w:hAnsi="Arial" w:cs="Arial"/>
          <w:noProof/>
        </w:rPr>
        <w:lastRenderedPageBreak/>
        <w:drawing>
          <wp:inline distT="0" distB="0" distL="0" distR="0" wp14:anchorId="70E20532" wp14:editId="3027A658">
            <wp:extent cx="5212080" cy="2429830"/>
            <wp:effectExtent l="0" t="0" r="0" b="0"/>
            <wp:docPr id="15" name="Picture 15">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48"/>
                    </pic:cNvPr>
                    <pic:cNvPicPr/>
                  </pic:nvPicPr>
                  <pic:blipFill>
                    <a:blip r:embed="rId49">
                      <a:extLst>
                        <a:ext uri="{28A0092B-C50C-407E-A947-70E740481C1C}">
                          <a14:useLocalDpi xmlns:a14="http://schemas.microsoft.com/office/drawing/2010/main" val="0"/>
                        </a:ext>
                      </a:extLst>
                    </a:blip>
                    <a:stretch>
                      <a:fillRect/>
                    </a:stretch>
                  </pic:blipFill>
                  <pic:spPr>
                    <a:xfrm>
                      <a:off x="0" y="0"/>
                      <a:ext cx="5212080" cy="2429830"/>
                    </a:xfrm>
                    <a:prstGeom prst="rect">
                      <a:avLst/>
                    </a:prstGeom>
                  </pic:spPr>
                </pic:pic>
              </a:graphicData>
            </a:graphic>
          </wp:inline>
        </w:drawing>
      </w:r>
    </w:p>
    <w:p w14:paraId="65F32299" w14:textId="77777777" w:rsidR="00C83974" w:rsidRDefault="00C83974" w:rsidP="007B1735">
      <w:pPr>
        <w:pBdr>
          <w:bottom w:val="single" w:sz="6" w:space="1" w:color="auto"/>
        </w:pBdr>
        <w:tabs>
          <w:tab w:val="left" w:pos="360"/>
        </w:tabs>
        <w:jc w:val="center"/>
        <w:rPr>
          <w:rFonts w:ascii="Arial" w:hAnsi="Arial" w:cs="Arial"/>
          <w:sz w:val="23"/>
          <w:szCs w:val="23"/>
          <w:u w:val="single"/>
        </w:rPr>
      </w:pPr>
    </w:p>
    <w:p w14:paraId="728D958A" w14:textId="77777777" w:rsidR="00E269FA" w:rsidRDefault="00E269FA" w:rsidP="00C83974">
      <w:pPr>
        <w:tabs>
          <w:tab w:val="left" w:pos="360"/>
        </w:tabs>
        <w:rPr>
          <w:rFonts w:ascii="Arial" w:hAnsi="Arial" w:cs="Arial"/>
          <w:sz w:val="23"/>
          <w:szCs w:val="23"/>
          <w:u w:val="single"/>
        </w:rPr>
      </w:pPr>
    </w:p>
    <w:p w14:paraId="4B48EB1E" w14:textId="6FC577B5" w:rsidR="002643E7" w:rsidRPr="00475C24" w:rsidRDefault="00CB72DC" w:rsidP="00E269FA">
      <w:pPr>
        <w:tabs>
          <w:tab w:val="left" w:pos="360"/>
        </w:tabs>
        <w:rPr>
          <w:rFonts w:ascii="Arial" w:hAnsi="Arial" w:cs="Arial"/>
        </w:rPr>
      </w:pPr>
      <w:r w:rsidRPr="00475C24">
        <w:rPr>
          <w:rFonts w:ascii="Arial" w:hAnsi="Arial" w:cs="Arial"/>
          <w:noProof/>
        </w:rPr>
        <w:drawing>
          <wp:inline distT="0" distB="0" distL="0" distR="0" wp14:anchorId="058E4947" wp14:editId="57F1E0F3">
            <wp:extent cx="6188396" cy="25603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188396" cy="2560320"/>
                    </a:xfrm>
                    <a:prstGeom prst="rect">
                      <a:avLst/>
                    </a:prstGeom>
                  </pic:spPr>
                </pic:pic>
              </a:graphicData>
            </a:graphic>
          </wp:inline>
        </w:drawing>
      </w:r>
    </w:p>
    <w:sectPr w:rsidR="002643E7" w:rsidRPr="00475C24" w:rsidSect="000C4E25">
      <w:headerReference w:type="default" r:id="rId51"/>
      <w:type w:val="continuous"/>
      <w:pgSz w:w="12240" w:h="15840"/>
      <w:pgMar w:top="1269"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8BC931" w14:textId="77777777" w:rsidR="00DB4086" w:rsidRDefault="00DB4086" w:rsidP="00915C1C">
      <w:r>
        <w:separator/>
      </w:r>
    </w:p>
  </w:endnote>
  <w:endnote w:type="continuationSeparator" w:id="0">
    <w:p w14:paraId="46BB3726" w14:textId="77777777" w:rsidR="00DB4086" w:rsidRDefault="00DB4086"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F697A5" w14:textId="77777777" w:rsidR="00DB4086" w:rsidRDefault="00DB4086" w:rsidP="00915C1C">
      <w:r>
        <w:separator/>
      </w:r>
    </w:p>
  </w:footnote>
  <w:footnote w:type="continuationSeparator" w:id="0">
    <w:p w14:paraId="6B28526E" w14:textId="77777777" w:rsidR="00DB4086" w:rsidRDefault="00DB4086"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310672120">
    <w:abstractNumId w:val="7"/>
  </w:num>
  <w:num w:numId="2" w16cid:durableId="762191472">
    <w:abstractNumId w:val="11"/>
  </w:num>
  <w:num w:numId="3" w16cid:durableId="1053307564">
    <w:abstractNumId w:val="2"/>
  </w:num>
  <w:num w:numId="4" w16cid:durableId="1791388571">
    <w:abstractNumId w:val="8"/>
  </w:num>
  <w:num w:numId="5" w16cid:durableId="153299507">
    <w:abstractNumId w:val="3"/>
  </w:num>
  <w:num w:numId="6" w16cid:durableId="1774088009">
    <w:abstractNumId w:val="10"/>
  </w:num>
  <w:num w:numId="7" w16cid:durableId="652635228">
    <w:abstractNumId w:val="4"/>
  </w:num>
  <w:num w:numId="8" w16cid:durableId="793214628">
    <w:abstractNumId w:val="15"/>
  </w:num>
  <w:num w:numId="9" w16cid:durableId="252982688">
    <w:abstractNumId w:val="9"/>
  </w:num>
  <w:num w:numId="10" w16cid:durableId="1954630831">
    <w:abstractNumId w:val="14"/>
  </w:num>
  <w:num w:numId="11" w16cid:durableId="1260286144">
    <w:abstractNumId w:val="5"/>
  </w:num>
  <w:num w:numId="12" w16cid:durableId="1280143932">
    <w:abstractNumId w:val="1"/>
  </w:num>
  <w:num w:numId="13" w16cid:durableId="1618560417">
    <w:abstractNumId w:val="12"/>
  </w:num>
  <w:num w:numId="14" w16cid:durableId="872612793">
    <w:abstractNumId w:val="0"/>
  </w:num>
  <w:num w:numId="15" w16cid:durableId="664629525">
    <w:abstractNumId w:val="13"/>
  </w:num>
  <w:num w:numId="16" w16cid:durableId="1565219140">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5"/>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2354"/>
    <w:rsid w:val="00004446"/>
    <w:rsid w:val="00013B40"/>
    <w:rsid w:val="000200E2"/>
    <w:rsid w:val="00020744"/>
    <w:rsid w:val="00027EBA"/>
    <w:rsid w:val="00030717"/>
    <w:rsid w:val="00030DDF"/>
    <w:rsid w:val="00041310"/>
    <w:rsid w:val="0004137C"/>
    <w:rsid w:val="00042F47"/>
    <w:rsid w:val="00043CD8"/>
    <w:rsid w:val="00046304"/>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7976"/>
    <w:rsid w:val="00077D2A"/>
    <w:rsid w:val="00081FA9"/>
    <w:rsid w:val="00083B54"/>
    <w:rsid w:val="000859DB"/>
    <w:rsid w:val="00091EB9"/>
    <w:rsid w:val="00097439"/>
    <w:rsid w:val="000A2021"/>
    <w:rsid w:val="000A2AA4"/>
    <w:rsid w:val="000A67C4"/>
    <w:rsid w:val="000B0A0E"/>
    <w:rsid w:val="000B5966"/>
    <w:rsid w:val="000B5F02"/>
    <w:rsid w:val="000B6096"/>
    <w:rsid w:val="000B6E8A"/>
    <w:rsid w:val="000C2872"/>
    <w:rsid w:val="000C28B9"/>
    <w:rsid w:val="000C2C6C"/>
    <w:rsid w:val="000C4E25"/>
    <w:rsid w:val="000C5412"/>
    <w:rsid w:val="000C7702"/>
    <w:rsid w:val="000D1585"/>
    <w:rsid w:val="000D2F99"/>
    <w:rsid w:val="000D68CE"/>
    <w:rsid w:val="000D6FDD"/>
    <w:rsid w:val="000D7489"/>
    <w:rsid w:val="000E0B87"/>
    <w:rsid w:val="000E254A"/>
    <w:rsid w:val="000E3D0D"/>
    <w:rsid w:val="000F1FF8"/>
    <w:rsid w:val="000F2940"/>
    <w:rsid w:val="000F5E96"/>
    <w:rsid w:val="000F6072"/>
    <w:rsid w:val="000F66BA"/>
    <w:rsid w:val="001025FD"/>
    <w:rsid w:val="00102CE9"/>
    <w:rsid w:val="001032D9"/>
    <w:rsid w:val="001065BE"/>
    <w:rsid w:val="00107805"/>
    <w:rsid w:val="00112F29"/>
    <w:rsid w:val="00112F56"/>
    <w:rsid w:val="0011570E"/>
    <w:rsid w:val="00115BF4"/>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605F7"/>
    <w:rsid w:val="00162A65"/>
    <w:rsid w:val="00163BF9"/>
    <w:rsid w:val="00166584"/>
    <w:rsid w:val="001673A1"/>
    <w:rsid w:val="0016785E"/>
    <w:rsid w:val="001752AD"/>
    <w:rsid w:val="0018069C"/>
    <w:rsid w:val="001806A9"/>
    <w:rsid w:val="00184AFD"/>
    <w:rsid w:val="00184B3B"/>
    <w:rsid w:val="001860C2"/>
    <w:rsid w:val="001867CC"/>
    <w:rsid w:val="001868EC"/>
    <w:rsid w:val="0019001A"/>
    <w:rsid w:val="00192ABE"/>
    <w:rsid w:val="0019335F"/>
    <w:rsid w:val="00197469"/>
    <w:rsid w:val="001A1D9E"/>
    <w:rsid w:val="001A2F64"/>
    <w:rsid w:val="001A5A3F"/>
    <w:rsid w:val="001A6FFE"/>
    <w:rsid w:val="001B4446"/>
    <w:rsid w:val="001C1044"/>
    <w:rsid w:val="001C1600"/>
    <w:rsid w:val="001C1776"/>
    <w:rsid w:val="001D01D4"/>
    <w:rsid w:val="001E05A5"/>
    <w:rsid w:val="001E08DD"/>
    <w:rsid w:val="001E2845"/>
    <w:rsid w:val="001E4328"/>
    <w:rsid w:val="001E468F"/>
    <w:rsid w:val="001E470B"/>
    <w:rsid w:val="001E5F04"/>
    <w:rsid w:val="001F3FEB"/>
    <w:rsid w:val="001F5C31"/>
    <w:rsid w:val="001F6BD5"/>
    <w:rsid w:val="002003AE"/>
    <w:rsid w:val="00200683"/>
    <w:rsid w:val="00200C16"/>
    <w:rsid w:val="0020473A"/>
    <w:rsid w:val="0020500F"/>
    <w:rsid w:val="00205D83"/>
    <w:rsid w:val="0021030E"/>
    <w:rsid w:val="00210C0F"/>
    <w:rsid w:val="00211EE9"/>
    <w:rsid w:val="002121EA"/>
    <w:rsid w:val="00212A7F"/>
    <w:rsid w:val="00227DFF"/>
    <w:rsid w:val="0023122D"/>
    <w:rsid w:val="0023169C"/>
    <w:rsid w:val="00232C45"/>
    <w:rsid w:val="002338E5"/>
    <w:rsid w:val="00235055"/>
    <w:rsid w:val="0024279F"/>
    <w:rsid w:val="002521AD"/>
    <w:rsid w:val="00261052"/>
    <w:rsid w:val="00261814"/>
    <w:rsid w:val="002643E7"/>
    <w:rsid w:val="00264621"/>
    <w:rsid w:val="0027089D"/>
    <w:rsid w:val="002752BE"/>
    <w:rsid w:val="00275B66"/>
    <w:rsid w:val="00277A45"/>
    <w:rsid w:val="00281028"/>
    <w:rsid w:val="00282B91"/>
    <w:rsid w:val="0028332A"/>
    <w:rsid w:val="002840DD"/>
    <w:rsid w:val="00284AE9"/>
    <w:rsid w:val="002851E4"/>
    <w:rsid w:val="0028654E"/>
    <w:rsid w:val="00286D24"/>
    <w:rsid w:val="00287386"/>
    <w:rsid w:val="002901F8"/>
    <w:rsid w:val="00290C1B"/>
    <w:rsid w:val="00292FBF"/>
    <w:rsid w:val="0029368C"/>
    <w:rsid w:val="0029415C"/>
    <w:rsid w:val="00296D77"/>
    <w:rsid w:val="002A2126"/>
    <w:rsid w:val="002A25E2"/>
    <w:rsid w:val="002A2965"/>
    <w:rsid w:val="002A4100"/>
    <w:rsid w:val="002A41AB"/>
    <w:rsid w:val="002A4964"/>
    <w:rsid w:val="002A6A0A"/>
    <w:rsid w:val="002C058E"/>
    <w:rsid w:val="002C4272"/>
    <w:rsid w:val="002C66BA"/>
    <w:rsid w:val="002D20AF"/>
    <w:rsid w:val="002D57F9"/>
    <w:rsid w:val="002D6586"/>
    <w:rsid w:val="002E311C"/>
    <w:rsid w:val="002E3DEB"/>
    <w:rsid w:val="002E428B"/>
    <w:rsid w:val="002E6841"/>
    <w:rsid w:val="002F17A9"/>
    <w:rsid w:val="002F1B15"/>
    <w:rsid w:val="002F3E1D"/>
    <w:rsid w:val="00300608"/>
    <w:rsid w:val="003007A0"/>
    <w:rsid w:val="003011FA"/>
    <w:rsid w:val="00303579"/>
    <w:rsid w:val="00306B9C"/>
    <w:rsid w:val="00311F00"/>
    <w:rsid w:val="003121BB"/>
    <w:rsid w:val="00313CE8"/>
    <w:rsid w:val="0031554A"/>
    <w:rsid w:val="003159C3"/>
    <w:rsid w:val="0032027D"/>
    <w:rsid w:val="00322F09"/>
    <w:rsid w:val="003237E7"/>
    <w:rsid w:val="00326CFE"/>
    <w:rsid w:val="00330C97"/>
    <w:rsid w:val="00331FB2"/>
    <w:rsid w:val="00333882"/>
    <w:rsid w:val="00334AA1"/>
    <w:rsid w:val="00336E58"/>
    <w:rsid w:val="003413DA"/>
    <w:rsid w:val="0034314D"/>
    <w:rsid w:val="00345C01"/>
    <w:rsid w:val="0034631F"/>
    <w:rsid w:val="00350752"/>
    <w:rsid w:val="003522B8"/>
    <w:rsid w:val="003527B5"/>
    <w:rsid w:val="003637E3"/>
    <w:rsid w:val="00365F85"/>
    <w:rsid w:val="003677C7"/>
    <w:rsid w:val="00374151"/>
    <w:rsid w:val="00382594"/>
    <w:rsid w:val="00382A20"/>
    <w:rsid w:val="00384B62"/>
    <w:rsid w:val="00384C09"/>
    <w:rsid w:val="00386A37"/>
    <w:rsid w:val="00387B24"/>
    <w:rsid w:val="00390DA7"/>
    <w:rsid w:val="003911D0"/>
    <w:rsid w:val="003923CD"/>
    <w:rsid w:val="00393392"/>
    <w:rsid w:val="00396431"/>
    <w:rsid w:val="0039778D"/>
    <w:rsid w:val="003A2683"/>
    <w:rsid w:val="003A2795"/>
    <w:rsid w:val="003A2FAC"/>
    <w:rsid w:val="003A5C17"/>
    <w:rsid w:val="003B1599"/>
    <w:rsid w:val="003B3233"/>
    <w:rsid w:val="003B591E"/>
    <w:rsid w:val="003B5DB4"/>
    <w:rsid w:val="003C1EA2"/>
    <w:rsid w:val="003C4733"/>
    <w:rsid w:val="003C6C30"/>
    <w:rsid w:val="003D3452"/>
    <w:rsid w:val="003D613B"/>
    <w:rsid w:val="003E1362"/>
    <w:rsid w:val="003E438D"/>
    <w:rsid w:val="003E738C"/>
    <w:rsid w:val="003E768D"/>
    <w:rsid w:val="003F1211"/>
    <w:rsid w:val="003F1774"/>
    <w:rsid w:val="003F2661"/>
    <w:rsid w:val="00400C3C"/>
    <w:rsid w:val="00401ADA"/>
    <w:rsid w:val="00406B79"/>
    <w:rsid w:val="0041033F"/>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0C08"/>
    <w:rsid w:val="004721FC"/>
    <w:rsid w:val="004744AB"/>
    <w:rsid w:val="00474A35"/>
    <w:rsid w:val="00475C12"/>
    <w:rsid w:val="00475C24"/>
    <w:rsid w:val="00477469"/>
    <w:rsid w:val="00481616"/>
    <w:rsid w:val="004834F9"/>
    <w:rsid w:val="0048503A"/>
    <w:rsid w:val="00492237"/>
    <w:rsid w:val="004936D5"/>
    <w:rsid w:val="004A05C9"/>
    <w:rsid w:val="004A3F21"/>
    <w:rsid w:val="004A736A"/>
    <w:rsid w:val="004A7F7B"/>
    <w:rsid w:val="004B0EA0"/>
    <w:rsid w:val="004B1D79"/>
    <w:rsid w:val="004B2EC2"/>
    <w:rsid w:val="004B34B0"/>
    <w:rsid w:val="004C0562"/>
    <w:rsid w:val="004C3DE4"/>
    <w:rsid w:val="004C643E"/>
    <w:rsid w:val="004D2B35"/>
    <w:rsid w:val="004D47EE"/>
    <w:rsid w:val="004D5BF3"/>
    <w:rsid w:val="004E17B6"/>
    <w:rsid w:val="004E55AD"/>
    <w:rsid w:val="004E5C64"/>
    <w:rsid w:val="004E655F"/>
    <w:rsid w:val="004E6E0C"/>
    <w:rsid w:val="004F4F06"/>
    <w:rsid w:val="0050066A"/>
    <w:rsid w:val="00500D40"/>
    <w:rsid w:val="005025BD"/>
    <w:rsid w:val="00506E90"/>
    <w:rsid w:val="00507C8B"/>
    <w:rsid w:val="005142DD"/>
    <w:rsid w:val="00515AAE"/>
    <w:rsid w:val="00517148"/>
    <w:rsid w:val="0051737C"/>
    <w:rsid w:val="00521EE9"/>
    <w:rsid w:val="0052504F"/>
    <w:rsid w:val="00525765"/>
    <w:rsid w:val="00526602"/>
    <w:rsid w:val="00533F38"/>
    <w:rsid w:val="00537B0E"/>
    <w:rsid w:val="00543DA8"/>
    <w:rsid w:val="005440BB"/>
    <w:rsid w:val="00544E19"/>
    <w:rsid w:val="00544E8E"/>
    <w:rsid w:val="0055313A"/>
    <w:rsid w:val="005559C2"/>
    <w:rsid w:val="00555C8C"/>
    <w:rsid w:val="005574F9"/>
    <w:rsid w:val="005633FB"/>
    <w:rsid w:val="00563C51"/>
    <w:rsid w:val="0056603E"/>
    <w:rsid w:val="00576D1E"/>
    <w:rsid w:val="00585696"/>
    <w:rsid w:val="005863FA"/>
    <w:rsid w:val="00586C6E"/>
    <w:rsid w:val="005872BF"/>
    <w:rsid w:val="005919CE"/>
    <w:rsid w:val="00594B25"/>
    <w:rsid w:val="005961F3"/>
    <w:rsid w:val="0059702F"/>
    <w:rsid w:val="005A0396"/>
    <w:rsid w:val="005A49F0"/>
    <w:rsid w:val="005A4CAE"/>
    <w:rsid w:val="005A684F"/>
    <w:rsid w:val="005A6F8E"/>
    <w:rsid w:val="005B0FF6"/>
    <w:rsid w:val="005B72DD"/>
    <w:rsid w:val="005C3B90"/>
    <w:rsid w:val="005C4367"/>
    <w:rsid w:val="005C7B38"/>
    <w:rsid w:val="005D065C"/>
    <w:rsid w:val="005E1A25"/>
    <w:rsid w:val="005E28C1"/>
    <w:rsid w:val="005F1CD3"/>
    <w:rsid w:val="005F282B"/>
    <w:rsid w:val="005F4C3C"/>
    <w:rsid w:val="005F5D70"/>
    <w:rsid w:val="00607201"/>
    <w:rsid w:val="00607FC5"/>
    <w:rsid w:val="00613536"/>
    <w:rsid w:val="00613942"/>
    <w:rsid w:val="00613A85"/>
    <w:rsid w:val="00614069"/>
    <w:rsid w:val="00614D45"/>
    <w:rsid w:val="00615515"/>
    <w:rsid w:val="0062243B"/>
    <w:rsid w:val="00624451"/>
    <w:rsid w:val="006313E7"/>
    <w:rsid w:val="00631E26"/>
    <w:rsid w:val="0063515F"/>
    <w:rsid w:val="00640486"/>
    <w:rsid w:val="00640C02"/>
    <w:rsid w:val="006440B7"/>
    <w:rsid w:val="00647826"/>
    <w:rsid w:val="006550AD"/>
    <w:rsid w:val="006600BC"/>
    <w:rsid w:val="006635BE"/>
    <w:rsid w:val="00666761"/>
    <w:rsid w:val="00670F68"/>
    <w:rsid w:val="00671EF1"/>
    <w:rsid w:val="006757A9"/>
    <w:rsid w:val="006822ED"/>
    <w:rsid w:val="00682FFF"/>
    <w:rsid w:val="00683ED6"/>
    <w:rsid w:val="00684820"/>
    <w:rsid w:val="00684BC9"/>
    <w:rsid w:val="0068653C"/>
    <w:rsid w:val="00690430"/>
    <w:rsid w:val="00691719"/>
    <w:rsid w:val="006928DD"/>
    <w:rsid w:val="00694AE1"/>
    <w:rsid w:val="00696D8B"/>
    <w:rsid w:val="00697A02"/>
    <w:rsid w:val="006A1D8B"/>
    <w:rsid w:val="006B0439"/>
    <w:rsid w:val="006C0D6E"/>
    <w:rsid w:val="006C1261"/>
    <w:rsid w:val="006C69A0"/>
    <w:rsid w:val="006C6EDC"/>
    <w:rsid w:val="006D0495"/>
    <w:rsid w:val="006D5D12"/>
    <w:rsid w:val="006D5E59"/>
    <w:rsid w:val="006E5BF9"/>
    <w:rsid w:val="006F0648"/>
    <w:rsid w:val="006F0D28"/>
    <w:rsid w:val="006F18D0"/>
    <w:rsid w:val="006F3C56"/>
    <w:rsid w:val="006F6782"/>
    <w:rsid w:val="00701203"/>
    <w:rsid w:val="007025F1"/>
    <w:rsid w:val="0071259C"/>
    <w:rsid w:val="0071382D"/>
    <w:rsid w:val="00715F4F"/>
    <w:rsid w:val="00716CA0"/>
    <w:rsid w:val="00717A39"/>
    <w:rsid w:val="0072260A"/>
    <w:rsid w:val="00725200"/>
    <w:rsid w:val="007312A6"/>
    <w:rsid w:val="0073333A"/>
    <w:rsid w:val="007359E4"/>
    <w:rsid w:val="00737309"/>
    <w:rsid w:val="00742DA6"/>
    <w:rsid w:val="007439ED"/>
    <w:rsid w:val="00745AFC"/>
    <w:rsid w:val="00751E40"/>
    <w:rsid w:val="0075409A"/>
    <w:rsid w:val="00754570"/>
    <w:rsid w:val="00755E23"/>
    <w:rsid w:val="00756408"/>
    <w:rsid w:val="0076697F"/>
    <w:rsid w:val="007670CF"/>
    <w:rsid w:val="00774B8C"/>
    <w:rsid w:val="00776C33"/>
    <w:rsid w:val="007824D0"/>
    <w:rsid w:val="00784544"/>
    <w:rsid w:val="00785654"/>
    <w:rsid w:val="00786026"/>
    <w:rsid w:val="007911EF"/>
    <w:rsid w:val="00794CC9"/>
    <w:rsid w:val="00795638"/>
    <w:rsid w:val="007B1735"/>
    <w:rsid w:val="007C0335"/>
    <w:rsid w:val="007C3F2B"/>
    <w:rsid w:val="007C3FBF"/>
    <w:rsid w:val="007C6E34"/>
    <w:rsid w:val="007D2363"/>
    <w:rsid w:val="007D3CBB"/>
    <w:rsid w:val="007D503B"/>
    <w:rsid w:val="007E4623"/>
    <w:rsid w:val="007E4F92"/>
    <w:rsid w:val="007E5173"/>
    <w:rsid w:val="007F11B4"/>
    <w:rsid w:val="007F30F9"/>
    <w:rsid w:val="007F3706"/>
    <w:rsid w:val="007F41F7"/>
    <w:rsid w:val="007F4317"/>
    <w:rsid w:val="007F584E"/>
    <w:rsid w:val="007F7F55"/>
    <w:rsid w:val="00803DA5"/>
    <w:rsid w:val="00806D61"/>
    <w:rsid w:val="0081422B"/>
    <w:rsid w:val="0081470C"/>
    <w:rsid w:val="00822A97"/>
    <w:rsid w:val="00822D81"/>
    <w:rsid w:val="008237CE"/>
    <w:rsid w:val="00823D6C"/>
    <w:rsid w:val="00825BE7"/>
    <w:rsid w:val="0083122B"/>
    <w:rsid w:val="00834D6A"/>
    <w:rsid w:val="00835039"/>
    <w:rsid w:val="008351D2"/>
    <w:rsid w:val="008376A0"/>
    <w:rsid w:val="00844004"/>
    <w:rsid w:val="00847C7D"/>
    <w:rsid w:val="008502CE"/>
    <w:rsid w:val="00853FA3"/>
    <w:rsid w:val="00856560"/>
    <w:rsid w:val="008602E5"/>
    <w:rsid w:val="00860642"/>
    <w:rsid w:val="00862080"/>
    <w:rsid w:val="00864494"/>
    <w:rsid w:val="0086784E"/>
    <w:rsid w:val="00871BEB"/>
    <w:rsid w:val="00872265"/>
    <w:rsid w:val="00873825"/>
    <w:rsid w:val="0087531C"/>
    <w:rsid w:val="00880458"/>
    <w:rsid w:val="00881DA4"/>
    <w:rsid w:val="00882CA9"/>
    <w:rsid w:val="0088463D"/>
    <w:rsid w:val="00895703"/>
    <w:rsid w:val="008977D4"/>
    <w:rsid w:val="008A0BFF"/>
    <w:rsid w:val="008A36E4"/>
    <w:rsid w:val="008A5BB5"/>
    <w:rsid w:val="008A61EE"/>
    <w:rsid w:val="008A6A00"/>
    <w:rsid w:val="008B2C79"/>
    <w:rsid w:val="008B37E9"/>
    <w:rsid w:val="008B6BC1"/>
    <w:rsid w:val="008C278B"/>
    <w:rsid w:val="008C4A0B"/>
    <w:rsid w:val="008D212D"/>
    <w:rsid w:val="008D6B3B"/>
    <w:rsid w:val="008D7005"/>
    <w:rsid w:val="008D7349"/>
    <w:rsid w:val="008E0497"/>
    <w:rsid w:val="008E251C"/>
    <w:rsid w:val="008E2A0C"/>
    <w:rsid w:val="008E3F5E"/>
    <w:rsid w:val="008E5CE9"/>
    <w:rsid w:val="008E67C9"/>
    <w:rsid w:val="008F1687"/>
    <w:rsid w:val="008F2D34"/>
    <w:rsid w:val="008F61BC"/>
    <w:rsid w:val="008F790E"/>
    <w:rsid w:val="00900750"/>
    <w:rsid w:val="0090390D"/>
    <w:rsid w:val="00906AC4"/>
    <w:rsid w:val="009077DF"/>
    <w:rsid w:val="0091070A"/>
    <w:rsid w:val="009139C0"/>
    <w:rsid w:val="00913D77"/>
    <w:rsid w:val="00915C1C"/>
    <w:rsid w:val="009207A3"/>
    <w:rsid w:val="00921A29"/>
    <w:rsid w:val="009220E2"/>
    <w:rsid w:val="0092221D"/>
    <w:rsid w:val="0092411B"/>
    <w:rsid w:val="0092436C"/>
    <w:rsid w:val="0093069A"/>
    <w:rsid w:val="00930F3F"/>
    <w:rsid w:val="00935BED"/>
    <w:rsid w:val="0094280F"/>
    <w:rsid w:val="00943FE0"/>
    <w:rsid w:val="009457ED"/>
    <w:rsid w:val="00946930"/>
    <w:rsid w:val="00947F90"/>
    <w:rsid w:val="00952B0C"/>
    <w:rsid w:val="00953841"/>
    <w:rsid w:val="009550D9"/>
    <w:rsid w:val="00956508"/>
    <w:rsid w:val="00962709"/>
    <w:rsid w:val="00966EFA"/>
    <w:rsid w:val="00973E36"/>
    <w:rsid w:val="0097481C"/>
    <w:rsid w:val="00977D20"/>
    <w:rsid w:val="00986420"/>
    <w:rsid w:val="00986D18"/>
    <w:rsid w:val="00993870"/>
    <w:rsid w:val="009942CD"/>
    <w:rsid w:val="0099681B"/>
    <w:rsid w:val="0099722D"/>
    <w:rsid w:val="009A3226"/>
    <w:rsid w:val="009A4DD7"/>
    <w:rsid w:val="009A6DC5"/>
    <w:rsid w:val="009A7738"/>
    <w:rsid w:val="009B0A64"/>
    <w:rsid w:val="009B1ED1"/>
    <w:rsid w:val="009B29D4"/>
    <w:rsid w:val="009B787C"/>
    <w:rsid w:val="009C0791"/>
    <w:rsid w:val="009C5D1C"/>
    <w:rsid w:val="009C68EB"/>
    <w:rsid w:val="009C7A4C"/>
    <w:rsid w:val="009D07A9"/>
    <w:rsid w:val="009D0BCE"/>
    <w:rsid w:val="009D293D"/>
    <w:rsid w:val="009D7C0A"/>
    <w:rsid w:val="009E093E"/>
    <w:rsid w:val="009E130B"/>
    <w:rsid w:val="009E1999"/>
    <w:rsid w:val="009E1ADF"/>
    <w:rsid w:val="009E3F7E"/>
    <w:rsid w:val="009E513E"/>
    <w:rsid w:val="009E5B83"/>
    <w:rsid w:val="009E6A02"/>
    <w:rsid w:val="009F294D"/>
    <w:rsid w:val="009F2EF9"/>
    <w:rsid w:val="009F3A98"/>
    <w:rsid w:val="009F5910"/>
    <w:rsid w:val="009F68F4"/>
    <w:rsid w:val="009F6D7F"/>
    <w:rsid w:val="009F6EA5"/>
    <w:rsid w:val="00A0621F"/>
    <w:rsid w:val="00A1244F"/>
    <w:rsid w:val="00A140BC"/>
    <w:rsid w:val="00A145E1"/>
    <w:rsid w:val="00A17251"/>
    <w:rsid w:val="00A23535"/>
    <w:rsid w:val="00A26797"/>
    <w:rsid w:val="00A27B14"/>
    <w:rsid w:val="00A329F4"/>
    <w:rsid w:val="00A33454"/>
    <w:rsid w:val="00A3543D"/>
    <w:rsid w:val="00A43712"/>
    <w:rsid w:val="00A43FF5"/>
    <w:rsid w:val="00A45D63"/>
    <w:rsid w:val="00A47556"/>
    <w:rsid w:val="00A51A18"/>
    <w:rsid w:val="00A54092"/>
    <w:rsid w:val="00A56E85"/>
    <w:rsid w:val="00A57897"/>
    <w:rsid w:val="00A6016C"/>
    <w:rsid w:val="00A6163C"/>
    <w:rsid w:val="00A61F2E"/>
    <w:rsid w:val="00A641A5"/>
    <w:rsid w:val="00A77796"/>
    <w:rsid w:val="00A81273"/>
    <w:rsid w:val="00A832CE"/>
    <w:rsid w:val="00A854F2"/>
    <w:rsid w:val="00A8601F"/>
    <w:rsid w:val="00A86E19"/>
    <w:rsid w:val="00A877F8"/>
    <w:rsid w:val="00A90D47"/>
    <w:rsid w:val="00A9500E"/>
    <w:rsid w:val="00A95814"/>
    <w:rsid w:val="00AA1304"/>
    <w:rsid w:val="00AA29F1"/>
    <w:rsid w:val="00AA5153"/>
    <w:rsid w:val="00AB26E0"/>
    <w:rsid w:val="00AB3048"/>
    <w:rsid w:val="00AB412F"/>
    <w:rsid w:val="00AB4810"/>
    <w:rsid w:val="00AB7A73"/>
    <w:rsid w:val="00AC3E68"/>
    <w:rsid w:val="00AC7204"/>
    <w:rsid w:val="00AD003B"/>
    <w:rsid w:val="00AD56F3"/>
    <w:rsid w:val="00AD5794"/>
    <w:rsid w:val="00AD752A"/>
    <w:rsid w:val="00AE2D78"/>
    <w:rsid w:val="00AE3764"/>
    <w:rsid w:val="00AE67C6"/>
    <w:rsid w:val="00AE795F"/>
    <w:rsid w:val="00AE79CC"/>
    <w:rsid w:val="00AF3728"/>
    <w:rsid w:val="00AF3D60"/>
    <w:rsid w:val="00AF3EAE"/>
    <w:rsid w:val="00AF5E48"/>
    <w:rsid w:val="00AF73AF"/>
    <w:rsid w:val="00B0597C"/>
    <w:rsid w:val="00B11399"/>
    <w:rsid w:val="00B116D9"/>
    <w:rsid w:val="00B13085"/>
    <w:rsid w:val="00B142EC"/>
    <w:rsid w:val="00B15004"/>
    <w:rsid w:val="00B20BC2"/>
    <w:rsid w:val="00B235FE"/>
    <w:rsid w:val="00B269DF"/>
    <w:rsid w:val="00B27AA3"/>
    <w:rsid w:val="00B30CCC"/>
    <w:rsid w:val="00B316F9"/>
    <w:rsid w:val="00B32627"/>
    <w:rsid w:val="00B33BE3"/>
    <w:rsid w:val="00B37432"/>
    <w:rsid w:val="00B37913"/>
    <w:rsid w:val="00B405A8"/>
    <w:rsid w:val="00B408F5"/>
    <w:rsid w:val="00B40FC0"/>
    <w:rsid w:val="00B414E6"/>
    <w:rsid w:val="00B427E6"/>
    <w:rsid w:val="00B44097"/>
    <w:rsid w:val="00B52520"/>
    <w:rsid w:val="00B569B3"/>
    <w:rsid w:val="00B6181A"/>
    <w:rsid w:val="00B619C4"/>
    <w:rsid w:val="00B62565"/>
    <w:rsid w:val="00B63261"/>
    <w:rsid w:val="00B63BBC"/>
    <w:rsid w:val="00B723C4"/>
    <w:rsid w:val="00B73CBD"/>
    <w:rsid w:val="00B74FDF"/>
    <w:rsid w:val="00B755B6"/>
    <w:rsid w:val="00B75F05"/>
    <w:rsid w:val="00B80E80"/>
    <w:rsid w:val="00B80FCA"/>
    <w:rsid w:val="00B81291"/>
    <w:rsid w:val="00B8641A"/>
    <w:rsid w:val="00B868B4"/>
    <w:rsid w:val="00B9114B"/>
    <w:rsid w:val="00B91810"/>
    <w:rsid w:val="00B933A7"/>
    <w:rsid w:val="00B966F5"/>
    <w:rsid w:val="00B96B14"/>
    <w:rsid w:val="00BA2F84"/>
    <w:rsid w:val="00BA500A"/>
    <w:rsid w:val="00BA7739"/>
    <w:rsid w:val="00BB080B"/>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D35"/>
    <w:rsid w:val="00BE1ED1"/>
    <w:rsid w:val="00BE3C8E"/>
    <w:rsid w:val="00BF2A72"/>
    <w:rsid w:val="00BF4A54"/>
    <w:rsid w:val="00C02515"/>
    <w:rsid w:val="00C036F5"/>
    <w:rsid w:val="00C062BA"/>
    <w:rsid w:val="00C1311D"/>
    <w:rsid w:val="00C1512B"/>
    <w:rsid w:val="00C22833"/>
    <w:rsid w:val="00C25F43"/>
    <w:rsid w:val="00C2680E"/>
    <w:rsid w:val="00C27C96"/>
    <w:rsid w:val="00C32C7B"/>
    <w:rsid w:val="00C34784"/>
    <w:rsid w:val="00C50C86"/>
    <w:rsid w:val="00C55DE7"/>
    <w:rsid w:val="00C56694"/>
    <w:rsid w:val="00C61381"/>
    <w:rsid w:val="00C6138B"/>
    <w:rsid w:val="00C61DC8"/>
    <w:rsid w:val="00C6294B"/>
    <w:rsid w:val="00C62C56"/>
    <w:rsid w:val="00C62C7D"/>
    <w:rsid w:val="00C66E7A"/>
    <w:rsid w:val="00C76D3C"/>
    <w:rsid w:val="00C77186"/>
    <w:rsid w:val="00C77656"/>
    <w:rsid w:val="00C801EF"/>
    <w:rsid w:val="00C83974"/>
    <w:rsid w:val="00C83EA9"/>
    <w:rsid w:val="00C842DC"/>
    <w:rsid w:val="00C87804"/>
    <w:rsid w:val="00C90C00"/>
    <w:rsid w:val="00CA374D"/>
    <w:rsid w:val="00CA3C2E"/>
    <w:rsid w:val="00CA41F5"/>
    <w:rsid w:val="00CA6ADC"/>
    <w:rsid w:val="00CA7009"/>
    <w:rsid w:val="00CA7B03"/>
    <w:rsid w:val="00CB653A"/>
    <w:rsid w:val="00CB72DC"/>
    <w:rsid w:val="00CC1498"/>
    <w:rsid w:val="00CC2167"/>
    <w:rsid w:val="00CC4B64"/>
    <w:rsid w:val="00CC7DE7"/>
    <w:rsid w:val="00CD2ABF"/>
    <w:rsid w:val="00CD7067"/>
    <w:rsid w:val="00CD7D70"/>
    <w:rsid w:val="00CE1316"/>
    <w:rsid w:val="00CE59C7"/>
    <w:rsid w:val="00CF00B5"/>
    <w:rsid w:val="00CF1B5C"/>
    <w:rsid w:val="00CF200C"/>
    <w:rsid w:val="00CF2D94"/>
    <w:rsid w:val="00CF3ABF"/>
    <w:rsid w:val="00D10198"/>
    <w:rsid w:val="00D14E97"/>
    <w:rsid w:val="00D15AFB"/>
    <w:rsid w:val="00D15EF4"/>
    <w:rsid w:val="00D16A7C"/>
    <w:rsid w:val="00D222EE"/>
    <w:rsid w:val="00D22744"/>
    <w:rsid w:val="00D2313B"/>
    <w:rsid w:val="00D23977"/>
    <w:rsid w:val="00D26CC9"/>
    <w:rsid w:val="00D34F56"/>
    <w:rsid w:val="00D36867"/>
    <w:rsid w:val="00D36C15"/>
    <w:rsid w:val="00D372E4"/>
    <w:rsid w:val="00D37DB2"/>
    <w:rsid w:val="00D40DDE"/>
    <w:rsid w:val="00D438B7"/>
    <w:rsid w:val="00D50C12"/>
    <w:rsid w:val="00D50FE4"/>
    <w:rsid w:val="00D527E3"/>
    <w:rsid w:val="00D56950"/>
    <w:rsid w:val="00D57AEB"/>
    <w:rsid w:val="00D61745"/>
    <w:rsid w:val="00D66C93"/>
    <w:rsid w:val="00D67A6E"/>
    <w:rsid w:val="00D70A25"/>
    <w:rsid w:val="00D71B30"/>
    <w:rsid w:val="00D809D1"/>
    <w:rsid w:val="00D82DA1"/>
    <w:rsid w:val="00D87255"/>
    <w:rsid w:val="00D87B3B"/>
    <w:rsid w:val="00D93D0B"/>
    <w:rsid w:val="00D962BD"/>
    <w:rsid w:val="00DA0C5C"/>
    <w:rsid w:val="00DB0D5E"/>
    <w:rsid w:val="00DB4086"/>
    <w:rsid w:val="00DB48CE"/>
    <w:rsid w:val="00DB51CE"/>
    <w:rsid w:val="00DB72D4"/>
    <w:rsid w:val="00DC4096"/>
    <w:rsid w:val="00DC638E"/>
    <w:rsid w:val="00DD0DFA"/>
    <w:rsid w:val="00DD4B09"/>
    <w:rsid w:val="00DE36DC"/>
    <w:rsid w:val="00DF0129"/>
    <w:rsid w:val="00DF08CB"/>
    <w:rsid w:val="00DF60F0"/>
    <w:rsid w:val="00E0055B"/>
    <w:rsid w:val="00E01933"/>
    <w:rsid w:val="00E06556"/>
    <w:rsid w:val="00E1520B"/>
    <w:rsid w:val="00E231CF"/>
    <w:rsid w:val="00E232A8"/>
    <w:rsid w:val="00E25E1D"/>
    <w:rsid w:val="00E269FA"/>
    <w:rsid w:val="00E275AF"/>
    <w:rsid w:val="00E27BE1"/>
    <w:rsid w:val="00E27F21"/>
    <w:rsid w:val="00E3099E"/>
    <w:rsid w:val="00E3100C"/>
    <w:rsid w:val="00E36234"/>
    <w:rsid w:val="00E40982"/>
    <w:rsid w:val="00E40A09"/>
    <w:rsid w:val="00E425F4"/>
    <w:rsid w:val="00E4785D"/>
    <w:rsid w:val="00E55091"/>
    <w:rsid w:val="00E5677E"/>
    <w:rsid w:val="00E62C24"/>
    <w:rsid w:val="00E64081"/>
    <w:rsid w:val="00E64284"/>
    <w:rsid w:val="00E665CB"/>
    <w:rsid w:val="00E764FC"/>
    <w:rsid w:val="00E8022C"/>
    <w:rsid w:val="00E83F86"/>
    <w:rsid w:val="00E84958"/>
    <w:rsid w:val="00E87493"/>
    <w:rsid w:val="00E877C9"/>
    <w:rsid w:val="00E90539"/>
    <w:rsid w:val="00E90961"/>
    <w:rsid w:val="00E94032"/>
    <w:rsid w:val="00E94734"/>
    <w:rsid w:val="00E9606D"/>
    <w:rsid w:val="00E961A8"/>
    <w:rsid w:val="00EA1463"/>
    <w:rsid w:val="00EA779A"/>
    <w:rsid w:val="00EB430B"/>
    <w:rsid w:val="00EB55F3"/>
    <w:rsid w:val="00EB7BF6"/>
    <w:rsid w:val="00EC51D6"/>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435A6"/>
    <w:rsid w:val="00F44448"/>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839B3"/>
    <w:rsid w:val="00F908FC"/>
    <w:rsid w:val="00F93695"/>
    <w:rsid w:val="00F954FF"/>
    <w:rsid w:val="00F9688F"/>
    <w:rsid w:val="00FA504C"/>
    <w:rsid w:val="00FB0E60"/>
    <w:rsid w:val="00FB2047"/>
    <w:rsid w:val="00FB2B0B"/>
    <w:rsid w:val="00FB703A"/>
    <w:rsid w:val="00FC00F8"/>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angelflight.com/" TargetMode="External"/><Relationship Id="rId18" Type="http://schemas.openxmlformats.org/officeDocument/2006/relationships/hyperlink" Target="http://www.ruralminds.org/" TargetMode="External"/><Relationship Id="rId26" Type="http://schemas.openxmlformats.org/officeDocument/2006/relationships/hyperlink" Target="https://www.house.gov/representatives/find-your-representative" TargetMode="External"/><Relationship Id="rId39" Type="http://schemas.openxmlformats.org/officeDocument/2006/relationships/image" Target="media/image8.png"/><Relationship Id="rId21" Type="http://schemas.openxmlformats.org/officeDocument/2006/relationships/hyperlink" Target="http://grange.biz/signupgrange" TargetMode="External"/><Relationship Id="rId34" Type="http://schemas.openxmlformats.org/officeDocument/2006/relationships/hyperlink" Target="https://www.communitymissions.org/" TargetMode="External"/><Relationship Id="rId42" Type="http://schemas.openxmlformats.org/officeDocument/2006/relationships/hyperlink" Target="https://www.grangestore.org/4th-degree/4th-degree-charm-0" TargetMode="External"/><Relationship Id="rId47" Type="http://schemas.openxmlformats.org/officeDocument/2006/relationships/hyperlink" Target="http://travel.localhospitality.com/grange/travel-grange.html" TargetMode="External"/><Relationship Id="rId50" Type="http://schemas.openxmlformats.org/officeDocument/2006/relationships/image" Target="media/image1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rive.google.com/file/d/14SXuEk4jejmIPEBi3gpQuc2u_Vv-JrGb/view?usp=sharing" TargetMode="External"/><Relationship Id="rId29" Type="http://schemas.openxmlformats.org/officeDocument/2006/relationships/hyperlink" Target="https://www.niagarafallsusa.com/convention-center/" TargetMode="External"/><Relationship Id="rId11" Type="http://schemas.openxmlformats.org/officeDocument/2006/relationships/hyperlink" Target="https://www.aviationacrossamerica.org/" TargetMode="External"/><Relationship Id="rId24" Type="http://schemas.openxmlformats.org/officeDocument/2006/relationships/hyperlink" Target="https://studentaid.gov/help-center/answers/article/fafsa-simplification-act" TargetMode="External"/><Relationship Id="rId32" Type="http://schemas.openxmlformats.org/officeDocument/2006/relationships/hyperlink" Target="http://grange.biz/Convention157" TargetMode="External"/><Relationship Id="rId37" Type="http://schemas.openxmlformats.org/officeDocument/2006/relationships/image" Target="media/image7.png"/><Relationship Id="rId40" Type="http://schemas.openxmlformats.org/officeDocument/2006/relationships/image" Target="media/image9.png"/><Relationship Id="rId45" Type="http://schemas.openxmlformats.org/officeDocument/2006/relationships/image" Target="media/image11.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mailto:betsy@nationalgrange.org?subject=Patrons%20Chain%20Response" TargetMode="External"/><Relationship Id="rId19" Type="http://schemas.openxmlformats.org/officeDocument/2006/relationships/hyperlink" Target="https://us06web.zoom.us/webinar/register/WN_uGGS5smSQAKj4ffpSohzzg" TargetMode="External"/><Relationship Id="rId31" Type="http://schemas.openxmlformats.org/officeDocument/2006/relationships/hyperlink" Target="https://www.usps.com/international/passports.htm" TargetMode="External"/><Relationship Id="rId44" Type="http://schemas.openxmlformats.org/officeDocument/2006/relationships/hyperlink" Target="https://www.grangestore.org/grange-10-inch-decal"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4.png"/><Relationship Id="rId27" Type="http://schemas.openxmlformats.org/officeDocument/2006/relationships/image" Target="media/image5.png"/><Relationship Id="rId30" Type="http://schemas.openxmlformats.org/officeDocument/2006/relationships/hyperlink" Target="https://book.passkey.com/go/157thGrange" TargetMode="External"/><Relationship Id="rId35" Type="http://schemas.openxmlformats.org/officeDocument/2006/relationships/hyperlink" Target="mailto:paulaturner635@gmail.com?subject=Community%20Service%20Donation" TargetMode="External"/><Relationship Id="rId43" Type="http://schemas.openxmlformats.org/officeDocument/2006/relationships/image" Target="media/image10.png"/><Relationship Id="rId48" Type="http://schemas.openxmlformats.org/officeDocument/2006/relationships/hyperlink" Target="https://www.grangestore.org/jewelry" TargetMode="External"/><Relationship Id="rId8" Type="http://schemas.openxmlformats.org/officeDocument/2006/relationships/header" Target="header1.xml"/><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hyperlink" Target="https://www.nationalgrange.org/157th-annual-national-grange-convention/" TargetMode="External"/><Relationship Id="rId17" Type="http://schemas.openxmlformats.org/officeDocument/2006/relationships/image" Target="media/image3.png"/><Relationship Id="rId25" Type="http://schemas.openxmlformats.org/officeDocument/2006/relationships/hyperlink" Target="https://www.congress.gov/bill/118th-congress/house-bill/1250/actions?s=1&amp;r=9" TargetMode="External"/><Relationship Id="rId33" Type="http://schemas.openxmlformats.org/officeDocument/2006/relationships/hyperlink" Target="http://grange.biz/Convention157" TargetMode="External"/><Relationship Id="rId38" Type="http://schemas.openxmlformats.org/officeDocument/2006/relationships/hyperlink" Target="http://grange.biz/grangeshirt" TargetMode="External"/><Relationship Id="rId46" Type="http://schemas.openxmlformats.org/officeDocument/2006/relationships/hyperlink" Target="http://travel.localhospitality.com/grange/travel-grange.html" TargetMode="External"/><Relationship Id="rId20" Type="http://schemas.openxmlformats.org/officeDocument/2006/relationships/hyperlink" Target="https://us06web.zoom.us/webinar/register/WN_uGGS5smSQAKj4ffpSohzzg" TargetMode="External"/><Relationship Id="rId41" Type="http://schemas.openxmlformats.org/officeDocument/2006/relationships/hyperlink" Target="https://business.landsend.com/store/grang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nationaljuniorgrange.org/awareness-project/" TargetMode="External"/><Relationship Id="rId23" Type="http://schemas.openxmlformats.org/officeDocument/2006/relationships/hyperlink" Target="mailto:soneil@nationalgrange.org?subject=Advocacy%20Playbook%20Response" TargetMode="External"/><Relationship Id="rId28" Type="http://schemas.openxmlformats.org/officeDocument/2006/relationships/hyperlink" Target="https://www.marriott.com/en-us/hotels/iagaf-sheraton-niagara-falls/overview/" TargetMode="External"/><Relationship Id="rId36" Type="http://schemas.openxmlformats.org/officeDocument/2006/relationships/image" Target="media/image6.png"/><Relationship Id="rId49"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7</Pages>
  <Words>2704</Words>
  <Characters>15418</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2022-04-27T16:45:00Z</cp:lastPrinted>
  <dcterms:created xsi:type="dcterms:W3CDTF">2023-06-13T01:25:00Z</dcterms:created>
  <dcterms:modified xsi:type="dcterms:W3CDTF">2023-06-14T00:23:00Z</dcterms:modified>
</cp:coreProperties>
</file>