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F3B0" w14:textId="77777777" w:rsidR="002E3A72" w:rsidRDefault="002E3A72">
      <w:pPr>
        <w:rPr>
          <w:rFonts w:ascii="Arial" w:eastAsia="Arial" w:hAnsi="Arial" w:cs="Arial"/>
        </w:rPr>
      </w:pPr>
    </w:p>
    <w:p w14:paraId="1AE29143" w14:textId="77777777" w:rsidR="002E3A72" w:rsidRDefault="002E3A72">
      <w:pPr>
        <w:rPr>
          <w:rFonts w:ascii="Arial" w:eastAsia="Arial" w:hAnsi="Arial" w:cs="Arial"/>
        </w:rPr>
      </w:pPr>
    </w:p>
    <w:p w14:paraId="00EB8784" w14:textId="77777777" w:rsidR="002E3A72" w:rsidRDefault="00000000">
      <w:pPr>
        <w:jc w:val="center"/>
        <w:rPr>
          <w:rFonts w:ascii="Arial" w:eastAsia="Arial" w:hAnsi="Arial" w:cs="Arial"/>
          <w:b/>
          <w:sz w:val="28"/>
          <w:szCs w:val="28"/>
        </w:rPr>
      </w:pPr>
      <w:r>
        <w:rPr>
          <w:rFonts w:ascii="Arial" w:eastAsia="Arial" w:hAnsi="Arial" w:cs="Arial"/>
          <w:b/>
          <w:sz w:val="28"/>
          <w:szCs w:val="28"/>
        </w:rPr>
        <w:t>MEDIA RELEASE</w:t>
      </w:r>
    </w:p>
    <w:p w14:paraId="66BA9410" w14:textId="77777777" w:rsidR="002E3A72" w:rsidRDefault="002E3A72">
      <w:pPr>
        <w:rPr>
          <w:rFonts w:ascii="Arial" w:eastAsia="Arial" w:hAnsi="Arial" w:cs="Arial"/>
          <w:b/>
        </w:rPr>
      </w:pPr>
    </w:p>
    <w:p w14:paraId="1ECF2419" w14:textId="4B66509C" w:rsidR="002E3A72" w:rsidRDefault="00000000">
      <w:pPr>
        <w:rPr>
          <w:rFonts w:ascii="Arial" w:eastAsia="Arial" w:hAnsi="Arial" w:cs="Arial"/>
        </w:rPr>
      </w:pPr>
      <w:r>
        <w:rPr>
          <w:rFonts w:ascii="Arial" w:eastAsia="Arial" w:hAnsi="Arial" w:cs="Arial"/>
          <w:b/>
        </w:rPr>
        <w:t>What:</w:t>
      </w:r>
      <w:r>
        <w:rPr>
          <w:rFonts w:ascii="Arial" w:eastAsia="Arial" w:hAnsi="Arial" w:cs="Arial"/>
        </w:rPr>
        <w:t xml:space="preserve"> </w:t>
      </w:r>
      <w:r w:rsidR="00F80C16">
        <w:rPr>
          <w:rFonts w:ascii="Arial" w:eastAsia="Arial" w:hAnsi="Arial" w:cs="Arial"/>
        </w:rPr>
        <w:t>Presentation of Dictionaries to local third grade students</w:t>
      </w:r>
    </w:p>
    <w:p w14:paraId="0BA8A2CF" w14:textId="77777777" w:rsidR="002E3A72" w:rsidRDefault="00000000">
      <w:pPr>
        <w:rPr>
          <w:rFonts w:ascii="Arial" w:eastAsia="Arial" w:hAnsi="Arial" w:cs="Arial"/>
        </w:rPr>
      </w:pPr>
      <w:r>
        <w:rPr>
          <w:rFonts w:ascii="Arial" w:eastAsia="Arial" w:hAnsi="Arial" w:cs="Arial"/>
          <w:b/>
        </w:rPr>
        <w:t>Where:</w:t>
      </w:r>
      <w:r>
        <w:rPr>
          <w:rFonts w:ascii="Arial" w:eastAsia="Arial" w:hAnsi="Arial" w:cs="Arial"/>
        </w:rPr>
        <w:t xml:space="preserve"> [Event Location]</w:t>
      </w:r>
    </w:p>
    <w:p w14:paraId="5F7A9CDD" w14:textId="77777777" w:rsidR="002E3A72" w:rsidRDefault="00000000">
      <w:pPr>
        <w:rPr>
          <w:rFonts w:ascii="Arial" w:eastAsia="Arial" w:hAnsi="Arial" w:cs="Arial"/>
        </w:rPr>
      </w:pPr>
      <w:r>
        <w:rPr>
          <w:rFonts w:ascii="Arial" w:eastAsia="Arial" w:hAnsi="Arial" w:cs="Arial"/>
          <w:b/>
        </w:rPr>
        <w:t>When:</w:t>
      </w:r>
      <w:r>
        <w:rPr>
          <w:rFonts w:ascii="Arial" w:eastAsia="Arial" w:hAnsi="Arial" w:cs="Arial"/>
        </w:rPr>
        <w:t xml:space="preserve"> [Time, date of event]</w:t>
      </w:r>
    </w:p>
    <w:p w14:paraId="47B14E13" w14:textId="5BF2086A" w:rsidR="00F80C16" w:rsidRPr="00F80C16" w:rsidRDefault="00F80C16">
      <w:pPr>
        <w:rPr>
          <w:rFonts w:ascii="Arial" w:eastAsia="Arial" w:hAnsi="Arial" w:cs="Arial"/>
        </w:rPr>
      </w:pPr>
      <w:r>
        <w:rPr>
          <w:rFonts w:ascii="Arial" w:eastAsia="Arial" w:hAnsi="Arial" w:cs="Arial"/>
          <w:b/>
          <w:bCs/>
        </w:rPr>
        <w:t>Who:</w:t>
      </w:r>
      <w:r>
        <w:rPr>
          <w:rFonts w:ascii="Arial" w:eastAsia="Arial" w:hAnsi="Arial" w:cs="Arial"/>
        </w:rPr>
        <w:t xml:space="preserve"> Grange Name</w:t>
      </w:r>
    </w:p>
    <w:p w14:paraId="7DE0B6ED" w14:textId="77777777" w:rsidR="002E3A72" w:rsidRDefault="002E3A72">
      <w:pPr>
        <w:rPr>
          <w:rFonts w:ascii="Arial" w:eastAsia="Arial" w:hAnsi="Arial" w:cs="Arial"/>
        </w:rPr>
      </w:pPr>
    </w:p>
    <w:p w14:paraId="3F9BF55D" w14:textId="651EA646" w:rsidR="00F80C16" w:rsidRDefault="00000000" w:rsidP="00F80C16">
      <w:pPr>
        <w:rPr>
          <w:rFonts w:ascii="Arial" w:eastAsia="Arial" w:hAnsi="Arial" w:cs="Arial"/>
        </w:rPr>
      </w:pPr>
      <w:r>
        <w:rPr>
          <w:rFonts w:ascii="Arial" w:eastAsia="Arial" w:hAnsi="Arial" w:cs="Arial"/>
          <w:b/>
        </w:rPr>
        <w:t>Details:</w:t>
      </w:r>
      <w:r>
        <w:rPr>
          <w:rFonts w:ascii="Arial" w:eastAsia="Arial" w:hAnsi="Arial" w:cs="Arial"/>
        </w:rPr>
        <w:t xml:space="preserve"> </w:t>
      </w:r>
      <w:r w:rsidR="00F80C16">
        <w:rPr>
          <w:rFonts w:ascii="Arial" w:eastAsia="Arial" w:hAnsi="Arial" w:cs="Arial"/>
        </w:rPr>
        <w:t>Since 2002, the National Grange, the nation’s oldest agricultural and rural service organization, has participated in the Words for Thirds program through the Dictionary Project. This program aims to provide each third grade student with a physical copy of a dictionary.</w:t>
      </w:r>
    </w:p>
    <w:p w14:paraId="195E1640" w14:textId="77777777" w:rsidR="00F80C16" w:rsidRDefault="00F80C16" w:rsidP="00F80C16">
      <w:pPr>
        <w:rPr>
          <w:rFonts w:ascii="Arial" w:eastAsia="Arial" w:hAnsi="Arial" w:cs="Arial"/>
        </w:rPr>
      </w:pPr>
    </w:p>
    <w:p w14:paraId="0EF5BB3E" w14:textId="428600C2" w:rsidR="00F80C16" w:rsidRDefault="00F80C16" w:rsidP="00F80C16">
      <w:pPr>
        <w:rPr>
          <w:rFonts w:ascii="Arial" w:eastAsia="Arial" w:hAnsi="Arial" w:cs="Arial"/>
        </w:rPr>
      </w:pPr>
      <w:r>
        <w:rPr>
          <w:rFonts w:ascii="Arial" w:eastAsia="Arial" w:hAnsi="Arial" w:cs="Arial"/>
          <w:b/>
          <w:bCs/>
        </w:rPr>
        <w:t>Sample Grange #4050</w:t>
      </w:r>
      <w:r>
        <w:rPr>
          <w:rFonts w:ascii="Arial" w:eastAsia="Arial" w:hAnsi="Arial" w:cs="Arial"/>
        </w:rPr>
        <w:t xml:space="preserve"> is proud to present ## dictionaries to students at </w:t>
      </w:r>
      <w:r>
        <w:rPr>
          <w:rFonts w:ascii="Arial" w:eastAsia="Arial" w:hAnsi="Arial" w:cs="Arial"/>
          <w:b/>
          <w:bCs/>
        </w:rPr>
        <w:t>Sample Elementary School</w:t>
      </w:r>
      <w:r>
        <w:rPr>
          <w:rFonts w:ascii="Arial" w:eastAsia="Arial" w:hAnsi="Arial" w:cs="Arial"/>
        </w:rPr>
        <w:t xml:space="preserve"> on [[insert date here]].</w:t>
      </w:r>
    </w:p>
    <w:p w14:paraId="5DED55F0" w14:textId="77777777" w:rsidR="00F80C16" w:rsidRDefault="00F80C16" w:rsidP="00F80C16">
      <w:pPr>
        <w:rPr>
          <w:rFonts w:ascii="Arial" w:eastAsia="Arial" w:hAnsi="Arial" w:cs="Arial"/>
        </w:rPr>
      </w:pPr>
    </w:p>
    <w:p w14:paraId="4FE00030" w14:textId="346C5EE0" w:rsidR="00F80C16" w:rsidRDefault="00F80C16" w:rsidP="00F80C16">
      <w:pPr>
        <w:rPr>
          <w:rFonts w:ascii="Arial" w:eastAsia="Arial" w:hAnsi="Arial" w:cs="Arial"/>
        </w:rPr>
      </w:pPr>
      <w:r>
        <w:rPr>
          <w:rFonts w:ascii="Arial" w:eastAsia="Arial" w:hAnsi="Arial" w:cs="Arial"/>
        </w:rPr>
        <w:t xml:space="preserve">Barry </w:t>
      </w:r>
      <w:proofErr w:type="spellStart"/>
      <w:r>
        <w:rPr>
          <w:rFonts w:ascii="Arial" w:eastAsia="Arial" w:hAnsi="Arial" w:cs="Arial"/>
        </w:rPr>
        <w:t>Goodneighbor</w:t>
      </w:r>
      <w:proofErr w:type="spellEnd"/>
      <w:r>
        <w:rPr>
          <w:rFonts w:ascii="Arial" w:eastAsia="Arial" w:hAnsi="Arial" w:cs="Arial"/>
        </w:rPr>
        <w:t>, President of Sample Grange, says that this is the Grange’s fourteenth year participating. “We always love to see the delight on students’ faces when we give them their dictionaries. We provide a quick tutorial on how to use the book, too. For some students, this is their first time using a dictionary that isn’t on their computer or phone.”</w:t>
      </w:r>
    </w:p>
    <w:p w14:paraId="28F417D0" w14:textId="77777777" w:rsidR="00F80C16" w:rsidRDefault="00F80C16" w:rsidP="00F80C16">
      <w:pPr>
        <w:rPr>
          <w:rFonts w:ascii="Arial" w:eastAsia="Arial" w:hAnsi="Arial" w:cs="Arial"/>
        </w:rPr>
      </w:pPr>
    </w:p>
    <w:p w14:paraId="05DE3F19" w14:textId="541A8C61" w:rsidR="00F80C16" w:rsidRPr="00F80C16" w:rsidRDefault="00F80C16" w:rsidP="00F80C16">
      <w:pPr>
        <w:rPr>
          <w:rFonts w:ascii="Arial" w:eastAsia="Arial" w:hAnsi="Arial" w:cs="Arial"/>
        </w:rPr>
      </w:pPr>
      <w:r>
        <w:rPr>
          <w:rFonts w:ascii="Arial" w:eastAsia="Arial" w:hAnsi="Arial" w:cs="Arial"/>
        </w:rPr>
        <w:t xml:space="preserve">Teachers and administrators in </w:t>
      </w:r>
      <w:r>
        <w:rPr>
          <w:rFonts w:ascii="Arial" w:eastAsia="Arial" w:hAnsi="Arial" w:cs="Arial"/>
          <w:b/>
          <w:bCs/>
        </w:rPr>
        <w:t>Sample School District</w:t>
      </w:r>
      <w:r>
        <w:rPr>
          <w:rFonts w:ascii="Arial" w:eastAsia="Arial" w:hAnsi="Arial" w:cs="Arial"/>
        </w:rPr>
        <w:t xml:space="preserve"> have been delighted by the Grange’s support of their students, too.</w:t>
      </w:r>
    </w:p>
    <w:sectPr w:rsidR="00F80C16" w:rsidRPr="00F80C16">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4B2F" w14:textId="77777777" w:rsidR="009F58C6" w:rsidRDefault="009F58C6">
      <w:r>
        <w:separator/>
      </w:r>
    </w:p>
  </w:endnote>
  <w:endnote w:type="continuationSeparator" w:id="0">
    <w:p w14:paraId="74E96AF3" w14:textId="77777777" w:rsidR="009F58C6" w:rsidRDefault="009F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6F16" w14:textId="77777777" w:rsidR="002E3A72" w:rsidRDefault="00000000">
    <w:pPr>
      <w:rPr>
        <w:rFonts w:ascii="Arial" w:eastAsia="Arial" w:hAnsi="Arial" w:cs="Arial"/>
      </w:rPr>
    </w:pPr>
    <w:r>
      <w:rPr>
        <w:rFonts w:ascii="Arial" w:eastAsia="Arial" w:hAnsi="Arial" w:cs="Arial"/>
        <w:b/>
      </w:rPr>
      <w:t>Media Contact:</w:t>
    </w:r>
    <w:r>
      <w:rPr>
        <w:rFonts w:ascii="Arial" w:eastAsia="Arial" w:hAnsi="Arial" w:cs="Arial"/>
      </w:rPr>
      <w:t xml:space="preserve"> Barry </w:t>
    </w:r>
    <w:proofErr w:type="spellStart"/>
    <w:r>
      <w:rPr>
        <w:rFonts w:ascii="Arial" w:eastAsia="Arial" w:hAnsi="Arial" w:cs="Arial"/>
      </w:rPr>
      <w:t>Goodneighbor</w:t>
    </w:r>
    <w:proofErr w:type="spellEnd"/>
    <w:r>
      <w:rPr>
        <w:rFonts w:ascii="Arial" w:eastAsia="Arial" w:hAnsi="Arial" w:cs="Arial"/>
      </w:rPr>
      <w:t xml:space="preserve">, President of Sample Grange, at (999) 555-3333 or by email at </w:t>
    </w:r>
    <w:hyperlink r:id="rId1">
      <w:r>
        <w:rPr>
          <w:rFonts w:ascii="Arial" w:eastAsia="Arial" w:hAnsi="Arial" w:cs="Arial"/>
          <w:color w:val="0563C1"/>
          <w:u w:val="single"/>
        </w:rPr>
        <w:t>barrygranger@gmail.com</w:t>
      </w:r>
    </w:hyperlink>
    <w:r>
      <w:rPr>
        <w:rFonts w:ascii="Arial" w:eastAsia="Arial" w:hAnsi="Arial" w:cs="Arial"/>
      </w:rPr>
      <w:t xml:space="preserve"> </w:t>
    </w:r>
    <w:r>
      <w:rPr>
        <w:noProof/>
      </w:rPr>
      <w:drawing>
        <wp:anchor distT="0" distB="0" distL="114300" distR="114300" simplePos="0" relativeHeight="251658240" behindDoc="0" locked="0" layoutInCell="1" hidden="0" allowOverlap="1" wp14:anchorId="7D82A00F" wp14:editId="174356E4">
          <wp:simplePos x="0" y="0"/>
          <wp:positionH relativeFrom="column">
            <wp:posOffset>1</wp:posOffset>
          </wp:positionH>
          <wp:positionV relativeFrom="paragraph">
            <wp:posOffset>-30479</wp:posOffset>
          </wp:positionV>
          <wp:extent cx="357505" cy="4381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57505" cy="4381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59B7" w14:textId="77777777" w:rsidR="009F58C6" w:rsidRDefault="009F58C6">
      <w:r>
        <w:separator/>
      </w:r>
    </w:p>
  </w:footnote>
  <w:footnote w:type="continuationSeparator" w:id="0">
    <w:p w14:paraId="2385E4F6" w14:textId="77777777" w:rsidR="009F58C6" w:rsidRDefault="009F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339F" w14:textId="77777777" w:rsidR="002E3A72" w:rsidRDefault="00000000">
    <w:pPr>
      <w:pBdr>
        <w:top w:val="nil"/>
        <w:left w:val="nil"/>
        <w:bottom w:val="nil"/>
        <w:right w:val="nil"/>
        <w:between w:val="nil"/>
      </w:pBdr>
      <w:tabs>
        <w:tab w:val="center" w:pos="4680"/>
        <w:tab w:val="right" w:pos="9360"/>
      </w:tabs>
      <w:jc w:val="center"/>
      <w:rPr>
        <w:b/>
        <w:color w:val="000000"/>
        <w:sz w:val="40"/>
        <w:szCs w:val="40"/>
      </w:rPr>
    </w:pPr>
    <w:r>
      <w:rPr>
        <w:noProof/>
        <w:color w:val="000000"/>
      </w:rPr>
      <w:drawing>
        <wp:inline distT="0" distB="0" distL="0" distR="0" wp14:anchorId="1C9E513D" wp14:editId="6C89BE81">
          <wp:extent cx="977187" cy="1140538"/>
          <wp:effectExtent l="0" t="0" r="1270" b="254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77187" cy="1140538"/>
                  </a:xfrm>
                  <a:prstGeom prst="rect">
                    <a:avLst/>
                  </a:prstGeom>
                  <a:ln/>
                </pic:spPr>
              </pic:pic>
            </a:graphicData>
          </a:graphic>
        </wp:inline>
      </w:drawing>
    </w:r>
  </w:p>
  <w:p w14:paraId="6BA8B234" w14:textId="1B3E86F8" w:rsidR="002E3A72" w:rsidRPr="00F80C16" w:rsidRDefault="00000000" w:rsidP="00F80C16">
    <w:pPr>
      <w:pBdr>
        <w:top w:val="nil"/>
        <w:left w:val="nil"/>
        <w:bottom w:val="nil"/>
        <w:right w:val="nil"/>
        <w:between w:val="nil"/>
      </w:pBdr>
      <w:tabs>
        <w:tab w:val="center" w:pos="4680"/>
        <w:tab w:val="right" w:pos="9360"/>
      </w:tabs>
      <w:jc w:val="center"/>
      <w:rPr>
        <w:rFonts w:ascii="Arial" w:eastAsia="Arial" w:hAnsi="Arial" w:cs="Arial"/>
        <w:b/>
        <w:color w:val="000000"/>
        <w:sz w:val="44"/>
        <w:szCs w:val="44"/>
      </w:rPr>
    </w:pPr>
    <w:r>
      <w:rPr>
        <w:rFonts w:ascii="Arial" w:eastAsia="Arial" w:hAnsi="Arial" w:cs="Arial"/>
        <w:b/>
        <w:color w:val="000000"/>
        <w:sz w:val="44"/>
        <w:szCs w:val="44"/>
      </w:rPr>
      <w:t>Sample Grange #4050</w:t>
    </w:r>
    <w:r w:rsidR="00F80C16">
      <w:rPr>
        <w:rFonts w:ascii="Arial" w:eastAsia="Arial" w:hAnsi="Arial" w:cs="Arial"/>
        <w:b/>
        <w:color w:val="000000"/>
        <w:sz w:val="44"/>
        <w:szCs w:val="44"/>
      </w:rPr>
      <w:t xml:space="preserve"> to present dictionaries to third grade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72"/>
    <w:rsid w:val="002E3A72"/>
    <w:rsid w:val="009F58C6"/>
    <w:rsid w:val="00F8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E38E0"/>
  <w15:docId w15:val="{33E7EAB1-7599-044B-A783-C9424D4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80C16"/>
    <w:pPr>
      <w:tabs>
        <w:tab w:val="center" w:pos="4680"/>
        <w:tab w:val="right" w:pos="9360"/>
      </w:tabs>
    </w:pPr>
  </w:style>
  <w:style w:type="character" w:customStyle="1" w:styleId="HeaderChar">
    <w:name w:val="Header Char"/>
    <w:basedOn w:val="DefaultParagraphFont"/>
    <w:link w:val="Header"/>
    <w:uiPriority w:val="99"/>
    <w:rsid w:val="00F80C16"/>
  </w:style>
  <w:style w:type="paragraph" w:styleId="Footer">
    <w:name w:val="footer"/>
    <w:basedOn w:val="Normal"/>
    <w:link w:val="FooterChar"/>
    <w:uiPriority w:val="99"/>
    <w:unhideWhenUsed/>
    <w:rsid w:val="00F80C16"/>
    <w:pPr>
      <w:tabs>
        <w:tab w:val="center" w:pos="4680"/>
        <w:tab w:val="right" w:pos="9360"/>
      </w:tabs>
    </w:pPr>
  </w:style>
  <w:style w:type="character" w:customStyle="1" w:styleId="FooterChar">
    <w:name w:val="Footer Char"/>
    <w:basedOn w:val="DefaultParagraphFont"/>
    <w:link w:val="Footer"/>
    <w:uiPriority w:val="99"/>
    <w:rsid w:val="00F8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barrygrang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 Vonada</cp:lastModifiedBy>
  <cp:revision>2</cp:revision>
  <dcterms:created xsi:type="dcterms:W3CDTF">2024-01-02T18:19:00Z</dcterms:created>
  <dcterms:modified xsi:type="dcterms:W3CDTF">2024-01-02T18:19:00Z</dcterms:modified>
</cp:coreProperties>
</file>